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EFF540" w14:textId="02166F2A" w:rsidR="00BD68F2" w:rsidRDefault="0095339B" w:rsidP="00DA1CE7">
      <w:pPr>
        <w:jc w:val="both"/>
        <w:textAlignment w:val="baseline"/>
      </w:pPr>
      <w:r>
        <w:rPr>
          <w:noProof/>
          <w:lang w:eastAsia="en-GB"/>
        </w:rPr>
        <w:drawing>
          <wp:anchor distT="0" distB="0" distL="114300" distR="114300" simplePos="0" relativeHeight="251658240" behindDoc="0" locked="0" layoutInCell="1" allowOverlap="1" wp14:anchorId="715E17BA" wp14:editId="18A4DFB2">
            <wp:simplePos x="0" y="0"/>
            <wp:positionH relativeFrom="margin">
              <wp:align>center</wp:align>
            </wp:positionH>
            <wp:positionV relativeFrom="paragraph">
              <wp:posOffset>0</wp:posOffset>
            </wp:positionV>
            <wp:extent cx="2428875" cy="2105392"/>
            <wp:effectExtent l="0" t="0" r="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Jesus_College_with_Crest_vertical_RGB.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28875" cy="2105392"/>
                    </a:xfrm>
                    <a:prstGeom prst="rect">
                      <a:avLst/>
                    </a:prstGeom>
                  </pic:spPr>
                </pic:pic>
              </a:graphicData>
            </a:graphic>
          </wp:anchor>
        </w:drawing>
      </w:r>
    </w:p>
    <w:p w14:paraId="31B354A8" w14:textId="500E7902" w:rsidR="00BD68F2" w:rsidRDefault="00BD68F2" w:rsidP="00DA1CE7">
      <w:pPr>
        <w:jc w:val="both"/>
        <w:textAlignment w:val="baseline"/>
      </w:pPr>
    </w:p>
    <w:p w14:paraId="56450FA7" w14:textId="32764FE9" w:rsidR="00AE18BA" w:rsidRPr="00246130" w:rsidRDefault="00BD68F2" w:rsidP="00DA1CE7">
      <w:pPr>
        <w:tabs>
          <w:tab w:val="left" w:pos="1395"/>
        </w:tabs>
        <w:jc w:val="both"/>
        <w:textAlignment w:val="baseline"/>
      </w:pPr>
      <w:r>
        <w:tab/>
      </w:r>
      <w:r>
        <w:br w:type="textWrapping" w:clear="all"/>
      </w:r>
    </w:p>
    <w:p w14:paraId="48B034C1" w14:textId="22002B3F" w:rsidR="00AE18BA" w:rsidRPr="00146947" w:rsidRDefault="00B87244" w:rsidP="0013181F">
      <w:pPr>
        <w:spacing w:before="1200"/>
        <w:jc w:val="center"/>
        <w:textAlignment w:val="baseline"/>
        <w:rPr>
          <w:rFonts w:eastAsia="Gill Sans MT"/>
          <w:b/>
          <w:color w:val="000000"/>
          <w:spacing w:val="-1"/>
          <w:sz w:val="32"/>
          <w:szCs w:val="32"/>
        </w:rPr>
      </w:pPr>
      <w:r w:rsidRPr="00146947">
        <w:rPr>
          <w:rFonts w:eastAsia="Gill Sans MT"/>
          <w:b/>
          <w:color w:val="000000"/>
          <w:spacing w:val="-2"/>
          <w:sz w:val="32"/>
          <w:szCs w:val="32"/>
        </w:rPr>
        <w:t xml:space="preserve">INFORMATION AND REGULATIONS FOR </w:t>
      </w:r>
      <w:r w:rsidR="00BC4EBB">
        <w:rPr>
          <w:rFonts w:eastAsia="Gill Sans MT"/>
          <w:b/>
          <w:color w:val="000000"/>
          <w:spacing w:val="-2"/>
          <w:sz w:val="32"/>
          <w:szCs w:val="32"/>
        </w:rPr>
        <w:t>JUNIOR</w:t>
      </w:r>
      <w:r w:rsidR="00BC4EBB" w:rsidRPr="00146947">
        <w:rPr>
          <w:rFonts w:eastAsia="Gill Sans MT"/>
          <w:b/>
          <w:color w:val="000000"/>
          <w:spacing w:val="-2"/>
          <w:sz w:val="32"/>
          <w:szCs w:val="32"/>
        </w:rPr>
        <w:t xml:space="preserve"> </w:t>
      </w:r>
      <w:r w:rsidRPr="00146947">
        <w:rPr>
          <w:rFonts w:eastAsia="Gill Sans MT"/>
          <w:b/>
          <w:color w:val="000000"/>
          <w:spacing w:val="-2"/>
          <w:sz w:val="32"/>
          <w:szCs w:val="32"/>
        </w:rPr>
        <w:t>MEMBERS</w:t>
      </w:r>
      <w:r w:rsidR="00654497">
        <w:rPr>
          <w:rFonts w:eastAsia="Gill Sans MT"/>
          <w:b/>
          <w:color w:val="000000"/>
          <w:spacing w:val="-1"/>
          <w:sz w:val="32"/>
          <w:szCs w:val="32"/>
        </w:rPr>
        <w:t xml:space="preserve"> </w:t>
      </w:r>
      <w:r w:rsidRPr="00146947">
        <w:rPr>
          <w:rFonts w:eastAsia="Gill Sans MT"/>
          <w:b/>
          <w:color w:val="000000"/>
          <w:spacing w:val="-1"/>
          <w:sz w:val="32"/>
          <w:szCs w:val="32"/>
        </w:rPr>
        <w:t>OF THE COLLEGE</w:t>
      </w:r>
    </w:p>
    <w:p w14:paraId="5E4D067C" w14:textId="61C83068" w:rsidR="001B2A3E" w:rsidRDefault="00A53481" w:rsidP="0013181F">
      <w:pPr>
        <w:spacing w:after="800"/>
        <w:jc w:val="center"/>
        <w:textAlignment w:val="baseline"/>
        <w:rPr>
          <w:rFonts w:eastAsia="Gill Sans MT"/>
          <w:b/>
          <w:color w:val="000000"/>
          <w:spacing w:val="-1"/>
          <w:sz w:val="32"/>
          <w:szCs w:val="32"/>
        </w:rPr>
      </w:pPr>
      <w:r w:rsidRPr="00146947">
        <w:rPr>
          <w:rFonts w:eastAsia="Gill Sans MT"/>
          <w:b/>
          <w:color w:val="000000"/>
          <w:spacing w:val="-1"/>
          <w:sz w:val="32"/>
          <w:szCs w:val="32"/>
        </w:rPr>
        <w:t>202</w:t>
      </w:r>
      <w:r w:rsidR="00480671">
        <w:rPr>
          <w:rFonts w:eastAsia="Gill Sans MT"/>
          <w:b/>
          <w:color w:val="000000"/>
          <w:spacing w:val="-1"/>
          <w:sz w:val="32"/>
          <w:szCs w:val="32"/>
        </w:rPr>
        <w:t>5</w:t>
      </w:r>
      <w:r w:rsidRPr="00146947">
        <w:rPr>
          <w:rFonts w:eastAsia="Gill Sans MT"/>
          <w:b/>
          <w:color w:val="000000"/>
          <w:spacing w:val="-1"/>
          <w:sz w:val="32"/>
          <w:szCs w:val="32"/>
        </w:rPr>
        <w:t>-2</w:t>
      </w:r>
      <w:r w:rsidR="00480671">
        <w:rPr>
          <w:rFonts w:eastAsia="Gill Sans MT"/>
          <w:b/>
          <w:color w:val="000000"/>
          <w:spacing w:val="-1"/>
          <w:sz w:val="32"/>
          <w:szCs w:val="32"/>
        </w:rPr>
        <w:t>6</w:t>
      </w:r>
    </w:p>
    <w:p w14:paraId="2AE499C5" w14:textId="42DB8229" w:rsidR="00AE18BA" w:rsidRPr="00852406" w:rsidRDefault="001B2A3E" w:rsidP="0013181F">
      <w:pPr>
        <w:spacing w:after="800"/>
        <w:ind w:left="1134" w:right="1134"/>
        <w:jc w:val="center"/>
        <w:textAlignment w:val="baseline"/>
        <w:rPr>
          <w:rFonts w:eastAsia="Gill Sans MT"/>
          <w:color w:val="000000"/>
          <w:spacing w:val="-1"/>
          <w:sz w:val="32"/>
          <w:szCs w:val="32"/>
        </w:rPr>
      </w:pPr>
      <w:r w:rsidRPr="00852406">
        <w:rPr>
          <w:rFonts w:eastAsia="Gill Sans MT"/>
          <w:color w:val="000000"/>
          <w:spacing w:val="-1"/>
          <w:sz w:val="32"/>
          <w:szCs w:val="32"/>
        </w:rPr>
        <w:t xml:space="preserve">To be read in conjunction with </w:t>
      </w:r>
      <w:r>
        <w:rPr>
          <w:rFonts w:eastAsia="Gill Sans MT"/>
          <w:color w:val="000000"/>
          <w:spacing w:val="-1"/>
          <w:sz w:val="32"/>
          <w:szCs w:val="32"/>
        </w:rPr>
        <w:t>the</w:t>
      </w:r>
      <w:r w:rsidRPr="00852406">
        <w:rPr>
          <w:rFonts w:eastAsia="Gill Sans MT"/>
          <w:color w:val="000000"/>
          <w:spacing w:val="-1"/>
          <w:sz w:val="32"/>
          <w:szCs w:val="32"/>
        </w:rPr>
        <w:t xml:space="preserve"> College Bylaws</w:t>
      </w:r>
      <w:r w:rsidR="00586B78">
        <w:rPr>
          <w:rFonts w:eastAsia="Gill Sans MT"/>
          <w:color w:val="000000"/>
          <w:spacing w:val="-1"/>
          <w:sz w:val="32"/>
          <w:szCs w:val="32"/>
        </w:rPr>
        <w:t xml:space="preserve"> </w:t>
      </w:r>
      <w:r w:rsidRPr="00852406">
        <w:rPr>
          <w:rFonts w:eastAsia="Gill Sans MT"/>
          <w:color w:val="000000"/>
          <w:spacing w:val="-1"/>
          <w:sz w:val="32"/>
          <w:szCs w:val="32"/>
        </w:rPr>
        <w:t xml:space="preserve">and </w:t>
      </w:r>
      <w:r w:rsidR="00586B78">
        <w:rPr>
          <w:rFonts w:eastAsia="Gill Sans MT"/>
          <w:color w:val="000000"/>
          <w:spacing w:val="-1"/>
          <w:sz w:val="32"/>
          <w:szCs w:val="32"/>
        </w:rPr>
        <w:t>the University Student Handbook</w:t>
      </w:r>
    </w:p>
    <w:p w14:paraId="4E5E9ABA" w14:textId="481E96C4" w:rsidR="009312D6" w:rsidRDefault="009312D6" w:rsidP="00DA1CE7">
      <w:pPr>
        <w:spacing w:before="244"/>
        <w:jc w:val="both"/>
        <w:textAlignment w:val="baseline"/>
        <w:rPr>
          <w:rFonts w:eastAsia="Gill Sans MT"/>
          <w:color w:val="000000"/>
          <w:sz w:val="28"/>
          <w:szCs w:val="28"/>
          <w:highlight w:val="yellow"/>
        </w:rPr>
      </w:pPr>
    </w:p>
    <w:p w14:paraId="4D112D64" w14:textId="77777777" w:rsidR="009312D6" w:rsidRDefault="009312D6" w:rsidP="00DA1CE7">
      <w:pPr>
        <w:jc w:val="both"/>
        <w:rPr>
          <w:rFonts w:eastAsia="Gill Sans MT"/>
          <w:color w:val="000000"/>
          <w:sz w:val="28"/>
          <w:szCs w:val="28"/>
          <w:highlight w:val="yellow"/>
        </w:rPr>
      </w:pPr>
      <w:r>
        <w:rPr>
          <w:rFonts w:eastAsia="Gill Sans MT"/>
          <w:color w:val="000000"/>
          <w:sz w:val="28"/>
          <w:szCs w:val="28"/>
          <w:highlight w:val="yellow"/>
        </w:rPr>
        <w:br w:type="page"/>
      </w:r>
    </w:p>
    <w:p w14:paraId="5986E871" w14:textId="1E62BD9F" w:rsidR="00CF3FEA" w:rsidRPr="00246130" w:rsidRDefault="00CF3FEA" w:rsidP="00DA1CE7">
      <w:pPr>
        <w:spacing w:before="244"/>
        <w:jc w:val="both"/>
        <w:textAlignment w:val="baseline"/>
        <w:rPr>
          <w:rFonts w:eastAsia="Gill Sans MT"/>
          <w:color w:val="000000"/>
        </w:rPr>
      </w:pPr>
      <w:r w:rsidRPr="00246130">
        <w:rPr>
          <w:rFonts w:eastAsia="Gill Sans MT"/>
          <w:color w:val="000000"/>
        </w:rPr>
        <w:lastRenderedPageBreak/>
        <w:br w:type="page"/>
      </w:r>
    </w:p>
    <w:p w14:paraId="5844B08D" w14:textId="77777777" w:rsidR="00AE18BA" w:rsidRPr="00246130" w:rsidRDefault="00AE18BA" w:rsidP="00DA1CE7">
      <w:pPr>
        <w:spacing w:before="244"/>
        <w:ind w:right="72"/>
        <w:jc w:val="both"/>
        <w:textAlignment w:val="baseline"/>
        <w:rPr>
          <w:rFonts w:eastAsia="Gill Sans MT"/>
          <w:color w:val="000000"/>
        </w:rPr>
        <w:sectPr w:rsidR="00AE18BA" w:rsidRPr="00246130" w:rsidSect="00022A62">
          <w:headerReference w:type="even" r:id="rId9"/>
          <w:headerReference w:type="default" r:id="rId10"/>
          <w:footerReference w:type="even" r:id="rId11"/>
          <w:footerReference w:type="default" r:id="rId12"/>
          <w:headerReference w:type="first" r:id="rId13"/>
          <w:footerReference w:type="first" r:id="rId14"/>
          <w:type w:val="nextColumn"/>
          <w:pgSz w:w="11907" w:h="16840" w:code="9"/>
          <w:pgMar w:top="1440" w:right="1440" w:bottom="1440" w:left="1440" w:header="720" w:footer="720" w:gutter="0"/>
          <w:cols w:space="720"/>
          <w:titlePg/>
          <w:docGrid w:linePitch="299"/>
        </w:sectPr>
      </w:pPr>
    </w:p>
    <w:sdt>
      <w:sdtPr>
        <w:rPr>
          <w:rFonts w:eastAsia="PMingLiU" w:cs="Times New Roman"/>
          <w:b w:val="0"/>
          <w:sz w:val="22"/>
          <w:szCs w:val="22"/>
        </w:rPr>
        <w:id w:val="-1873614299"/>
        <w:docPartObj>
          <w:docPartGallery w:val="Table of Contents"/>
          <w:docPartUnique/>
        </w:docPartObj>
      </w:sdtPr>
      <w:sdtEndPr>
        <w:rPr>
          <w:bCs/>
          <w:noProof/>
        </w:rPr>
      </w:sdtEndPr>
      <w:sdtContent>
        <w:p w14:paraId="635AC6F2" w14:textId="0BC1DC6E" w:rsidR="0098476B" w:rsidRPr="00246130" w:rsidRDefault="0098476B" w:rsidP="00EE0CF4">
          <w:pPr>
            <w:pStyle w:val="Heading1"/>
            <w:numPr>
              <w:ilvl w:val="0"/>
              <w:numId w:val="0"/>
            </w:numPr>
          </w:pPr>
        </w:p>
        <w:p w14:paraId="4E7F02D8" w14:textId="3E1C0F5E" w:rsidR="00E55A04" w:rsidRDefault="0098476B">
          <w:pPr>
            <w:pStyle w:val="TOC1"/>
            <w:rPr>
              <w:rFonts w:asciiTheme="minorHAnsi" w:eastAsiaTheme="minorEastAsia" w:hAnsiTheme="minorHAnsi" w:cstheme="minorBidi"/>
              <w:b w:val="0"/>
              <w:kern w:val="2"/>
              <w:sz w:val="24"/>
              <w:szCs w:val="24"/>
              <w:lang w:eastAsia="en-GB"/>
              <w14:ligatures w14:val="standardContextual"/>
            </w:rPr>
          </w:pPr>
          <w:r w:rsidRPr="00246130">
            <w:rPr>
              <w:szCs w:val="22"/>
            </w:rPr>
            <w:fldChar w:fldCharType="begin"/>
          </w:r>
          <w:r w:rsidRPr="00246130">
            <w:rPr>
              <w:szCs w:val="22"/>
            </w:rPr>
            <w:instrText xml:space="preserve"> TOC \o "1-3" \h \z \u </w:instrText>
          </w:r>
          <w:r w:rsidRPr="00246130">
            <w:rPr>
              <w:szCs w:val="22"/>
            </w:rPr>
            <w:fldChar w:fldCharType="separate"/>
          </w:r>
          <w:hyperlink w:anchor="_Toc215226047" w:history="1">
            <w:r w:rsidR="00E55A04" w:rsidRPr="00742452">
              <w:rPr>
                <w:rStyle w:val="Hyperlink"/>
              </w:rPr>
              <w:t>1</w:t>
            </w:r>
            <w:r w:rsidR="00E55A04">
              <w:rPr>
                <w:rFonts w:asciiTheme="minorHAnsi" w:eastAsiaTheme="minorEastAsia" w:hAnsiTheme="minorHAnsi" w:cstheme="minorBidi"/>
                <w:b w:val="0"/>
                <w:kern w:val="2"/>
                <w:sz w:val="24"/>
                <w:szCs w:val="24"/>
                <w:lang w:eastAsia="en-GB"/>
                <w14:ligatures w14:val="standardContextual"/>
              </w:rPr>
              <w:tab/>
            </w:r>
            <w:r w:rsidR="00E55A04" w:rsidRPr="00742452">
              <w:rPr>
                <w:rStyle w:val="Hyperlink"/>
              </w:rPr>
              <w:t>INTRODUCTION</w:t>
            </w:r>
            <w:r w:rsidR="00E55A04">
              <w:rPr>
                <w:webHidden/>
              </w:rPr>
              <w:tab/>
            </w:r>
            <w:r w:rsidR="00E55A04">
              <w:rPr>
                <w:webHidden/>
              </w:rPr>
              <w:fldChar w:fldCharType="begin"/>
            </w:r>
            <w:r w:rsidR="00E55A04">
              <w:rPr>
                <w:webHidden/>
              </w:rPr>
              <w:instrText xml:space="preserve"> PAGEREF _Toc215226047 \h </w:instrText>
            </w:r>
            <w:r w:rsidR="00E55A04">
              <w:rPr>
                <w:webHidden/>
              </w:rPr>
            </w:r>
            <w:r w:rsidR="00E55A04">
              <w:rPr>
                <w:webHidden/>
              </w:rPr>
              <w:fldChar w:fldCharType="separate"/>
            </w:r>
            <w:r w:rsidR="002C34B8">
              <w:rPr>
                <w:webHidden/>
              </w:rPr>
              <w:t>8</w:t>
            </w:r>
            <w:r w:rsidR="00E55A04">
              <w:rPr>
                <w:webHidden/>
              </w:rPr>
              <w:fldChar w:fldCharType="end"/>
            </w:r>
          </w:hyperlink>
        </w:p>
        <w:p w14:paraId="799CF24E" w14:textId="5E99B624"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048" w:history="1">
            <w:r w:rsidR="00E55A04" w:rsidRPr="00742452">
              <w:rPr>
                <w:rStyle w:val="Hyperlink"/>
                <w:noProof/>
              </w:rPr>
              <w:t>1.1</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ABOUT THE COLLEGE HANDBOOK</w:t>
            </w:r>
            <w:r w:rsidR="00E55A04">
              <w:rPr>
                <w:noProof/>
                <w:webHidden/>
              </w:rPr>
              <w:tab/>
            </w:r>
            <w:r w:rsidR="00E55A04">
              <w:rPr>
                <w:noProof/>
                <w:webHidden/>
              </w:rPr>
              <w:fldChar w:fldCharType="begin"/>
            </w:r>
            <w:r w:rsidR="00E55A04">
              <w:rPr>
                <w:noProof/>
                <w:webHidden/>
              </w:rPr>
              <w:instrText xml:space="preserve"> PAGEREF _Toc215226048 \h </w:instrText>
            </w:r>
            <w:r w:rsidR="00E55A04">
              <w:rPr>
                <w:noProof/>
                <w:webHidden/>
              </w:rPr>
            </w:r>
            <w:r w:rsidR="00E55A04">
              <w:rPr>
                <w:noProof/>
                <w:webHidden/>
              </w:rPr>
              <w:fldChar w:fldCharType="separate"/>
            </w:r>
            <w:r>
              <w:rPr>
                <w:noProof/>
                <w:webHidden/>
              </w:rPr>
              <w:t>8</w:t>
            </w:r>
            <w:r w:rsidR="00E55A04">
              <w:rPr>
                <w:noProof/>
                <w:webHidden/>
              </w:rPr>
              <w:fldChar w:fldCharType="end"/>
            </w:r>
          </w:hyperlink>
        </w:p>
        <w:p w14:paraId="15089260" w14:textId="36BB5F60"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049" w:history="1">
            <w:r w:rsidR="00E55A04" w:rsidRPr="00742452">
              <w:rPr>
                <w:rStyle w:val="Hyperlink"/>
                <w:noProof/>
              </w:rPr>
              <w:t>1.2</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ABOUT THE COLLEGE</w:t>
            </w:r>
            <w:r w:rsidR="00E55A04">
              <w:rPr>
                <w:noProof/>
                <w:webHidden/>
              </w:rPr>
              <w:tab/>
            </w:r>
            <w:r w:rsidR="00E55A04">
              <w:rPr>
                <w:noProof/>
                <w:webHidden/>
              </w:rPr>
              <w:fldChar w:fldCharType="begin"/>
            </w:r>
            <w:r w:rsidR="00E55A04">
              <w:rPr>
                <w:noProof/>
                <w:webHidden/>
              </w:rPr>
              <w:instrText xml:space="preserve"> PAGEREF _Toc215226049 \h </w:instrText>
            </w:r>
            <w:r w:rsidR="00E55A04">
              <w:rPr>
                <w:noProof/>
                <w:webHidden/>
              </w:rPr>
            </w:r>
            <w:r w:rsidR="00E55A04">
              <w:rPr>
                <w:noProof/>
                <w:webHidden/>
              </w:rPr>
              <w:fldChar w:fldCharType="separate"/>
            </w:r>
            <w:r>
              <w:rPr>
                <w:noProof/>
                <w:webHidden/>
              </w:rPr>
              <w:t>8</w:t>
            </w:r>
            <w:r w:rsidR="00E55A04">
              <w:rPr>
                <w:noProof/>
                <w:webHidden/>
              </w:rPr>
              <w:fldChar w:fldCharType="end"/>
            </w:r>
          </w:hyperlink>
        </w:p>
        <w:p w14:paraId="04E4200E" w14:textId="2ACEA857"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050" w:history="1">
            <w:r w:rsidR="00E55A04" w:rsidRPr="00742452">
              <w:rPr>
                <w:rStyle w:val="Hyperlink"/>
                <w:noProof/>
              </w:rPr>
              <w:t>1.3</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WHO’S WHO: MAIN COLLEGE OFFICERS</w:t>
            </w:r>
            <w:r w:rsidR="00E55A04">
              <w:rPr>
                <w:noProof/>
                <w:webHidden/>
              </w:rPr>
              <w:tab/>
            </w:r>
            <w:r w:rsidR="00E55A04">
              <w:rPr>
                <w:noProof/>
                <w:webHidden/>
              </w:rPr>
              <w:fldChar w:fldCharType="begin"/>
            </w:r>
            <w:r w:rsidR="00E55A04">
              <w:rPr>
                <w:noProof/>
                <w:webHidden/>
              </w:rPr>
              <w:instrText xml:space="preserve"> PAGEREF _Toc215226050 \h </w:instrText>
            </w:r>
            <w:r w:rsidR="00E55A04">
              <w:rPr>
                <w:noProof/>
                <w:webHidden/>
              </w:rPr>
            </w:r>
            <w:r w:rsidR="00E55A04">
              <w:rPr>
                <w:noProof/>
                <w:webHidden/>
              </w:rPr>
              <w:fldChar w:fldCharType="separate"/>
            </w:r>
            <w:r>
              <w:rPr>
                <w:noProof/>
                <w:webHidden/>
              </w:rPr>
              <w:t>8</w:t>
            </w:r>
            <w:r w:rsidR="00E55A04">
              <w:rPr>
                <w:noProof/>
                <w:webHidden/>
              </w:rPr>
              <w:fldChar w:fldCharType="end"/>
            </w:r>
          </w:hyperlink>
        </w:p>
        <w:p w14:paraId="3EAE6EE3" w14:textId="4ED804BC"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051" w:history="1">
            <w:r w:rsidR="00E55A04" w:rsidRPr="00742452">
              <w:rPr>
                <w:rStyle w:val="Hyperlink"/>
                <w:noProof/>
              </w:rPr>
              <w:t>1.4</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COMMON ROOMS AND REPRESENTATION</w:t>
            </w:r>
            <w:r w:rsidR="00E55A04">
              <w:rPr>
                <w:noProof/>
                <w:webHidden/>
              </w:rPr>
              <w:tab/>
            </w:r>
            <w:r w:rsidR="00E55A04">
              <w:rPr>
                <w:noProof/>
                <w:webHidden/>
              </w:rPr>
              <w:fldChar w:fldCharType="begin"/>
            </w:r>
            <w:r w:rsidR="00E55A04">
              <w:rPr>
                <w:noProof/>
                <w:webHidden/>
              </w:rPr>
              <w:instrText xml:space="preserve"> PAGEREF _Toc215226051 \h </w:instrText>
            </w:r>
            <w:r w:rsidR="00E55A04">
              <w:rPr>
                <w:noProof/>
                <w:webHidden/>
              </w:rPr>
            </w:r>
            <w:r w:rsidR="00E55A04">
              <w:rPr>
                <w:noProof/>
                <w:webHidden/>
              </w:rPr>
              <w:fldChar w:fldCharType="separate"/>
            </w:r>
            <w:r>
              <w:rPr>
                <w:noProof/>
                <w:webHidden/>
              </w:rPr>
              <w:t>10</w:t>
            </w:r>
            <w:r w:rsidR="00E55A04">
              <w:rPr>
                <w:noProof/>
                <w:webHidden/>
              </w:rPr>
              <w:fldChar w:fldCharType="end"/>
            </w:r>
          </w:hyperlink>
        </w:p>
        <w:p w14:paraId="44E0BDFA" w14:textId="70FEA4C5"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052" w:history="1">
            <w:r w:rsidR="00E55A04" w:rsidRPr="00742452">
              <w:rPr>
                <w:rStyle w:val="Hyperlink"/>
              </w:rPr>
              <w:t>1.4.1</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Code of Practice</w:t>
            </w:r>
            <w:r w:rsidR="00E55A04">
              <w:rPr>
                <w:webHidden/>
              </w:rPr>
              <w:tab/>
            </w:r>
            <w:r w:rsidR="00E55A04">
              <w:rPr>
                <w:webHidden/>
              </w:rPr>
              <w:fldChar w:fldCharType="begin"/>
            </w:r>
            <w:r w:rsidR="00E55A04">
              <w:rPr>
                <w:webHidden/>
              </w:rPr>
              <w:instrText xml:space="preserve"> PAGEREF _Toc215226052 \h </w:instrText>
            </w:r>
            <w:r w:rsidR="00E55A04">
              <w:rPr>
                <w:webHidden/>
              </w:rPr>
            </w:r>
            <w:r w:rsidR="00E55A04">
              <w:rPr>
                <w:webHidden/>
              </w:rPr>
              <w:fldChar w:fldCharType="separate"/>
            </w:r>
            <w:r>
              <w:rPr>
                <w:webHidden/>
              </w:rPr>
              <w:t>10</w:t>
            </w:r>
            <w:r w:rsidR="00E55A04">
              <w:rPr>
                <w:webHidden/>
              </w:rPr>
              <w:fldChar w:fldCharType="end"/>
            </w:r>
          </w:hyperlink>
        </w:p>
        <w:p w14:paraId="7CE4EC8B" w14:textId="58D9B4DE"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053" w:history="1">
            <w:r w:rsidR="00E55A04" w:rsidRPr="00742452">
              <w:rPr>
                <w:rStyle w:val="Hyperlink"/>
              </w:rPr>
              <w:t>1.4.2</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Formal Contacts between Senior and Junior Members</w:t>
            </w:r>
            <w:r w:rsidR="00E55A04">
              <w:rPr>
                <w:webHidden/>
              </w:rPr>
              <w:tab/>
            </w:r>
            <w:r w:rsidR="00E55A04">
              <w:rPr>
                <w:webHidden/>
              </w:rPr>
              <w:fldChar w:fldCharType="begin"/>
            </w:r>
            <w:r w:rsidR="00E55A04">
              <w:rPr>
                <w:webHidden/>
              </w:rPr>
              <w:instrText xml:space="preserve"> PAGEREF _Toc215226053 \h </w:instrText>
            </w:r>
            <w:r w:rsidR="00E55A04">
              <w:rPr>
                <w:webHidden/>
              </w:rPr>
            </w:r>
            <w:r w:rsidR="00E55A04">
              <w:rPr>
                <w:webHidden/>
              </w:rPr>
              <w:fldChar w:fldCharType="separate"/>
            </w:r>
            <w:r>
              <w:rPr>
                <w:webHidden/>
              </w:rPr>
              <w:t>11</w:t>
            </w:r>
            <w:r w:rsidR="00E55A04">
              <w:rPr>
                <w:webHidden/>
              </w:rPr>
              <w:fldChar w:fldCharType="end"/>
            </w:r>
          </w:hyperlink>
        </w:p>
        <w:p w14:paraId="755390B2" w14:textId="1C0448A3" w:rsidR="00E55A04" w:rsidRDefault="002C34B8">
          <w:pPr>
            <w:pStyle w:val="TOC1"/>
            <w:rPr>
              <w:rFonts w:asciiTheme="minorHAnsi" w:eastAsiaTheme="minorEastAsia" w:hAnsiTheme="minorHAnsi" w:cstheme="minorBidi"/>
              <w:b w:val="0"/>
              <w:kern w:val="2"/>
              <w:sz w:val="24"/>
              <w:szCs w:val="24"/>
              <w:lang w:eastAsia="en-GB"/>
              <w14:ligatures w14:val="standardContextual"/>
            </w:rPr>
          </w:pPr>
          <w:hyperlink w:anchor="_Toc215226054" w:history="1">
            <w:r w:rsidR="00E55A04" w:rsidRPr="00742452">
              <w:rPr>
                <w:rStyle w:val="Hyperlink"/>
              </w:rPr>
              <w:t>2</w:t>
            </w:r>
            <w:r w:rsidR="00E55A04">
              <w:rPr>
                <w:rFonts w:asciiTheme="minorHAnsi" w:eastAsiaTheme="minorEastAsia" w:hAnsiTheme="minorHAnsi" w:cstheme="minorBidi"/>
                <w:b w:val="0"/>
                <w:kern w:val="2"/>
                <w:sz w:val="24"/>
                <w:szCs w:val="24"/>
                <w:lang w:eastAsia="en-GB"/>
                <w14:ligatures w14:val="standardContextual"/>
              </w:rPr>
              <w:tab/>
            </w:r>
            <w:r w:rsidR="00E55A04" w:rsidRPr="00742452">
              <w:rPr>
                <w:rStyle w:val="Hyperlink"/>
              </w:rPr>
              <w:t>ACADEMIC MATTERS</w:t>
            </w:r>
            <w:r w:rsidR="00E55A04">
              <w:rPr>
                <w:webHidden/>
              </w:rPr>
              <w:tab/>
            </w:r>
            <w:r w:rsidR="00E55A04">
              <w:rPr>
                <w:webHidden/>
              </w:rPr>
              <w:fldChar w:fldCharType="begin"/>
            </w:r>
            <w:r w:rsidR="00E55A04">
              <w:rPr>
                <w:webHidden/>
              </w:rPr>
              <w:instrText xml:space="preserve"> PAGEREF _Toc215226054 \h </w:instrText>
            </w:r>
            <w:r w:rsidR="00E55A04">
              <w:rPr>
                <w:webHidden/>
              </w:rPr>
            </w:r>
            <w:r w:rsidR="00E55A04">
              <w:rPr>
                <w:webHidden/>
              </w:rPr>
              <w:fldChar w:fldCharType="separate"/>
            </w:r>
            <w:r>
              <w:rPr>
                <w:webHidden/>
              </w:rPr>
              <w:t>11</w:t>
            </w:r>
            <w:r w:rsidR="00E55A04">
              <w:rPr>
                <w:webHidden/>
              </w:rPr>
              <w:fldChar w:fldCharType="end"/>
            </w:r>
          </w:hyperlink>
        </w:p>
        <w:p w14:paraId="21E2F4C7" w14:textId="5C80AD9B"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055" w:history="1">
            <w:r w:rsidR="00E55A04" w:rsidRPr="00742452">
              <w:rPr>
                <w:rStyle w:val="Hyperlink"/>
                <w:noProof/>
              </w:rPr>
              <w:t>2.1</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GENERAL INFORMATION</w:t>
            </w:r>
            <w:r w:rsidR="00E55A04">
              <w:rPr>
                <w:noProof/>
                <w:webHidden/>
              </w:rPr>
              <w:tab/>
            </w:r>
            <w:r w:rsidR="00E55A04">
              <w:rPr>
                <w:noProof/>
                <w:webHidden/>
              </w:rPr>
              <w:fldChar w:fldCharType="begin"/>
            </w:r>
            <w:r w:rsidR="00E55A04">
              <w:rPr>
                <w:noProof/>
                <w:webHidden/>
              </w:rPr>
              <w:instrText xml:space="preserve"> PAGEREF _Toc215226055 \h </w:instrText>
            </w:r>
            <w:r w:rsidR="00E55A04">
              <w:rPr>
                <w:noProof/>
                <w:webHidden/>
              </w:rPr>
            </w:r>
            <w:r w:rsidR="00E55A04">
              <w:rPr>
                <w:noProof/>
                <w:webHidden/>
              </w:rPr>
              <w:fldChar w:fldCharType="separate"/>
            </w:r>
            <w:r>
              <w:rPr>
                <w:noProof/>
                <w:webHidden/>
              </w:rPr>
              <w:t>11</w:t>
            </w:r>
            <w:r w:rsidR="00E55A04">
              <w:rPr>
                <w:noProof/>
                <w:webHidden/>
              </w:rPr>
              <w:fldChar w:fldCharType="end"/>
            </w:r>
          </w:hyperlink>
        </w:p>
        <w:p w14:paraId="1AD5305D" w14:textId="0A1F6BDB" w:rsidR="00E55A04" w:rsidRDefault="002C34B8">
          <w:pPr>
            <w:pStyle w:val="TOC3"/>
            <w:tabs>
              <w:tab w:val="left" w:pos="1780"/>
            </w:tabs>
            <w:rPr>
              <w:rFonts w:asciiTheme="minorHAnsi" w:eastAsiaTheme="minorEastAsia" w:hAnsiTheme="minorHAnsi" w:cstheme="minorBidi"/>
              <w:b w:val="0"/>
              <w:kern w:val="2"/>
              <w:sz w:val="24"/>
              <w:lang w:eastAsia="en-GB"/>
              <w14:ligatures w14:val="standardContextual"/>
            </w:rPr>
          </w:pPr>
          <w:hyperlink w:anchor="_Toc215226056" w:history="1">
            <w:r w:rsidR="00E55A04" w:rsidRPr="00742452">
              <w:rPr>
                <w:rStyle w:val="Hyperlink"/>
                <w:spacing w:val="2"/>
              </w:rPr>
              <w:t>2.1.1</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Terms</w:t>
            </w:r>
            <w:r w:rsidR="00E55A04">
              <w:rPr>
                <w:webHidden/>
              </w:rPr>
              <w:tab/>
            </w:r>
            <w:r w:rsidR="00E55A04">
              <w:rPr>
                <w:webHidden/>
              </w:rPr>
              <w:fldChar w:fldCharType="begin"/>
            </w:r>
            <w:r w:rsidR="00E55A04">
              <w:rPr>
                <w:webHidden/>
              </w:rPr>
              <w:instrText xml:space="preserve"> PAGEREF _Toc215226056 \h </w:instrText>
            </w:r>
            <w:r w:rsidR="00E55A04">
              <w:rPr>
                <w:webHidden/>
              </w:rPr>
            </w:r>
            <w:r w:rsidR="00E55A04">
              <w:rPr>
                <w:webHidden/>
              </w:rPr>
              <w:fldChar w:fldCharType="separate"/>
            </w:r>
            <w:r>
              <w:rPr>
                <w:webHidden/>
              </w:rPr>
              <w:t>11</w:t>
            </w:r>
            <w:r w:rsidR="00E55A04">
              <w:rPr>
                <w:webHidden/>
              </w:rPr>
              <w:fldChar w:fldCharType="end"/>
            </w:r>
          </w:hyperlink>
        </w:p>
        <w:p w14:paraId="7FAD30DB" w14:textId="33AF5995"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057" w:history="1">
            <w:r w:rsidR="00E55A04" w:rsidRPr="00742452">
              <w:rPr>
                <w:rStyle w:val="Hyperlink"/>
              </w:rPr>
              <w:t>2.1.2</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Residence Requirements</w:t>
            </w:r>
            <w:r w:rsidR="00E55A04">
              <w:rPr>
                <w:webHidden/>
              </w:rPr>
              <w:tab/>
            </w:r>
            <w:r w:rsidR="00E55A04">
              <w:rPr>
                <w:webHidden/>
              </w:rPr>
              <w:fldChar w:fldCharType="begin"/>
            </w:r>
            <w:r w:rsidR="00E55A04">
              <w:rPr>
                <w:webHidden/>
              </w:rPr>
              <w:instrText xml:space="preserve"> PAGEREF _Toc215226057 \h </w:instrText>
            </w:r>
            <w:r w:rsidR="00E55A04">
              <w:rPr>
                <w:webHidden/>
              </w:rPr>
            </w:r>
            <w:r w:rsidR="00E55A04">
              <w:rPr>
                <w:webHidden/>
              </w:rPr>
              <w:fldChar w:fldCharType="separate"/>
            </w:r>
            <w:r>
              <w:rPr>
                <w:webHidden/>
              </w:rPr>
              <w:t>11</w:t>
            </w:r>
            <w:r w:rsidR="00E55A04">
              <w:rPr>
                <w:webHidden/>
              </w:rPr>
              <w:fldChar w:fldCharType="end"/>
            </w:r>
          </w:hyperlink>
        </w:p>
        <w:p w14:paraId="32382FEE" w14:textId="20B5AE02"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058" w:history="1">
            <w:r w:rsidR="00E55A04" w:rsidRPr="00742452">
              <w:rPr>
                <w:rStyle w:val="Hyperlink"/>
              </w:rPr>
              <w:t>2.1.3</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College Arrivals and Departures</w:t>
            </w:r>
            <w:r w:rsidR="00E55A04">
              <w:rPr>
                <w:webHidden/>
              </w:rPr>
              <w:tab/>
            </w:r>
            <w:r w:rsidR="00E55A04">
              <w:rPr>
                <w:webHidden/>
              </w:rPr>
              <w:fldChar w:fldCharType="begin"/>
            </w:r>
            <w:r w:rsidR="00E55A04">
              <w:rPr>
                <w:webHidden/>
              </w:rPr>
              <w:instrText xml:space="preserve"> PAGEREF _Toc215226058 \h </w:instrText>
            </w:r>
            <w:r w:rsidR="00E55A04">
              <w:rPr>
                <w:webHidden/>
              </w:rPr>
            </w:r>
            <w:r w:rsidR="00E55A04">
              <w:rPr>
                <w:webHidden/>
              </w:rPr>
              <w:fldChar w:fldCharType="separate"/>
            </w:r>
            <w:r>
              <w:rPr>
                <w:webHidden/>
              </w:rPr>
              <w:t>12</w:t>
            </w:r>
            <w:r w:rsidR="00E55A04">
              <w:rPr>
                <w:webHidden/>
              </w:rPr>
              <w:fldChar w:fldCharType="end"/>
            </w:r>
          </w:hyperlink>
        </w:p>
        <w:p w14:paraId="3093865E" w14:textId="0208569D"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059" w:history="1">
            <w:r w:rsidR="00E55A04" w:rsidRPr="00742452">
              <w:rPr>
                <w:rStyle w:val="Hyperlink"/>
              </w:rPr>
              <w:t>2.1.4</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Academic Dress</w:t>
            </w:r>
            <w:r w:rsidR="00E55A04">
              <w:rPr>
                <w:webHidden/>
              </w:rPr>
              <w:tab/>
            </w:r>
            <w:r w:rsidR="00E55A04">
              <w:rPr>
                <w:webHidden/>
              </w:rPr>
              <w:fldChar w:fldCharType="begin"/>
            </w:r>
            <w:r w:rsidR="00E55A04">
              <w:rPr>
                <w:webHidden/>
              </w:rPr>
              <w:instrText xml:space="preserve"> PAGEREF _Toc215226059 \h </w:instrText>
            </w:r>
            <w:r w:rsidR="00E55A04">
              <w:rPr>
                <w:webHidden/>
              </w:rPr>
            </w:r>
            <w:r w:rsidR="00E55A04">
              <w:rPr>
                <w:webHidden/>
              </w:rPr>
              <w:fldChar w:fldCharType="separate"/>
            </w:r>
            <w:r>
              <w:rPr>
                <w:webHidden/>
              </w:rPr>
              <w:t>12</w:t>
            </w:r>
            <w:r w:rsidR="00E55A04">
              <w:rPr>
                <w:webHidden/>
              </w:rPr>
              <w:fldChar w:fldCharType="end"/>
            </w:r>
          </w:hyperlink>
        </w:p>
        <w:p w14:paraId="269693E0" w14:textId="42A702FD"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060" w:history="1">
            <w:r w:rsidR="00E55A04" w:rsidRPr="00742452">
              <w:rPr>
                <w:rStyle w:val="Hyperlink"/>
              </w:rPr>
              <w:t>2.1.5</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University Matriculation</w:t>
            </w:r>
            <w:r w:rsidR="00E55A04">
              <w:rPr>
                <w:webHidden/>
              </w:rPr>
              <w:tab/>
            </w:r>
            <w:r w:rsidR="00E55A04">
              <w:rPr>
                <w:webHidden/>
              </w:rPr>
              <w:fldChar w:fldCharType="begin"/>
            </w:r>
            <w:r w:rsidR="00E55A04">
              <w:rPr>
                <w:webHidden/>
              </w:rPr>
              <w:instrText xml:space="preserve"> PAGEREF _Toc215226060 \h </w:instrText>
            </w:r>
            <w:r w:rsidR="00E55A04">
              <w:rPr>
                <w:webHidden/>
              </w:rPr>
            </w:r>
            <w:r w:rsidR="00E55A04">
              <w:rPr>
                <w:webHidden/>
              </w:rPr>
              <w:fldChar w:fldCharType="separate"/>
            </w:r>
            <w:r>
              <w:rPr>
                <w:webHidden/>
              </w:rPr>
              <w:t>12</w:t>
            </w:r>
            <w:r w:rsidR="00E55A04">
              <w:rPr>
                <w:webHidden/>
              </w:rPr>
              <w:fldChar w:fldCharType="end"/>
            </w:r>
          </w:hyperlink>
        </w:p>
        <w:p w14:paraId="79B3B60A" w14:textId="2380736F"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061" w:history="1">
            <w:r w:rsidR="00E55A04" w:rsidRPr="00742452">
              <w:rPr>
                <w:rStyle w:val="Hyperlink"/>
              </w:rPr>
              <w:t>2.1.6</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Registration</w:t>
            </w:r>
            <w:r w:rsidR="00E55A04">
              <w:rPr>
                <w:webHidden/>
              </w:rPr>
              <w:tab/>
            </w:r>
            <w:r w:rsidR="00E55A04">
              <w:rPr>
                <w:webHidden/>
              </w:rPr>
              <w:fldChar w:fldCharType="begin"/>
            </w:r>
            <w:r w:rsidR="00E55A04">
              <w:rPr>
                <w:webHidden/>
              </w:rPr>
              <w:instrText xml:space="preserve"> PAGEREF _Toc215226061 \h </w:instrText>
            </w:r>
            <w:r w:rsidR="00E55A04">
              <w:rPr>
                <w:webHidden/>
              </w:rPr>
            </w:r>
            <w:r w:rsidR="00E55A04">
              <w:rPr>
                <w:webHidden/>
              </w:rPr>
              <w:fldChar w:fldCharType="separate"/>
            </w:r>
            <w:r>
              <w:rPr>
                <w:webHidden/>
              </w:rPr>
              <w:t>12</w:t>
            </w:r>
            <w:r w:rsidR="00E55A04">
              <w:rPr>
                <w:webHidden/>
              </w:rPr>
              <w:fldChar w:fldCharType="end"/>
            </w:r>
          </w:hyperlink>
        </w:p>
        <w:p w14:paraId="7E5B8A46" w14:textId="55ADA28B"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062" w:history="1">
            <w:r w:rsidR="00E55A04" w:rsidRPr="00742452">
              <w:rPr>
                <w:rStyle w:val="Hyperlink"/>
              </w:rPr>
              <w:t>2.1.7</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Emergency/Next of Kin Contact Details</w:t>
            </w:r>
            <w:r w:rsidR="00E55A04">
              <w:rPr>
                <w:webHidden/>
              </w:rPr>
              <w:tab/>
            </w:r>
            <w:r w:rsidR="00E55A04">
              <w:rPr>
                <w:webHidden/>
              </w:rPr>
              <w:fldChar w:fldCharType="begin"/>
            </w:r>
            <w:r w:rsidR="00E55A04">
              <w:rPr>
                <w:webHidden/>
              </w:rPr>
              <w:instrText xml:space="preserve"> PAGEREF _Toc215226062 \h </w:instrText>
            </w:r>
            <w:r w:rsidR="00E55A04">
              <w:rPr>
                <w:webHidden/>
              </w:rPr>
            </w:r>
            <w:r w:rsidR="00E55A04">
              <w:rPr>
                <w:webHidden/>
              </w:rPr>
              <w:fldChar w:fldCharType="separate"/>
            </w:r>
            <w:r>
              <w:rPr>
                <w:webHidden/>
              </w:rPr>
              <w:t>12</w:t>
            </w:r>
            <w:r w:rsidR="00E55A04">
              <w:rPr>
                <w:webHidden/>
              </w:rPr>
              <w:fldChar w:fldCharType="end"/>
            </w:r>
          </w:hyperlink>
        </w:p>
        <w:p w14:paraId="18D4AE52" w14:textId="4AD2F482"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063" w:history="1">
            <w:r w:rsidR="00E55A04" w:rsidRPr="00742452">
              <w:rPr>
                <w:rStyle w:val="Hyperlink"/>
              </w:rPr>
              <w:t>2.1.8</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Use of University Email Address</w:t>
            </w:r>
            <w:r w:rsidR="00E55A04">
              <w:rPr>
                <w:webHidden/>
              </w:rPr>
              <w:tab/>
            </w:r>
            <w:r w:rsidR="00E55A04">
              <w:rPr>
                <w:webHidden/>
              </w:rPr>
              <w:fldChar w:fldCharType="begin"/>
            </w:r>
            <w:r w:rsidR="00E55A04">
              <w:rPr>
                <w:webHidden/>
              </w:rPr>
              <w:instrText xml:space="preserve"> PAGEREF _Toc215226063 \h </w:instrText>
            </w:r>
            <w:r w:rsidR="00E55A04">
              <w:rPr>
                <w:webHidden/>
              </w:rPr>
            </w:r>
            <w:r w:rsidR="00E55A04">
              <w:rPr>
                <w:webHidden/>
              </w:rPr>
              <w:fldChar w:fldCharType="separate"/>
            </w:r>
            <w:r>
              <w:rPr>
                <w:webHidden/>
              </w:rPr>
              <w:t>12</w:t>
            </w:r>
            <w:r w:rsidR="00E55A04">
              <w:rPr>
                <w:webHidden/>
              </w:rPr>
              <w:fldChar w:fldCharType="end"/>
            </w:r>
          </w:hyperlink>
        </w:p>
        <w:p w14:paraId="32304240" w14:textId="4C3A7DEC"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064" w:history="1">
            <w:r w:rsidR="00E55A04" w:rsidRPr="00742452">
              <w:rPr>
                <w:rStyle w:val="Hyperlink"/>
              </w:rPr>
              <w:t>2.1.9</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College Migration Policy</w:t>
            </w:r>
            <w:r w:rsidR="00E55A04">
              <w:rPr>
                <w:webHidden/>
              </w:rPr>
              <w:tab/>
            </w:r>
            <w:r w:rsidR="00E55A04">
              <w:rPr>
                <w:webHidden/>
              </w:rPr>
              <w:fldChar w:fldCharType="begin"/>
            </w:r>
            <w:r w:rsidR="00E55A04">
              <w:rPr>
                <w:webHidden/>
              </w:rPr>
              <w:instrText xml:space="preserve"> PAGEREF _Toc215226064 \h </w:instrText>
            </w:r>
            <w:r w:rsidR="00E55A04">
              <w:rPr>
                <w:webHidden/>
              </w:rPr>
            </w:r>
            <w:r w:rsidR="00E55A04">
              <w:rPr>
                <w:webHidden/>
              </w:rPr>
              <w:fldChar w:fldCharType="separate"/>
            </w:r>
            <w:r>
              <w:rPr>
                <w:webHidden/>
              </w:rPr>
              <w:t>12</w:t>
            </w:r>
            <w:r w:rsidR="00E55A04">
              <w:rPr>
                <w:webHidden/>
              </w:rPr>
              <w:fldChar w:fldCharType="end"/>
            </w:r>
          </w:hyperlink>
        </w:p>
        <w:p w14:paraId="006A6F84" w14:textId="71A69ACF" w:rsidR="00E55A04" w:rsidRDefault="002C34B8">
          <w:pPr>
            <w:pStyle w:val="TOC3"/>
            <w:tabs>
              <w:tab w:val="left" w:pos="1869"/>
            </w:tabs>
            <w:rPr>
              <w:rFonts w:asciiTheme="minorHAnsi" w:eastAsiaTheme="minorEastAsia" w:hAnsiTheme="minorHAnsi" w:cstheme="minorBidi"/>
              <w:b w:val="0"/>
              <w:kern w:val="2"/>
              <w:sz w:val="24"/>
              <w:lang w:eastAsia="en-GB"/>
              <w14:ligatures w14:val="standardContextual"/>
            </w:rPr>
          </w:pPr>
          <w:hyperlink w:anchor="_Toc215226065" w:history="1">
            <w:r w:rsidR="00E55A04" w:rsidRPr="00742452">
              <w:rPr>
                <w:rStyle w:val="Hyperlink"/>
              </w:rPr>
              <w:t>2.1.10</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Graduation and leaving Oxford</w:t>
            </w:r>
            <w:r w:rsidR="00E55A04">
              <w:rPr>
                <w:webHidden/>
              </w:rPr>
              <w:tab/>
            </w:r>
            <w:r w:rsidR="00E55A04">
              <w:rPr>
                <w:webHidden/>
              </w:rPr>
              <w:fldChar w:fldCharType="begin"/>
            </w:r>
            <w:r w:rsidR="00E55A04">
              <w:rPr>
                <w:webHidden/>
              </w:rPr>
              <w:instrText xml:space="preserve"> PAGEREF _Toc215226065 \h </w:instrText>
            </w:r>
            <w:r w:rsidR="00E55A04">
              <w:rPr>
                <w:webHidden/>
              </w:rPr>
            </w:r>
            <w:r w:rsidR="00E55A04">
              <w:rPr>
                <w:webHidden/>
              </w:rPr>
              <w:fldChar w:fldCharType="separate"/>
            </w:r>
            <w:r>
              <w:rPr>
                <w:webHidden/>
              </w:rPr>
              <w:t>12</w:t>
            </w:r>
            <w:r w:rsidR="00E55A04">
              <w:rPr>
                <w:webHidden/>
              </w:rPr>
              <w:fldChar w:fldCharType="end"/>
            </w:r>
          </w:hyperlink>
        </w:p>
        <w:p w14:paraId="0E44BB67" w14:textId="237E85FF"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066" w:history="1">
            <w:r w:rsidR="00E55A04" w:rsidRPr="00742452">
              <w:rPr>
                <w:rStyle w:val="Hyperlink"/>
                <w:noProof/>
              </w:rPr>
              <w:t>2.2</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ACADEMIC WORK AND STUDY SKILLS</w:t>
            </w:r>
            <w:r w:rsidR="00E55A04">
              <w:rPr>
                <w:noProof/>
                <w:webHidden/>
              </w:rPr>
              <w:tab/>
            </w:r>
            <w:r w:rsidR="00E55A04">
              <w:rPr>
                <w:noProof/>
                <w:webHidden/>
              </w:rPr>
              <w:fldChar w:fldCharType="begin"/>
            </w:r>
            <w:r w:rsidR="00E55A04">
              <w:rPr>
                <w:noProof/>
                <w:webHidden/>
              </w:rPr>
              <w:instrText xml:space="preserve"> PAGEREF _Toc215226066 \h </w:instrText>
            </w:r>
            <w:r w:rsidR="00E55A04">
              <w:rPr>
                <w:noProof/>
                <w:webHidden/>
              </w:rPr>
            </w:r>
            <w:r w:rsidR="00E55A04">
              <w:rPr>
                <w:noProof/>
                <w:webHidden/>
              </w:rPr>
              <w:fldChar w:fldCharType="separate"/>
            </w:r>
            <w:r>
              <w:rPr>
                <w:noProof/>
                <w:webHidden/>
              </w:rPr>
              <w:t>13</w:t>
            </w:r>
            <w:r w:rsidR="00E55A04">
              <w:rPr>
                <w:noProof/>
                <w:webHidden/>
              </w:rPr>
              <w:fldChar w:fldCharType="end"/>
            </w:r>
          </w:hyperlink>
        </w:p>
        <w:p w14:paraId="7DD6047B" w14:textId="0EBF2318"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067" w:history="1">
            <w:r w:rsidR="00E55A04" w:rsidRPr="00742452">
              <w:rPr>
                <w:rStyle w:val="Hyperlink"/>
              </w:rPr>
              <w:t>2.2.1</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Good Academic Standing</w:t>
            </w:r>
            <w:r w:rsidR="00E55A04">
              <w:rPr>
                <w:webHidden/>
              </w:rPr>
              <w:tab/>
            </w:r>
            <w:r w:rsidR="00E55A04">
              <w:rPr>
                <w:webHidden/>
              </w:rPr>
              <w:fldChar w:fldCharType="begin"/>
            </w:r>
            <w:r w:rsidR="00E55A04">
              <w:rPr>
                <w:webHidden/>
              </w:rPr>
              <w:instrText xml:space="preserve"> PAGEREF _Toc215226067 \h </w:instrText>
            </w:r>
            <w:r w:rsidR="00E55A04">
              <w:rPr>
                <w:webHidden/>
              </w:rPr>
            </w:r>
            <w:r w:rsidR="00E55A04">
              <w:rPr>
                <w:webHidden/>
              </w:rPr>
              <w:fldChar w:fldCharType="separate"/>
            </w:r>
            <w:r>
              <w:rPr>
                <w:webHidden/>
              </w:rPr>
              <w:t>13</w:t>
            </w:r>
            <w:r w:rsidR="00E55A04">
              <w:rPr>
                <w:webHidden/>
              </w:rPr>
              <w:fldChar w:fldCharType="end"/>
            </w:r>
          </w:hyperlink>
        </w:p>
        <w:p w14:paraId="1676D284" w14:textId="2CC09DD7"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068" w:history="1">
            <w:r w:rsidR="00E55A04" w:rsidRPr="00742452">
              <w:rPr>
                <w:rStyle w:val="Hyperlink"/>
              </w:rPr>
              <w:t>2.2.2</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Paid Employment</w:t>
            </w:r>
            <w:r w:rsidR="00E55A04">
              <w:rPr>
                <w:webHidden/>
              </w:rPr>
              <w:tab/>
            </w:r>
            <w:r w:rsidR="00E55A04">
              <w:rPr>
                <w:webHidden/>
              </w:rPr>
              <w:fldChar w:fldCharType="begin"/>
            </w:r>
            <w:r w:rsidR="00E55A04">
              <w:rPr>
                <w:webHidden/>
              </w:rPr>
              <w:instrText xml:space="preserve"> PAGEREF _Toc215226068 \h </w:instrText>
            </w:r>
            <w:r w:rsidR="00E55A04">
              <w:rPr>
                <w:webHidden/>
              </w:rPr>
            </w:r>
            <w:r w:rsidR="00E55A04">
              <w:rPr>
                <w:webHidden/>
              </w:rPr>
              <w:fldChar w:fldCharType="separate"/>
            </w:r>
            <w:r>
              <w:rPr>
                <w:webHidden/>
              </w:rPr>
              <w:t>13</w:t>
            </w:r>
            <w:r w:rsidR="00E55A04">
              <w:rPr>
                <w:webHidden/>
              </w:rPr>
              <w:fldChar w:fldCharType="end"/>
            </w:r>
          </w:hyperlink>
        </w:p>
        <w:p w14:paraId="6776DC81" w14:textId="24DBABDB"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069" w:history="1">
            <w:r w:rsidR="00E55A04" w:rsidRPr="00742452">
              <w:rPr>
                <w:rStyle w:val="Hyperlink"/>
              </w:rPr>
              <w:t>2.2.3</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Undergraduate Members: Vacation Study</w:t>
            </w:r>
            <w:r w:rsidR="00E55A04">
              <w:rPr>
                <w:webHidden/>
              </w:rPr>
              <w:tab/>
            </w:r>
            <w:r w:rsidR="00E55A04">
              <w:rPr>
                <w:webHidden/>
              </w:rPr>
              <w:fldChar w:fldCharType="begin"/>
            </w:r>
            <w:r w:rsidR="00E55A04">
              <w:rPr>
                <w:webHidden/>
              </w:rPr>
              <w:instrText xml:space="preserve"> PAGEREF _Toc215226069 \h </w:instrText>
            </w:r>
            <w:r w:rsidR="00E55A04">
              <w:rPr>
                <w:webHidden/>
              </w:rPr>
            </w:r>
            <w:r w:rsidR="00E55A04">
              <w:rPr>
                <w:webHidden/>
              </w:rPr>
              <w:fldChar w:fldCharType="separate"/>
            </w:r>
            <w:r>
              <w:rPr>
                <w:webHidden/>
              </w:rPr>
              <w:t>13</w:t>
            </w:r>
            <w:r w:rsidR="00E55A04">
              <w:rPr>
                <w:webHidden/>
              </w:rPr>
              <w:fldChar w:fldCharType="end"/>
            </w:r>
          </w:hyperlink>
        </w:p>
        <w:p w14:paraId="55F636CD" w14:textId="72215B81"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070" w:history="1">
            <w:r w:rsidR="00E55A04" w:rsidRPr="00742452">
              <w:rPr>
                <w:rStyle w:val="Hyperlink"/>
              </w:rPr>
              <w:t>2.2.4</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Academic Skills Support and Training</w:t>
            </w:r>
            <w:r w:rsidR="00E55A04">
              <w:rPr>
                <w:webHidden/>
              </w:rPr>
              <w:tab/>
            </w:r>
            <w:r w:rsidR="00E55A04">
              <w:rPr>
                <w:webHidden/>
              </w:rPr>
              <w:fldChar w:fldCharType="begin"/>
            </w:r>
            <w:r w:rsidR="00E55A04">
              <w:rPr>
                <w:webHidden/>
              </w:rPr>
              <w:instrText xml:space="preserve"> PAGEREF _Toc215226070 \h </w:instrText>
            </w:r>
            <w:r w:rsidR="00E55A04">
              <w:rPr>
                <w:webHidden/>
              </w:rPr>
            </w:r>
            <w:r w:rsidR="00E55A04">
              <w:rPr>
                <w:webHidden/>
              </w:rPr>
              <w:fldChar w:fldCharType="separate"/>
            </w:r>
            <w:r>
              <w:rPr>
                <w:webHidden/>
              </w:rPr>
              <w:t>13</w:t>
            </w:r>
            <w:r w:rsidR="00E55A04">
              <w:rPr>
                <w:webHidden/>
              </w:rPr>
              <w:fldChar w:fldCharType="end"/>
            </w:r>
          </w:hyperlink>
        </w:p>
        <w:p w14:paraId="61A12C90" w14:textId="613C4F68"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071" w:history="1">
            <w:r w:rsidR="00E55A04" w:rsidRPr="00742452">
              <w:rPr>
                <w:rStyle w:val="Hyperlink"/>
              </w:rPr>
              <w:t>2.2.5</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Use of AI</w:t>
            </w:r>
            <w:r w:rsidR="00E55A04">
              <w:rPr>
                <w:webHidden/>
              </w:rPr>
              <w:tab/>
            </w:r>
            <w:r w:rsidR="00E55A04">
              <w:rPr>
                <w:webHidden/>
              </w:rPr>
              <w:fldChar w:fldCharType="begin"/>
            </w:r>
            <w:r w:rsidR="00E55A04">
              <w:rPr>
                <w:webHidden/>
              </w:rPr>
              <w:instrText xml:space="preserve"> PAGEREF _Toc215226071 \h </w:instrText>
            </w:r>
            <w:r w:rsidR="00E55A04">
              <w:rPr>
                <w:webHidden/>
              </w:rPr>
            </w:r>
            <w:r w:rsidR="00E55A04">
              <w:rPr>
                <w:webHidden/>
              </w:rPr>
              <w:fldChar w:fldCharType="separate"/>
            </w:r>
            <w:r>
              <w:rPr>
                <w:webHidden/>
              </w:rPr>
              <w:t>13</w:t>
            </w:r>
            <w:r w:rsidR="00E55A04">
              <w:rPr>
                <w:webHidden/>
              </w:rPr>
              <w:fldChar w:fldCharType="end"/>
            </w:r>
          </w:hyperlink>
        </w:p>
        <w:p w14:paraId="7F378532" w14:textId="006E7399"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072" w:history="1">
            <w:r w:rsidR="00E55A04" w:rsidRPr="00742452">
              <w:rPr>
                <w:rStyle w:val="Hyperlink"/>
              </w:rPr>
              <w:t>2.2.6</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Plagiarism</w:t>
            </w:r>
            <w:r w:rsidR="00E55A04">
              <w:rPr>
                <w:webHidden/>
              </w:rPr>
              <w:tab/>
            </w:r>
            <w:r w:rsidR="00E55A04">
              <w:rPr>
                <w:webHidden/>
              </w:rPr>
              <w:fldChar w:fldCharType="begin"/>
            </w:r>
            <w:r w:rsidR="00E55A04">
              <w:rPr>
                <w:webHidden/>
              </w:rPr>
              <w:instrText xml:space="preserve"> PAGEREF _Toc215226072 \h </w:instrText>
            </w:r>
            <w:r w:rsidR="00E55A04">
              <w:rPr>
                <w:webHidden/>
              </w:rPr>
            </w:r>
            <w:r w:rsidR="00E55A04">
              <w:rPr>
                <w:webHidden/>
              </w:rPr>
              <w:fldChar w:fldCharType="separate"/>
            </w:r>
            <w:r>
              <w:rPr>
                <w:webHidden/>
              </w:rPr>
              <w:t>14</w:t>
            </w:r>
            <w:r w:rsidR="00E55A04">
              <w:rPr>
                <w:webHidden/>
              </w:rPr>
              <w:fldChar w:fldCharType="end"/>
            </w:r>
          </w:hyperlink>
        </w:p>
        <w:p w14:paraId="0FFDDD28" w14:textId="6D105571"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073" w:history="1">
            <w:r w:rsidR="00E55A04" w:rsidRPr="00742452">
              <w:rPr>
                <w:rStyle w:val="Hyperlink"/>
                <w:noProof/>
              </w:rPr>
              <w:t>2.3</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UNDERGRADUATE MEMBERS: TEACHING AND SUPPORT</w:t>
            </w:r>
            <w:r w:rsidR="00E55A04">
              <w:rPr>
                <w:noProof/>
                <w:webHidden/>
              </w:rPr>
              <w:tab/>
            </w:r>
            <w:r w:rsidR="00E55A04">
              <w:rPr>
                <w:noProof/>
                <w:webHidden/>
              </w:rPr>
              <w:fldChar w:fldCharType="begin"/>
            </w:r>
            <w:r w:rsidR="00E55A04">
              <w:rPr>
                <w:noProof/>
                <w:webHidden/>
              </w:rPr>
              <w:instrText xml:space="preserve"> PAGEREF _Toc215226073 \h </w:instrText>
            </w:r>
            <w:r w:rsidR="00E55A04">
              <w:rPr>
                <w:noProof/>
                <w:webHidden/>
              </w:rPr>
            </w:r>
            <w:r w:rsidR="00E55A04">
              <w:rPr>
                <w:noProof/>
                <w:webHidden/>
              </w:rPr>
              <w:fldChar w:fldCharType="separate"/>
            </w:r>
            <w:r>
              <w:rPr>
                <w:noProof/>
                <w:webHidden/>
              </w:rPr>
              <w:t>14</w:t>
            </w:r>
            <w:r w:rsidR="00E55A04">
              <w:rPr>
                <w:noProof/>
                <w:webHidden/>
              </w:rPr>
              <w:fldChar w:fldCharType="end"/>
            </w:r>
          </w:hyperlink>
        </w:p>
        <w:p w14:paraId="191A031A" w14:textId="00F19BAD"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074" w:history="1">
            <w:r w:rsidR="00E55A04" w:rsidRPr="00742452">
              <w:rPr>
                <w:rStyle w:val="Hyperlink"/>
              </w:rPr>
              <w:t>2.3.1</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Tutorials and Classes</w:t>
            </w:r>
            <w:r w:rsidR="00E55A04">
              <w:rPr>
                <w:webHidden/>
              </w:rPr>
              <w:tab/>
            </w:r>
            <w:r w:rsidR="00E55A04">
              <w:rPr>
                <w:webHidden/>
              </w:rPr>
              <w:fldChar w:fldCharType="begin"/>
            </w:r>
            <w:r w:rsidR="00E55A04">
              <w:rPr>
                <w:webHidden/>
              </w:rPr>
              <w:instrText xml:space="preserve"> PAGEREF _Toc215226074 \h </w:instrText>
            </w:r>
            <w:r w:rsidR="00E55A04">
              <w:rPr>
                <w:webHidden/>
              </w:rPr>
            </w:r>
            <w:r w:rsidR="00E55A04">
              <w:rPr>
                <w:webHidden/>
              </w:rPr>
              <w:fldChar w:fldCharType="separate"/>
            </w:r>
            <w:r>
              <w:rPr>
                <w:webHidden/>
              </w:rPr>
              <w:t>14</w:t>
            </w:r>
            <w:r w:rsidR="00E55A04">
              <w:rPr>
                <w:webHidden/>
              </w:rPr>
              <w:fldChar w:fldCharType="end"/>
            </w:r>
          </w:hyperlink>
        </w:p>
        <w:p w14:paraId="15F5BF6F" w14:textId="77F45E73"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075" w:history="1">
            <w:r w:rsidR="00E55A04" w:rsidRPr="00742452">
              <w:rPr>
                <w:rStyle w:val="Hyperlink"/>
              </w:rPr>
              <w:t>2.3.2</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Joint Schools College Course Coordinators</w:t>
            </w:r>
            <w:r w:rsidR="00E55A04">
              <w:rPr>
                <w:webHidden/>
              </w:rPr>
              <w:tab/>
            </w:r>
            <w:r w:rsidR="00E55A04">
              <w:rPr>
                <w:webHidden/>
              </w:rPr>
              <w:fldChar w:fldCharType="begin"/>
            </w:r>
            <w:r w:rsidR="00E55A04">
              <w:rPr>
                <w:webHidden/>
              </w:rPr>
              <w:instrText xml:space="preserve"> PAGEREF _Toc215226075 \h </w:instrText>
            </w:r>
            <w:r w:rsidR="00E55A04">
              <w:rPr>
                <w:webHidden/>
              </w:rPr>
            </w:r>
            <w:r w:rsidR="00E55A04">
              <w:rPr>
                <w:webHidden/>
              </w:rPr>
              <w:fldChar w:fldCharType="separate"/>
            </w:r>
            <w:r>
              <w:rPr>
                <w:webHidden/>
              </w:rPr>
              <w:t>14</w:t>
            </w:r>
            <w:r w:rsidR="00E55A04">
              <w:rPr>
                <w:webHidden/>
              </w:rPr>
              <w:fldChar w:fldCharType="end"/>
            </w:r>
          </w:hyperlink>
        </w:p>
        <w:p w14:paraId="0FBDC7A4" w14:textId="2A7EBF97"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076" w:history="1">
            <w:r w:rsidR="00E55A04" w:rsidRPr="00742452">
              <w:rPr>
                <w:rStyle w:val="Hyperlink"/>
              </w:rPr>
              <w:t>2.3.3</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Feedback on Teaching</w:t>
            </w:r>
            <w:r w:rsidR="00E55A04">
              <w:rPr>
                <w:webHidden/>
              </w:rPr>
              <w:tab/>
            </w:r>
            <w:r w:rsidR="00E55A04">
              <w:rPr>
                <w:webHidden/>
              </w:rPr>
              <w:fldChar w:fldCharType="begin"/>
            </w:r>
            <w:r w:rsidR="00E55A04">
              <w:rPr>
                <w:webHidden/>
              </w:rPr>
              <w:instrText xml:space="preserve"> PAGEREF _Toc215226076 \h </w:instrText>
            </w:r>
            <w:r w:rsidR="00E55A04">
              <w:rPr>
                <w:webHidden/>
              </w:rPr>
            </w:r>
            <w:r w:rsidR="00E55A04">
              <w:rPr>
                <w:webHidden/>
              </w:rPr>
              <w:fldChar w:fldCharType="separate"/>
            </w:r>
            <w:r>
              <w:rPr>
                <w:webHidden/>
              </w:rPr>
              <w:t>15</w:t>
            </w:r>
            <w:r w:rsidR="00E55A04">
              <w:rPr>
                <w:webHidden/>
              </w:rPr>
              <w:fldChar w:fldCharType="end"/>
            </w:r>
          </w:hyperlink>
        </w:p>
        <w:p w14:paraId="7EA08889" w14:textId="29CDE872"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077" w:history="1">
            <w:r w:rsidR="00E55A04" w:rsidRPr="00742452">
              <w:rPr>
                <w:rStyle w:val="Hyperlink"/>
              </w:rPr>
              <w:t>2.3.4</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College Exams, i.e. Collections</w:t>
            </w:r>
            <w:r w:rsidR="00E55A04">
              <w:rPr>
                <w:webHidden/>
              </w:rPr>
              <w:tab/>
            </w:r>
            <w:r w:rsidR="00E55A04">
              <w:rPr>
                <w:webHidden/>
              </w:rPr>
              <w:fldChar w:fldCharType="begin"/>
            </w:r>
            <w:r w:rsidR="00E55A04">
              <w:rPr>
                <w:webHidden/>
              </w:rPr>
              <w:instrText xml:space="preserve"> PAGEREF _Toc215226077 \h </w:instrText>
            </w:r>
            <w:r w:rsidR="00E55A04">
              <w:rPr>
                <w:webHidden/>
              </w:rPr>
            </w:r>
            <w:r w:rsidR="00E55A04">
              <w:rPr>
                <w:webHidden/>
              </w:rPr>
              <w:fldChar w:fldCharType="separate"/>
            </w:r>
            <w:r>
              <w:rPr>
                <w:webHidden/>
              </w:rPr>
              <w:t>15</w:t>
            </w:r>
            <w:r w:rsidR="00E55A04">
              <w:rPr>
                <w:webHidden/>
              </w:rPr>
              <w:fldChar w:fldCharType="end"/>
            </w:r>
          </w:hyperlink>
        </w:p>
        <w:p w14:paraId="6FA2E52E" w14:textId="52726C2B"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078" w:history="1">
            <w:r w:rsidR="00E55A04" w:rsidRPr="00742452">
              <w:rPr>
                <w:rStyle w:val="Hyperlink"/>
              </w:rPr>
              <w:t>2.3.5</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The First Public Examination</w:t>
            </w:r>
            <w:r w:rsidR="00E55A04">
              <w:rPr>
                <w:webHidden/>
              </w:rPr>
              <w:tab/>
            </w:r>
            <w:r w:rsidR="00E55A04">
              <w:rPr>
                <w:webHidden/>
              </w:rPr>
              <w:fldChar w:fldCharType="begin"/>
            </w:r>
            <w:r w:rsidR="00E55A04">
              <w:rPr>
                <w:webHidden/>
              </w:rPr>
              <w:instrText xml:space="preserve"> PAGEREF _Toc215226078 \h </w:instrText>
            </w:r>
            <w:r w:rsidR="00E55A04">
              <w:rPr>
                <w:webHidden/>
              </w:rPr>
            </w:r>
            <w:r w:rsidR="00E55A04">
              <w:rPr>
                <w:webHidden/>
              </w:rPr>
              <w:fldChar w:fldCharType="separate"/>
            </w:r>
            <w:r>
              <w:rPr>
                <w:webHidden/>
              </w:rPr>
              <w:t>15</w:t>
            </w:r>
            <w:r w:rsidR="00E55A04">
              <w:rPr>
                <w:webHidden/>
              </w:rPr>
              <w:fldChar w:fldCharType="end"/>
            </w:r>
          </w:hyperlink>
        </w:p>
        <w:p w14:paraId="573F07D3" w14:textId="189902BF"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079" w:history="1">
            <w:r w:rsidR="00E55A04" w:rsidRPr="00742452">
              <w:rPr>
                <w:rStyle w:val="Hyperlink"/>
              </w:rPr>
              <w:t>2.3.6</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Academic Progress</w:t>
            </w:r>
            <w:r w:rsidR="00E55A04">
              <w:rPr>
                <w:webHidden/>
              </w:rPr>
              <w:tab/>
            </w:r>
            <w:r w:rsidR="00E55A04">
              <w:rPr>
                <w:webHidden/>
              </w:rPr>
              <w:fldChar w:fldCharType="begin"/>
            </w:r>
            <w:r w:rsidR="00E55A04">
              <w:rPr>
                <w:webHidden/>
              </w:rPr>
              <w:instrText xml:space="preserve"> PAGEREF _Toc215226079 \h </w:instrText>
            </w:r>
            <w:r w:rsidR="00E55A04">
              <w:rPr>
                <w:webHidden/>
              </w:rPr>
            </w:r>
            <w:r w:rsidR="00E55A04">
              <w:rPr>
                <w:webHidden/>
              </w:rPr>
              <w:fldChar w:fldCharType="separate"/>
            </w:r>
            <w:r>
              <w:rPr>
                <w:webHidden/>
              </w:rPr>
              <w:t>16</w:t>
            </w:r>
            <w:r w:rsidR="00E55A04">
              <w:rPr>
                <w:webHidden/>
              </w:rPr>
              <w:fldChar w:fldCharType="end"/>
            </w:r>
          </w:hyperlink>
        </w:p>
        <w:p w14:paraId="281C1C12" w14:textId="63E75EB1"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080" w:history="1">
            <w:r w:rsidR="00E55A04" w:rsidRPr="00742452">
              <w:rPr>
                <w:rStyle w:val="Hyperlink"/>
              </w:rPr>
              <w:t>2.3.7</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Annual Progress Reviews (APRs)</w:t>
            </w:r>
            <w:r w:rsidR="00E55A04">
              <w:rPr>
                <w:webHidden/>
              </w:rPr>
              <w:tab/>
            </w:r>
            <w:r w:rsidR="00E55A04">
              <w:rPr>
                <w:webHidden/>
              </w:rPr>
              <w:fldChar w:fldCharType="begin"/>
            </w:r>
            <w:r w:rsidR="00E55A04">
              <w:rPr>
                <w:webHidden/>
              </w:rPr>
              <w:instrText xml:space="preserve"> PAGEREF _Toc215226080 \h </w:instrText>
            </w:r>
            <w:r w:rsidR="00E55A04">
              <w:rPr>
                <w:webHidden/>
              </w:rPr>
            </w:r>
            <w:r w:rsidR="00E55A04">
              <w:rPr>
                <w:webHidden/>
              </w:rPr>
              <w:fldChar w:fldCharType="separate"/>
            </w:r>
            <w:r>
              <w:rPr>
                <w:webHidden/>
              </w:rPr>
              <w:t>16</w:t>
            </w:r>
            <w:r w:rsidR="00E55A04">
              <w:rPr>
                <w:webHidden/>
              </w:rPr>
              <w:fldChar w:fldCharType="end"/>
            </w:r>
          </w:hyperlink>
        </w:p>
        <w:p w14:paraId="596DA006" w14:textId="35EDCAE3"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081" w:history="1">
            <w:r w:rsidR="00E55A04" w:rsidRPr="00742452">
              <w:rPr>
                <w:rStyle w:val="Hyperlink"/>
              </w:rPr>
              <w:t>2.3.8</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Academic Disciplinary Procedures</w:t>
            </w:r>
            <w:r w:rsidR="00E55A04">
              <w:rPr>
                <w:webHidden/>
              </w:rPr>
              <w:tab/>
            </w:r>
            <w:r w:rsidR="00E55A04">
              <w:rPr>
                <w:webHidden/>
              </w:rPr>
              <w:fldChar w:fldCharType="begin"/>
            </w:r>
            <w:r w:rsidR="00E55A04">
              <w:rPr>
                <w:webHidden/>
              </w:rPr>
              <w:instrText xml:space="preserve"> PAGEREF _Toc215226081 \h </w:instrText>
            </w:r>
            <w:r w:rsidR="00E55A04">
              <w:rPr>
                <w:webHidden/>
              </w:rPr>
            </w:r>
            <w:r w:rsidR="00E55A04">
              <w:rPr>
                <w:webHidden/>
              </w:rPr>
              <w:fldChar w:fldCharType="separate"/>
            </w:r>
            <w:r>
              <w:rPr>
                <w:webHidden/>
              </w:rPr>
              <w:t>16</w:t>
            </w:r>
            <w:r w:rsidR="00E55A04">
              <w:rPr>
                <w:webHidden/>
              </w:rPr>
              <w:fldChar w:fldCharType="end"/>
            </w:r>
          </w:hyperlink>
        </w:p>
        <w:p w14:paraId="5DA0FCF1" w14:textId="090EA2DC"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082" w:history="1">
            <w:r w:rsidR="00E55A04" w:rsidRPr="00742452">
              <w:rPr>
                <w:rStyle w:val="Hyperlink"/>
              </w:rPr>
              <w:t>2.3.9</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Requests to Change Course</w:t>
            </w:r>
            <w:r w:rsidR="00E55A04">
              <w:rPr>
                <w:webHidden/>
              </w:rPr>
              <w:tab/>
            </w:r>
            <w:r w:rsidR="00E55A04">
              <w:rPr>
                <w:webHidden/>
              </w:rPr>
              <w:fldChar w:fldCharType="begin"/>
            </w:r>
            <w:r w:rsidR="00E55A04">
              <w:rPr>
                <w:webHidden/>
              </w:rPr>
              <w:instrText xml:space="preserve"> PAGEREF _Toc215226082 \h </w:instrText>
            </w:r>
            <w:r w:rsidR="00E55A04">
              <w:rPr>
                <w:webHidden/>
              </w:rPr>
            </w:r>
            <w:r w:rsidR="00E55A04">
              <w:rPr>
                <w:webHidden/>
              </w:rPr>
              <w:fldChar w:fldCharType="separate"/>
            </w:r>
            <w:r>
              <w:rPr>
                <w:webHidden/>
              </w:rPr>
              <w:t>16</w:t>
            </w:r>
            <w:r w:rsidR="00E55A04">
              <w:rPr>
                <w:webHidden/>
              </w:rPr>
              <w:fldChar w:fldCharType="end"/>
            </w:r>
          </w:hyperlink>
        </w:p>
        <w:p w14:paraId="04147F93" w14:textId="0BBED9A0" w:rsidR="00E55A04" w:rsidRDefault="002C34B8">
          <w:pPr>
            <w:pStyle w:val="TOC3"/>
            <w:tabs>
              <w:tab w:val="left" w:pos="1869"/>
            </w:tabs>
            <w:rPr>
              <w:rFonts w:asciiTheme="minorHAnsi" w:eastAsiaTheme="minorEastAsia" w:hAnsiTheme="minorHAnsi" w:cstheme="minorBidi"/>
              <w:b w:val="0"/>
              <w:kern w:val="2"/>
              <w:sz w:val="24"/>
              <w:lang w:eastAsia="en-GB"/>
              <w14:ligatures w14:val="standardContextual"/>
            </w:rPr>
          </w:pPr>
          <w:hyperlink w:anchor="_Toc215226083" w:history="1">
            <w:r w:rsidR="00E55A04" w:rsidRPr="00742452">
              <w:rPr>
                <w:rStyle w:val="Hyperlink"/>
              </w:rPr>
              <w:t>2.3.10</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Request to Suspend Study</w:t>
            </w:r>
            <w:r w:rsidR="00E55A04">
              <w:rPr>
                <w:webHidden/>
              </w:rPr>
              <w:tab/>
            </w:r>
            <w:r w:rsidR="00E55A04">
              <w:rPr>
                <w:webHidden/>
              </w:rPr>
              <w:fldChar w:fldCharType="begin"/>
            </w:r>
            <w:r w:rsidR="00E55A04">
              <w:rPr>
                <w:webHidden/>
              </w:rPr>
              <w:instrText xml:space="preserve"> PAGEREF _Toc215226083 \h </w:instrText>
            </w:r>
            <w:r w:rsidR="00E55A04">
              <w:rPr>
                <w:webHidden/>
              </w:rPr>
            </w:r>
            <w:r w:rsidR="00E55A04">
              <w:rPr>
                <w:webHidden/>
              </w:rPr>
              <w:fldChar w:fldCharType="separate"/>
            </w:r>
            <w:r>
              <w:rPr>
                <w:webHidden/>
              </w:rPr>
              <w:t>17</w:t>
            </w:r>
            <w:r w:rsidR="00E55A04">
              <w:rPr>
                <w:webHidden/>
              </w:rPr>
              <w:fldChar w:fldCharType="end"/>
            </w:r>
          </w:hyperlink>
        </w:p>
        <w:p w14:paraId="216ECB99" w14:textId="6EE762FA"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084" w:history="1">
            <w:r w:rsidR="00E55A04" w:rsidRPr="00742452">
              <w:rPr>
                <w:rStyle w:val="Hyperlink"/>
                <w:noProof/>
              </w:rPr>
              <w:t>2.4</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POSTGRADUATE MEMBERS: SUPPORT</w:t>
            </w:r>
            <w:r w:rsidR="00E55A04">
              <w:rPr>
                <w:noProof/>
                <w:webHidden/>
              </w:rPr>
              <w:tab/>
            </w:r>
            <w:r w:rsidR="00E55A04">
              <w:rPr>
                <w:noProof/>
                <w:webHidden/>
              </w:rPr>
              <w:fldChar w:fldCharType="begin"/>
            </w:r>
            <w:r w:rsidR="00E55A04">
              <w:rPr>
                <w:noProof/>
                <w:webHidden/>
              </w:rPr>
              <w:instrText xml:space="preserve"> PAGEREF _Toc215226084 \h </w:instrText>
            </w:r>
            <w:r w:rsidR="00E55A04">
              <w:rPr>
                <w:noProof/>
                <w:webHidden/>
              </w:rPr>
            </w:r>
            <w:r w:rsidR="00E55A04">
              <w:rPr>
                <w:noProof/>
                <w:webHidden/>
              </w:rPr>
              <w:fldChar w:fldCharType="separate"/>
            </w:r>
            <w:r>
              <w:rPr>
                <w:noProof/>
                <w:webHidden/>
              </w:rPr>
              <w:t>17</w:t>
            </w:r>
            <w:r w:rsidR="00E55A04">
              <w:rPr>
                <w:noProof/>
                <w:webHidden/>
              </w:rPr>
              <w:fldChar w:fldCharType="end"/>
            </w:r>
          </w:hyperlink>
        </w:p>
        <w:p w14:paraId="328571F7" w14:textId="7DD0F368"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085" w:history="1">
            <w:r w:rsidR="00E55A04" w:rsidRPr="00742452">
              <w:rPr>
                <w:rStyle w:val="Hyperlink"/>
              </w:rPr>
              <w:t>2.4.1</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College Advisors</w:t>
            </w:r>
            <w:r w:rsidR="00E55A04">
              <w:rPr>
                <w:webHidden/>
              </w:rPr>
              <w:tab/>
            </w:r>
            <w:r w:rsidR="00E55A04">
              <w:rPr>
                <w:webHidden/>
              </w:rPr>
              <w:fldChar w:fldCharType="begin"/>
            </w:r>
            <w:r w:rsidR="00E55A04">
              <w:rPr>
                <w:webHidden/>
              </w:rPr>
              <w:instrText xml:space="preserve"> PAGEREF _Toc215226085 \h </w:instrText>
            </w:r>
            <w:r w:rsidR="00E55A04">
              <w:rPr>
                <w:webHidden/>
              </w:rPr>
            </w:r>
            <w:r w:rsidR="00E55A04">
              <w:rPr>
                <w:webHidden/>
              </w:rPr>
              <w:fldChar w:fldCharType="separate"/>
            </w:r>
            <w:r>
              <w:rPr>
                <w:webHidden/>
              </w:rPr>
              <w:t>17</w:t>
            </w:r>
            <w:r w:rsidR="00E55A04">
              <w:rPr>
                <w:webHidden/>
              </w:rPr>
              <w:fldChar w:fldCharType="end"/>
            </w:r>
          </w:hyperlink>
        </w:p>
        <w:p w14:paraId="4471F236" w14:textId="0D50940D"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086" w:history="1">
            <w:r w:rsidR="00E55A04" w:rsidRPr="00742452">
              <w:rPr>
                <w:rStyle w:val="Hyperlink"/>
              </w:rPr>
              <w:t>2.4.2</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Academic Progress</w:t>
            </w:r>
            <w:r w:rsidR="00E55A04">
              <w:rPr>
                <w:webHidden/>
              </w:rPr>
              <w:tab/>
            </w:r>
            <w:r w:rsidR="00E55A04">
              <w:rPr>
                <w:webHidden/>
              </w:rPr>
              <w:fldChar w:fldCharType="begin"/>
            </w:r>
            <w:r w:rsidR="00E55A04">
              <w:rPr>
                <w:webHidden/>
              </w:rPr>
              <w:instrText xml:space="preserve"> PAGEREF _Toc215226086 \h </w:instrText>
            </w:r>
            <w:r w:rsidR="00E55A04">
              <w:rPr>
                <w:webHidden/>
              </w:rPr>
            </w:r>
            <w:r w:rsidR="00E55A04">
              <w:rPr>
                <w:webHidden/>
              </w:rPr>
              <w:fldChar w:fldCharType="separate"/>
            </w:r>
            <w:r>
              <w:rPr>
                <w:webHidden/>
              </w:rPr>
              <w:t>18</w:t>
            </w:r>
            <w:r w:rsidR="00E55A04">
              <w:rPr>
                <w:webHidden/>
              </w:rPr>
              <w:fldChar w:fldCharType="end"/>
            </w:r>
          </w:hyperlink>
        </w:p>
        <w:p w14:paraId="6265E785" w14:textId="7B39852F"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087" w:history="1">
            <w:r w:rsidR="00E55A04" w:rsidRPr="00742452">
              <w:rPr>
                <w:rStyle w:val="Hyperlink"/>
              </w:rPr>
              <w:t>2.4.3</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Annual Progress Reviews</w:t>
            </w:r>
            <w:r w:rsidR="00E55A04">
              <w:rPr>
                <w:webHidden/>
              </w:rPr>
              <w:tab/>
            </w:r>
            <w:r w:rsidR="00E55A04">
              <w:rPr>
                <w:webHidden/>
              </w:rPr>
              <w:fldChar w:fldCharType="begin"/>
            </w:r>
            <w:r w:rsidR="00E55A04">
              <w:rPr>
                <w:webHidden/>
              </w:rPr>
              <w:instrText xml:space="preserve"> PAGEREF _Toc215226087 \h </w:instrText>
            </w:r>
            <w:r w:rsidR="00E55A04">
              <w:rPr>
                <w:webHidden/>
              </w:rPr>
            </w:r>
            <w:r w:rsidR="00E55A04">
              <w:rPr>
                <w:webHidden/>
              </w:rPr>
              <w:fldChar w:fldCharType="separate"/>
            </w:r>
            <w:r>
              <w:rPr>
                <w:webHidden/>
              </w:rPr>
              <w:t>18</w:t>
            </w:r>
            <w:r w:rsidR="00E55A04">
              <w:rPr>
                <w:webHidden/>
              </w:rPr>
              <w:fldChar w:fldCharType="end"/>
            </w:r>
          </w:hyperlink>
        </w:p>
        <w:p w14:paraId="7A6FB45A" w14:textId="5E7E3467"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088" w:history="1">
            <w:r w:rsidR="00E55A04" w:rsidRPr="00742452">
              <w:rPr>
                <w:rStyle w:val="Hyperlink"/>
              </w:rPr>
              <w:t>2.4.4</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Feedback from Graduates</w:t>
            </w:r>
            <w:r w:rsidR="00E55A04">
              <w:rPr>
                <w:webHidden/>
              </w:rPr>
              <w:tab/>
            </w:r>
            <w:r w:rsidR="00E55A04">
              <w:rPr>
                <w:webHidden/>
              </w:rPr>
              <w:fldChar w:fldCharType="begin"/>
            </w:r>
            <w:r w:rsidR="00E55A04">
              <w:rPr>
                <w:webHidden/>
              </w:rPr>
              <w:instrText xml:space="preserve"> PAGEREF _Toc215226088 \h </w:instrText>
            </w:r>
            <w:r w:rsidR="00E55A04">
              <w:rPr>
                <w:webHidden/>
              </w:rPr>
            </w:r>
            <w:r w:rsidR="00E55A04">
              <w:rPr>
                <w:webHidden/>
              </w:rPr>
              <w:fldChar w:fldCharType="separate"/>
            </w:r>
            <w:r>
              <w:rPr>
                <w:webHidden/>
              </w:rPr>
              <w:t>18</w:t>
            </w:r>
            <w:r w:rsidR="00E55A04">
              <w:rPr>
                <w:webHidden/>
              </w:rPr>
              <w:fldChar w:fldCharType="end"/>
            </w:r>
          </w:hyperlink>
        </w:p>
        <w:p w14:paraId="2A66D523" w14:textId="517A2577"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089" w:history="1">
            <w:r w:rsidR="00E55A04" w:rsidRPr="00742452">
              <w:rPr>
                <w:rStyle w:val="Hyperlink"/>
                <w:noProof/>
              </w:rPr>
              <w:t>2.5</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UNIVERSITY EXAMINATIONS AND COURSE REQUIREMENTS</w:t>
            </w:r>
            <w:r w:rsidR="00E55A04">
              <w:rPr>
                <w:noProof/>
                <w:webHidden/>
              </w:rPr>
              <w:tab/>
            </w:r>
            <w:r w:rsidR="00E55A04">
              <w:rPr>
                <w:noProof/>
                <w:webHidden/>
              </w:rPr>
              <w:fldChar w:fldCharType="begin"/>
            </w:r>
            <w:r w:rsidR="00E55A04">
              <w:rPr>
                <w:noProof/>
                <w:webHidden/>
              </w:rPr>
              <w:instrText xml:space="preserve"> PAGEREF _Toc215226089 \h </w:instrText>
            </w:r>
            <w:r w:rsidR="00E55A04">
              <w:rPr>
                <w:noProof/>
                <w:webHidden/>
              </w:rPr>
            </w:r>
            <w:r w:rsidR="00E55A04">
              <w:rPr>
                <w:noProof/>
                <w:webHidden/>
              </w:rPr>
              <w:fldChar w:fldCharType="separate"/>
            </w:r>
            <w:r>
              <w:rPr>
                <w:noProof/>
                <w:webHidden/>
              </w:rPr>
              <w:t>18</w:t>
            </w:r>
            <w:r w:rsidR="00E55A04">
              <w:rPr>
                <w:noProof/>
                <w:webHidden/>
              </w:rPr>
              <w:fldChar w:fldCharType="end"/>
            </w:r>
          </w:hyperlink>
        </w:p>
        <w:p w14:paraId="460B5DAE" w14:textId="467AEC49"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090" w:history="1">
            <w:r w:rsidR="00E55A04" w:rsidRPr="00742452">
              <w:rPr>
                <w:rStyle w:val="Hyperlink"/>
              </w:rPr>
              <w:t>2.5.1</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Regulations, policies and student guidance</w:t>
            </w:r>
            <w:r w:rsidR="00E55A04">
              <w:rPr>
                <w:webHidden/>
              </w:rPr>
              <w:tab/>
            </w:r>
            <w:r w:rsidR="00E55A04">
              <w:rPr>
                <w:webHidden/>
              </w:rPr>
              <w:fldChar w:fldCharType="begin"/>
            </w:r>
            <w:r w:rsidR="00E55A04">
              <w:rPr>
                <w:webHidden/>
              </w:rPr>
              <w:instrText xml:space="preserve"> PAGEREF _Toc215226090 \h </w:instrText>
            </w:r>
            <w:r w:rsidR="00E55A04">
              <w:rPr>
                <w:webHidden/>
              </w:rPr>
            </w:r>
            <w:r w:rsidR="00E55A04">
              <w:rPr>
                <w:webHidden/>
              </w:rPr>
              <w:fldChar w:fldCharType="separate"/>
            </w:r>
            <w:r>
              <w:rPr>
                <w:webHidden/>
              </w:rPr>
              <w:t>18</w:t>
            </w:r>
            <w:r w:rsidR="00E55A04">
              <w:rPr>
                <w:webHidden/>
              </w:rPr>
              <w:fldChar w:fldCharType="end"/>
            </w:r>
          </w:hyperlink>
        </w:p>
        <w:p w14:paraId="3D15BE5E" w14:textId="2623E177"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091" w:history="1">
            <w:r w:rsidR="00E55A04" w:rsidRPr="00742452">
              <w:rPr>
                <w:rStyle w:val="Hyperlink"/>
              </w:rPr>
              <w:t>2.5.2</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Exam adjustments</w:t>
            </w:r>
            <w:r w:rsidR="00E55A04">
              <w:rPr>
                <w:webHidden/>
              </w:rPr>
              <w:tab/>
            </w:r>
            <w:r w:rsidR="00E55A04">
              <w:rPr>
                <w:webHidden/>
              </w:rPr>
              <w:fldChar w:fldCharType="begin"/>
            </w:r>
            <w:r w:rsidR="00E55A04">
              <w:rPr>
                <w:webHidden/>
              </w:rPr>
              <w:instrText xml:space="preserve"> PAGEREF _Toc215226091 \h </w:instrText>
            </w:r>
            <w:r w:rsidR="00E55A04">
              <w:rPr>
                <w:webHidden/>
              </w:rPr>
            </w:r>
            <w:r w:rsidR="00E55A04">
              <w:rPr>
                <w:webHidden/>
              </w:rPr>
              <w:fldChar w:fldCharType="separate"/>
            </w:r>
            <w:r>
              <w:rPr>
                <w:webHidden/>
              </w:rPr>
              <w:t>18</w:t>
            </w:r>
            <w:r w:rsidR="00E55A04">
              <w:rPr>
                <w:webHidden/>
              </w:rPr>
              <w:fldChar w:fldCharType="end"/>
            </w:r>
          </w:hyperlink>
        </w:p>
        <w:p w14:paraId="0634F40B" w14:textId="4F78173B"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092" w:history="1">
            <w:r w:rsidR="00E55A04" w:rsidRPr="00742452">
              <w:rPr>
                <w:rStyle w:val="Hyperlink"/>
              </w:rPr>
              <w:t>2.5.3</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Problems completing an assessment or examination</w:t>
            </w:r>
            <w:r w:rsidR="00E55A04">
              <w:rPr>
                <w:webHidden/>
              </w:rPr>
              <w:tab/>
            </w:r>
            <w:r w:rsidR="00E55A04">
              <w:rPr>
                <w:webHidden/>
              </w:rPr>
              <w:fldChar w:fldCharType="begin"/>
            </w:r>
            <w:r w:rsidR="00E55A04">
              <w:rPr>
                <w:webHidden/>
              </w:rPr>
              <w:instrText xml:space="preserve"> PAGEREF _Toc215226092 \h </w:instrText>
            </w:r>
            <w:r w:rsidR="00E55A04">
              <w:rPr>
                <w:webHidden/>
              </w:rPr>
            </w:r>
            <w:r w:rsidR="00E55A04">
              <w:rPr>
                <w:webHidden/>
              </w:rPr>
              <w:fldChar w:fldCharType="separate"/>
            </w:r>
            <w:r>
              <w:rPr>
                <w:webHidden/>
              </w:rPr>
              <w:t>19</w:t>
            </w:r>
            <w:r w:rsidR="00E55A04">
              <w:rPr>
                <w:webHidden/>
              </w:rPr>
              <w:fldChar w:fldCharType="end"/>
            </w:r>
          </w:hyperlink>
        </w:p>
        <w:p w14:paraId="3882FFF2" w14:textId="6224A3DC"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093" w:history="1">
            <w:r w:rsidR="00E55A04" w:rsidRPr="00742452">
              <w:rPr>
                <w:rStyle w:val="Hyperlink"/>
                <w:noProof/>
              </w:rPr>
              <w:t>2.6</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ACADEMIC SUCCESS</w:t>
            </w:r>
            <w:r w:rsidR="00E55A04">
              <w:rPr>
                <w:noProof/>
                <w:webHidden/>
              </w:rPr>
              <w:tab/>
            </w:r>
            <w:r w:rsidR="00E55A04">
              <w:rPr>
                <w:noProof/>
                <w:webHidden/>
              </w:rPr>
              <w:fldChar w:fldCharType="begin"/>
            </w:r>
            <w:r w:rsidR="00E55A04">
              <w:rPr>
                <w:noProof/>
                <w:webHidden/>
              </w:rPr>
              <w:instrText xml:space="preserve"> PAGEREF _Toc215226093 \h </w:instrText>
            </w:r>
            <w:r w:rsidR="00E55A04">
              <w:rPr>
                <w:noProof/>
                <w:webHidden/>
              </w:rPr>
            </w:r>
            <w:r w:rsidR="00E55A04">
              <w:rPr>
                <w:noProof/>
                <w:webHidden/>
              </w:rPr>
              <w:fldChar w:fldCharType="separate"/>
            </w:r>
            <w:r>
              <w:rPr>
                <w:noProof/>
                <w:webHidden/>
              </w:rPr>
              <w:t>19</w:t>
            </w:r>
            <w:r w:rsidR="00E55A04">
              <w:rPr>
                <w:noProof/>
                <w:webHidden/>
              </w:rPr>
              <w:fldChar w:fldCharType="end"/>
            </w:r>
          </w:hyperlink>
        </w:p>
        <w:p w14:paraId="14A1B85D" w14:textId="7FC7B452"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094" w:history="1">
            <w:r w:rsidR="00E55A04" w:rsidRPr="00742452">
              <w:rPr>
                <w:rStyle w:val="Hyperlink"/>
              </w:rPr>
              <w:t>2.6.1</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Undergraduate Members: Scholarships, Exhibitions and Prizes</w:t>
            </w:r>
            <w:r w:rsidR="00E55A04">
              <w:rPr>
                <w:webHidden/>
              </w:rPr>
              <w:tab/>
            </w:r>
            <w:r w:rsidR="00E55A04">
              <w:rPr>
                <w:webHidden/>
              </w:rPr>
              <w:fldChar w:fldCharType="begin"/>
            </w:r>
            <w:r w:rsidR="00E55A04">
              <w:rPr>
                <w:webHidden/>
              </w:rPr>
              <w:instrText xml:space="preserve"> PAGEREF _Toc215226094 \h </w:instrText>
            </w:r>
            <w:r w:rsidR="00E55A04">
              <w:rPr>
                <w:webHidden/>
              </w:rPr>
            </w:r>
            <w:r w:rsidR="00E55A04">
              <w:rPr>
                <w:webHidden/>
              </w:rPr>
              <w:fldChar w:fldCharType="separate"/>
            </w:r>
            <w:r>
              <w:rPr>
                <w:webHidden/>
              </w:rPr>
              <w:t>19</w:t>
            </w:r>
            <w:r w:rsidR="00E55A04">
              <w:rPr>
                <w:webHidden/>
              </w:rPr>
              <w:fldChar w:fldCharType="end"/>
            </w:r>
          </w:hyperlink>
        </w:p>
        <w:p w14:paraId="1B2A8C46" w14:textId="40FD5CA5"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095" w:history="1">
            <w:r w:rsidR="00E55A04" w:rsidRPr="00742452">
              <w:rPr>
                <w:rStyle w:val="Hyperlink"/>
              </w:rPr>
              <w:t>2.6.2</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Graduate Members: Scholarships, Prizes and Awards</w:t>
            </w:r>
            <w:r w:rsidR="00E55A04">
              <w:rPr>
                <w:webHidden/>
              </w:rPr>
              <w:tab/>
            </w:r>
            <w:r w:rsidR="00E55A04">
              <w:rPr>
                <w:webHidden/>
              </w:rPr>
              <w:fldChar w:fldCharType="begin"/>
            </w:r>
            <w:r w:rsidR="00E55A04">
              <w:rPr>
                <w:webHidden/>
              </w:rPr>
              <w:instrText xml:space="preserve"> PAGEREF _Toc215226095 \h </w:instrText>
            </w:r>
            <w:r w:rsidR="00E55A04">
              <w:rPr>
                <w:webHidden/>
              </w:rPr>
            </w:r>
            <w:r w:rsidR="00E55A04">
              <w:rPr>
                <w:webHidden/>
              </w:rPr>
              <w:fldChar w:fldCharType="separate"/>
            </w:r>
            <w:r>
              <w:rPr>
                <w:webHidden/>
              </w:rPr>
              <w:t>19</w:t>
            </w:r>
            <w:r w:rsidR="00E55A04">
              <w:rPr>
                <w:webHidden/>
              </w:rPr>
              <w:fldChar w:fldCharType="end"/>
            </w:r>
          </w:hyperlink>
        </w:p>
        <w:p w14:paraId="4A540DA8" w14:textId="440F06BC" w:rsidR="00E55A04" w:rsidRDefault="002C34B8">
          <w:pPr>
            <w:pStyle w:val="TOC1"/>
            <w:rPr>
              <w:rFonts w:asciiTheme="minorHAnsi" w:eastAsiaTheme="minorEastAsia" w:hAnsiTheme="minorHAnsi" w:cstheme="minorBidi"/>
              <w:b w:val="0"/>
              <w:kern w:val="2"/>
              <w:sz w:val="24"/>
              <w:szCs w:val="24"/>
              <w:lang w:eastAsia="en-GB"/>
              <w14:ligatures w14:val="standardContextual"/>
            </w:rPr>
          </w:pPr>
          <w:hyperlink w:anchor="_Toc215226096" w:history="1">
            <w:r w:rsidR="00E55A04" w:rsidRPr="00742452">
              <w:rPr>
                <w:rStyle w:val="Hyperlink"/>
              </w:rPr>
              <w:t>3</w:t>
            </w:r>
            <w:r w:rsidR="00E55A04">
              <w:rPr>
                <w:rFonts w:asciiTheme="minorHAnsi" w:eastAsiaTheme="minorEastAsia" w:hAnsiTheme="minorHAnsi" w:cstheme="minorBidi"/>
                <w:b w:val="0"/>
                <w:kern w:val="2"/>
                <w:sz w:val="24"/>
                <w:szCs w:val="24"/>
                <w:lang w:eastAsia="en-GB"/>
                <w14:ligatures w14:val="standardContextual"/>
              </w:rPr>
              <w:tab/>
            </w:r>
            <w:r w:rsidR="00E55A04" w:rsidRPr="00742452">
              <w:rPr>
                <w:rStyle w:val="Hyperlink"/>
              </w:rPr>
              <w:t>ACADEMIC FACILITIES</w:t>
            </w:r>
            <w:r w:rsidR="00E55A04">
              <w:rPr>
                <w:webHidden/>
              </w:rPr>
              <w:tab/>
            </w:r>
            <w:r w:rsidR="00E55A04">
              <w:rPr>
                <w:webHidden/>
              </w:rPr>
              <w:fldChar w:fldCharType="begin"/>
            </w:r>
            <w:r w:rsidR="00E55A04">
              <w:rPr>
                <w:webHidden/>
              </w:rPr>
              <w:instrText xml:space="preserve"> PAGEREF _Toc215226096 \h </w:instrText>
            </w:r>
            <w:r w:rsidR="00E55A04">
              <w:rPr>
                <w:webHidden/>
              </w:rPr>
            </w:r>
            <w:r w:rsidR="00E55A04">
              <w:rPr>
                <w:webHidden/>
              </w:rPr>
              <w:fldChar w:fldCharType="separate"/>
            </w:r>
            <w:r>
              <w:rPr>
                <w:webHidden/>
              </w:rPr>
              <w:t>20</w:t>
            </w:r>
            <w:r w:rsidR="00E55A04">
              <w:rPr>
                <w:webHidden/>
              </w:rPr>
              <w:fldChar w:fldCharType="end"/>
            </w:r>
          </w:hyperlink>
        </w:p>
        <w:p w14:paraId="159CB0AA" w14:textId="0E4574DA"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097" w:history="1">
            <w:r w:rsidR="00E55A04" w:rsidRPr="00742452">
              <w:rPr>
                <w:rStyle w:val="Hyperlink"/>
                <w:noProof/>
              </w:rPr>
              <w:t>3.1</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LIBRARIES</w:t>
            </w:r>
            <w:r w:rsidR="00E55A04">
              <w:rPr>
                <w:noProof/>
                <w:webHidden/>
              </w:rPr>
              <w:tab/>
            </w:r>
            <w:r w:rsidR="00E55A04">
              <w:rPr>
                <w:noProof/>
                <w:webHidden/>
              </w:rPr>
              <w:fldChar w:fldCharType="begin"/>
            </w:r>
            <w:r w:rsidR="00E55A04">
              <w:rPr>
                <w:noProof/>
                <w:webHidden/>
              </w:rPr>
              <w:instrText xml:space="preserve"> PAGEREF _Toc215226097 \h </w:instrText>
            </w:r>
            <w:r w:rsidR="00E55A04">
              <w:rPr>
                <w:noProof/>
                <w:webHidden/>
              </w:rPr>
            </w:r>
            <w:r w:rsidR="00E55A04">
              <w:rPr>
                <w:noProof/>
                <w:webHidden/>
              </w:rPr>
              <w:fldChar w:fldCharType="separate"/>
            </w:r>
            <w:r>
              <w:rPr>
                <w:noProof/>
                <w:webHidden/>
              </w:rPr>
              <w:t>20</w:t>
            </w:r>
            <w:r w:rsidR="00E55A04">
              <w:rPr>
                <w:noProof/>
                <w:webHidden/>
              </w:rPr>
              <w:fldChar w:fldCharType="end"/>
            </w:r>
          </w:hyperlink>
        </w:p>
        <w:p w14:paraId="373219F0" w14:textId="3D79F564"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098" w:history="1">
            <w:r w:rsidR="00E55A04" w:rsidRPr="00742452">
              <w:rPr>
                <w:rStyle w:val="Hyperlink"/>
              </w:rPr>
              <w:t>3.1.1</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Meyricke Library</w:t>
            </w:r>
            <w:r w:rsidR="00E55A04">
              <w:rPr>
                <w:webHidden/>
              </w:rPr>
              <w:tab/>
            </w:r>
            <w:r w:rsidR="00E55A04">
              <w:rPr>
                <w:webHidden/>
              </w:rPr>
              <w:fldChar w:fldCharType="begin"/>
            </w:r>
            <w:r w:rsidR="00E55A04">
              <w:rPr>
                <w:webHidden/>
              </w:rPr>
              <w:instrText xml:space="preserve"> PAGEREF _Toc215226098 \h </w:instrText>
            </w:r>
            <w:r w:rsidR="00E55A04">
              <w:rPr>
                <w:webHidden/>
              </w:rPr>
            </w:r>
            <w:r w:rsidR="00E55A04">
              <w:rPr>
                <w:webHidden/>
              </w:rPr>
              <w:fldChar w:fldCharType="separate"/>
            </w:r>
            <w:r>
              <w:rPr>
                <w:webHidden/>
              </w:rPr>
              <w:t>20</w:t>
            </w:r>
            <w:r w:rsidR="00E55A04">
              <w:rPr>
                <w:webHidden/>
              </w:rPr>
              <w:fldChar w:fldCharType="end"/>
            </w:r>
          </w:hyperlink>
        </w:p>
        <w:p w14:paraId="1819DE29" w14:textId="2DB653E4"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099" w:history="1">
            <w:r w:rsidR="00E55A04" w:rsidRPr="00742452">
              <w:rPr>
                <w:rStyle w:val="Hyperlink"/>
              </w:rPr>
              <w:t>3.1.2</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Support for Readers</w:t>
            </w:r>
            <w:r w:rsidR="00E55A04">
              <w:rPr>
                <w:webHidden/>
              </w:rPr>
              <w:tab/>
            </w:r>
            <w:r w:rsidR="00E55A04">
              <w:rPr>
                <w:webHidden/>
              </w:rPr>
              <w:fldChar w:fldCharType="begin"/>
            </w:r>
            <w:r w:rsidR="00E55A04">
              <w:rPr>
                <w:webHidden/>
              </w:rPr>
              <w:instrText xml:space="preserve"> PAGEREF _Toc215226099 \h </w:instrText>
            </w:r>
            <w:r w:rsidR="00E55A04">
              <w:rPr>
                <w:webHidden/>
              </w:rPr>
            </w:r>
            <w:r w:rsidR="00E55A04">
              <w:rPr>
                <w:webHidden/>
              </w:rPr>
              <w:fldChar w:fldCharType="separate"/>
            </w:r>
            <w:r>
              <w:rPr>
                <w:webHidden/>
              </w:rPr>
              <w:t>20</w:t>
            </w:r>
            <w:r w:rsidR="00E55A04">
              <w:rPr>
                <w:webHidden/>
              </w:rPr>
              <w:fldChar w:fldCharType="end"/>
            </w:r>
          </w:hyperlink>
        </w:p>
        <w:p w14:paraId="336C99CC" w14:textId="61D6B594"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00" w:history="1">
            <w:r w:rsidR="00E55A04" w:rsidRPr="00742452">
              <w:rPr>
                <w:rStyle w:val="Hyperlink"/>
              </w:rPr>
              <w:t>3.1.3</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Additional Support for Readers with Disabilities</w:t>
            </w:r>
            <w:r w:rsidR="00E55A04">
              <w:rPr>
                <w:webHidden/>
              </w:rPr>
              <w:tab/>
            </w:r>
            <w:r w:rsidR="00E55A04">
              <w:rPr>
                <w:webHidden/>
              </w:rPr>
              <w:fldChar w:fldCharType="begin"/>
            </w:r>
            <w:r w:rsidR="00E55A04">
              <w:rPr>
                <w:webHidden/>
              </w:rPr>
              <w:instrText xml:space="preserve"> PAGEREF _Toc215226100 \h </w:instrText>
            </w:r>
            <w:r w:rsidR="00E55A04">
              <w:rPr>
                <w:webHidden/>
              </w:rPr>
            </w:r>
            <w:r w:rsidR="00E55A04">
              <w:rPr>
                <w:webHidden/>
              </w:rPr>
              <w:fldChar w:fldCharType="separate"/>
            </w:r>
            <w:r>
              <w:rPr>
                <w:webHidden/>
              </w:rPr>
              <w:t>20</w:t>
            </w:r>
            <w:r w:rsidR="00E55A04">
              <w:rPr>
                <w:webHidden/>
              </w:rPr>
              <w:fldChar w:fldCharType="end"/>
            </w:r>
          </w:hyperlink>
        </w:p>
        <w:p w14:paraId="6854E4D9" w14:textId="09E61671"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01" w:history="1">
            <w:r w:rsidR="00E55A04" w:rsidRPr="00742452">
              <w:rPr>
                <w:rStyle w:val="Hyperlink"/>
              </w:rPr>
              <w:t>3.1.4</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Borrowing Books</w:t>
            </w:r>
            <w:r w:rsidR="00E55A04">
              <w:rPr>
                <w:webHidden/>
              </w:rPr>
              <w:tab/>
            </w:r>
            <w:r w:rsidR="00E55A04">
              <w:rPr>
                <w:webHidden/>
              </w:rPr>
              <w:fldChar w:fldCharType="begin"/>
            </w:r>
            <w:r w:rsidR="00E55A04">
              <w:rPr>
                <w:webHidden/>
              </w:rPr>
              <w:instrText xml:space="preserve"> PAGEREF _Toc215226101 \h </w:instrText>
            </w:r>
            <w:r w:rsidR="00E55A04">
              <w:rPr>
                <w:webHidden/>
              </w:rPr>
            </w:r>
            <w:r w:rsidR="00E55A04">
              <w:rPr>
                <w:webHidden/>
              </w:rPr>
              <w:fldChar w:fldCharType="separate"/>
            </w:r>
            <w:r>
              <w:rPr>
                <w:webHidden/>
              </w:rPr>
              <w:t>20</w:t>
            </w:r>
            <w:r w:rsidR="00E55A04">
              <w:rPr>
                <w:webHidden/>
              </w:rPr>
              <w:fldChar w:fldCharType="end"/>
            </w:r>
          </w:hyperlink>
        </w:p>
        <w:p w14:paraId="1BDC4C73" w14:textId="69014AC6"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02" w:history="1">
            <w:r w:rsidR="00E55A04" w:rsidRPr="00742452">
              <w:rPr>
                <w:rStyle w:val="Hyperlink"/>
              </w:rPr>
              <w:t>3.1.5</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Other Libraries in College</w:t>
            </w:r>
            <w:r w:rsidR="00E55A04">
              <w:rPr>
                <w:webHidden/>
              </w:rPr>
              <w:tab/>
            </w:r>
            <w:r w:rsidR="00E55A04">
              <w:rPr>
                <w:webHidden/>
              </w:rPr>
              <w:fldChar w:fldCharType="begin"/>
            </w:r>
            <w:r w:rsidR="00E55A04">
              <w:rPr>
                <w:webHidden/>
              </w:rPr>
              <w:instrText xml:space="preserve"> PAGEREF _Toc215226102 \h </w:instrText>
            </w:r>
            <w:r w:rsidR="00E55A04">
              <w:rPr>
                <w:webHidden/>
              </w:rPr>
            </w:r>
            <w:r w:rsidR="00E55A04">
              <w:rPr>
                <w:webHidden/>
              </w:rPr>
              <w:fldChar w:fldCharType="separate"/>
            </w:r>
            <w:r>
              <w:rPr>
                <w:webHidden/>
              </w:rPr>
              <w:t>21</w:t>
            </w:r>
            <w:r w:rsidR="00E55A04">
              <w:rPr>
                <w:webHidden/>
              </w:rPr>
              <w:fldChar w:fldCharType="end"/>
            </w:r>
          </w:hyperlink>
        </w:p>
        <w:p w14:paraId="6D6D95AA" w14:textId="672A8947"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103" w:history="1">
            <w:r w:rsidR="00E55A04" w:rsidRPr="00742452">
              <w:rPr>
                <w:rStyle w:val="Hyperlink"/>
                <w:noProof/>
              </w:rPr>
              <w:t>3.2</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OTHER STUDY SPACES</w:t>
            </w:r>
            <w:r w:rsidR="00E55A04">
              <w:rPr>
                <w:noProof/>
                <w:webHidden/>
              </w:rPr>
              <w:tab/>
            </w:r>
            <w:r w:rsidR="00E55A04">
              <w:rPr>
                <w:noProof/>
                <w:webHidden/>
              </w:rPr>
              <w:fldChar w:fldCharType="begin"/>
            </w:r>
            <w:r w:rsidR="00E55A04">
              <w:rPr>
                <w:noProof/>
                <w:webHidden/>
              </w:rPr>
              <w:instrText xml:space="preserve"> PAGEREF _Toc215226103 \h </w:instrText>
            </w:r>
            <w:r w:rsidR="00E55A04">
              <w:rPr>
                <w:noProof/>
                <w:webHidden/>
              </w:rPr>
            </w:r>
            <w:r w:rsidR="00E55A04">
              <w:rPr>
                <w:noProof/>
                <w:webHidden/>
              </w:rPr>
              <w:fldChar w:fldCharType="separate"/>
            </w:r>
            <w:r>
              <w:rPr>
                <w:noProof/>
                <w:webHidden/>
              </w:rPr>
              <w:t>21</w:t>
            </w:r>
            <w:r w:rsidR="00E55A04">
              <w:rPr>
                <w:noProof/>
                <w:webHidden/>
              </w:rPr>
              <w:fldChar w:fldCharType="end"/>
            </w:r>
          </w:hyperlink>
        </w:p>
        <w:p w14:paraId="20139C50" w14:textId="0F418175"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04" w:history="1">
            <w:r w:rsidR="00E55A04" w:rsidRPr="00742452">
              <w:rPr>
                <w:rStyle w:val="Hyperlink"/>
              </w:rPr>
              <w:t>3.2.1</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Study Room, First Floor Cheng</w:t>
            </w:r>
            <w:r w:rsidR="00E55A04">
              <w:rPr>
                <w:webHidden/>
              </w:rPr>
              <w:tab/>
            </w:r>
            <w:r w:rsidR="00E55A04">
              <w:rPr>
                <w:webHidden/>
              </w:rPr>
              <w:fldChar w:fldCharType="begin"/>
            </w:r>
            <w:r w:rsidR="00E55A04">
              <w:rPr>
                <w:webHidden/>
              </w:rPr>
              <w:instrText xml:space="preserve"> PAGEREF _Toc215226104 \h </w:instrText>
            </w:r>
            <w:r w:rsidR="00E55A04">
              <w:rPr>
                <w:webHidden/>
              </w:rPr>
            </w:r>
            <w:r w:rsidR="00E55A04">
              <w:rPr>
                <w:webHidden/>
              </w:rPr>
              <w:fldChar w:fldCharType="separate"/>
            </w:r>
            <w:r>
              <w:rPr>
                <w:webHidden/>
              </w:rPr>
              <w:t>21</w:t>
            </w:r>
            <w:r w:rsidR="00E55A04">
              <w:rPr>
                <w:webHidden/>
              </w:rPr>
              <w:fldChar w:fldCharType="end"/>
            </w:r>
          </w:hyperlink>
        </w:p>
        <w:p w14:paraId="2B605ECA" w14:textId="06817388"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05" w:history="1">
            <w:r w:rsidR="00E55A04" w:rsidRPr="00742452">
              <w:rPr>
                <w:rStyle w:val="Hyperlink"/>
              </w:rPr>
              <w:t>3.2.2</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Graduate Study Room, Fourth Floor Cheng</w:t>
            </w:r>
            <w:r w:rsidR="00E55A04">
              <w:rPr>
                <w:webHidden/>
              </w:rPr>
              <w:tab/>
            </w:r>
            <w:r w:rsidR="00E55A04">
              <w:rPr>
                <w:webHidden/>
              </w:rPr>
              <w:fldChar w:fldCharType="begin"/>
            </w:r>
            <w:r w:rsidR="00E55A04">
              <w:rPr>
                <w:webHidden/>
              </w:rPr>
              <w:instrText xml:space="preserve"> PAGEREF _Toc215226105 \h </w:instrText>
            </w:r>
            <w:r w:rsidR="00E55A04">
              <w:rPr>
                <w:webHidden/>
              </w:rPr>
            </w:r>
            <w:r w:rsidR="00E55A04">
              <w:rPr>
                <w:webHidden/>
              </w:rPr>
              <w:fldChar w:fldCharType="separate"/>
            </w:r>
            <w:r>
              <w:rPr>
                <w:webHidden/>
              </w:rPr>
              <w:t>21</w:t>
            </w:r>
            <w:r w:rsidR="00E55A04">
              <w:rPr>
                <w:webHidden/>
              </w:rPr>
              <w:fldChar w:fldCharType="end"/>
            </w:r>
          </w:hyperlink>
        </w:p>
        <w:p w14:paraId="2B2127ED" w14:textId="5CAC1CA1"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06" w:history="1">
            <w:r w:rsidR="00E55A04" w:rsidRPr="00742452">
              <w:rPr>
                <w:rStyle w:val="Hyperlink"/>
              </w:rPr>
              <w:t>3.2.3</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Informal Study Space, Ground Floor Cheng</w:t>
            </w:r>
            <w:r w:rsidR="00E55A04">
              <w:rPr>
                <w:webHidden/>
              </w:rPr>
              <w:tab/>
            </w:r>
            <w:r w:rsidR="00E55A04">
              <w:rPr>
                <w:webHidden/>
              </w:rPr>
              <w:fldChar w:fldCharType="begin"/>
            </w:r>
            <w:r w:rsidR="00E55A04">
              <w:rPr>
                <w:webHidden/>
              </w:rPr>
              <w:instrText xml:space="preserve"> PAGEREF _Toc215226106 \h </w:instrText>
            </w:r>
            <w:r w:rsidR="00E55A04">
              <w:rPr>
                <w:webHidden/>
              </w:rPr>
            </w:r>
            <w:r w:rsidR="00E55A04">
              <w:rPr>
                <w:webHidden/>
              </w:rPr>
              <w:fldChar w:fldCharType="separate"/>
            </w:r>
            <w:r>
              <w:rPr>
                <w:webHidden/>
              </w:rPr>
              <w:t>21</w:t>
            </w:r>
            <w:r w:rsidR="00E55A04">
              <w:rPr>
                <w:webHidden/>
              </w:rPr>
              <w:fldChar w:fldCharType="end"/>
            </w:r>
          </w:hyperlink>
        </w:p>
        <w:p w14:paraId="32057FF2" w14:textId="300FCC8C"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07" w:history="1">
            <w:r w:rsidR="00E55A04" w:rsidRPr="00742452">
              <w:rPr>
                <w:rStyle w:val="Hyperlink"/>
              </w:rPr>
              <w:t>3.2.4</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Note on events in Digital Hub</w:t>
            </w:r>
            <w:r w:rsidR="00E55A04">
              <w:rPr>
                <w:webHidden/>
              </w:rPr>
              <w:tab/>
            </w:r>
            <w:r w:rsidR="00E55A04">
              <w:rPr>
                <w:webHidden/>
              </w:rPr>
              <w:fldChar w:fldCharType="begin"/>
            </w:r>
            <w:r w:rsidR="00E55A04">
              <w:rPr>
                <w:webHidden/>
              </w:rPr>
              <w:instrText xml:space="preserve"> PAGEREF _Toc215226107 \h </w:instrText>
            </w:r>
            <w:r w:rsidR="00E55A04">
              <w:rPr>
                <w:webHidden/>
              </w:rPr>
            </w:r>
            <w:r w:rsidR="00E55A04">
              <w:rPr>
                <w:webHidden/>
              </w:rPr>
              <w:fldChar w:fldCharType="separate"/>
            </w:r>
            <w:r>
              <w:rPr>
                <w:webHidden/>
              </w:rPr>
              <w:t>21</w:t>
            </w:r>
            <w:r w:rsidR="00E55A04">
              <w:rPr>
                <w:webHidden/>
              </w:rPr>
              <w:fldChar w:fldCharType="end"/>
            </w:r>
          </w:hyperlink>
        </w:p>
        <w:p w14:paraId="180A4062" w14:textId="12777C89"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108" w:history="1">
            <w:r w:rsidR="00E55A04" w:rsidRPr="00742452">
              <w:rPr>
                <w:rStyle w:val="Hyperlink"/>
                <w:noProof/>
              </w:rPr>
              <w:t>3.3</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RESPONSIBLE USE OF LIBRARY AND STUDY SPACES</w:t>
            </w:r>
            <w:r w:rsidR="00E55A04">
              <w:rPr>
                <w:noProof/>
                <w:webHidden/>
              </w:rPr>
              <w:tab/>
            </w:r>
            <w:r w:rsidR="00E55A04">
              <w:rPr>
                <w:noProof/>
                <w:webHidden/>
              </w:rPr>
              <w:fldChar w:fldCharType="begin"/>
            </w:r>
            <w:r w:rsidR="00E55A04">
              <w:rPr>
                <w:noProof/>
                <w:webHidden/>
              </w:rPr>
              <w:instrText xml:space="preserve"> PAGEREF _Toc215226108 \h </w:instrText>
            </w:r>
            <w:r w:rsidR="00E55A04">
              <w:rPr>
                <w:noProof/>
                <w:webHidden/>
              </w:rPr>
            </w:r>
            <w:r w:rsidR="00E55A04">
              <w:rPr>
                <w:noProof/>
                <w:webHidden/>
              </w:rPr>
              <w:fldChar w:fldCharType="separate"/>
            </w:r>
            <w:r>
              <w:rPr>
                <w:noProof/>
                <w:webHidden/>
              </w:rPr>
              <w:t>21</w:t>
            </w:r>
            <w:r w:rsidR="00E55A04">
              <w:rPr>
                <w:noProof/>
                <w:webHidden/>
              </w:rPr>
              <w:fldChar w:fldCharType="end"/>
            </w:r>
          </w:hyperlink>
        </w:p>
        <w:p w14:paraId="5C549E6E" w14:textId="1FB448A5"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09" w:history="1">
            <w:r w:rsidR="00E55A04" w:rsidRPr="00742452">
              <w:rPr>
                <w:rStyle w:val="Hyperlink"/>
              </w:rPr>
              <w:t>3.3.1</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Access</w:t>
            </w:r>
            <w:r w:rsidR="00E55A04">
              <w:rPr>
                <w:webHidden/>
              </w:rPr>
              <w:tab/>
            </w:r>
            <w:r w:rsidR="00E55A04">
              <w:rPr>
                <w:webHidden/>
              </w:rPr>
              <w:fldChar w:fldCharType="begin"/>
            </w:r>
            <w:r w:rsidR="00E55A04">
              <w:rPr>
                <w:webHidden/>
              </w:rPr>
              <w:instrText xml:space="preserve"> PAGEREF _Toc215226109 \h </w:instrText>
            </w:r>
            <w:r w:rsidR="00E55A04">
              <w:rPr>
                <w:webHidden/>
              </w:rPr>
            </w:r>
            <w:r w:rsidR="00E55A04">
              <w:rPr>
                <w:webHidden/>
              </w:rPr>
              <w:fldChar w:fldCharType="separate"/>
            </w:r>
            <w:r>
              <w:rPr>
                <w:webHidden/>
              </w:rPr>
              <w:t>21</w:t>
            </w:r>
            <w:r w:rsidR="00E55A04">
              <w:rPr>
                <w:webHidden/>
              </w:rPr>
              <w:fldChar w:fldCharType="end"/>
            </w:r>
          </w:hyperlink>
        </w:p>
        <w:p w14:paraId="354ECFF5" w14:textId="40CDBF89"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10" w:history="1">
            <w:r w:rsidR="00E55A04" w:rsidRPr="00742452">
              <w:rPr>
                <w:rStyle w:val="Hyperlink"/>
              </w:rPr>
              <w:t>3.3.2</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Noise</w:t>
            </w:r>
            <w:r w:rsidR="00E55A04">
              <w:rPr>
                <w:webHidden/>
              </w:rPr>
              <w:tab/>
            </w:r>
            <w:r w:rsidR="00E55A04">
              <w:rPr>
                <w:webHidden/>
              </w:rPr>
              <w:fldChar w:fldCharType="begin"/>
            </w:r>
            <w:r w:rsidR="00E55A04">
              <w:rPr>
                <w:webHidden/>
              </w:rPr>
              <w:instrText xml:space="preserve"> PAGEREF _Toc215226110 \h </w:instrText>
            </w:r>
            <w:r w:rsidR="00E55A04">
              <w:rPr>
                <w:webHidden/>
              </w:rPr>
            </w:r>
            <w:r w:rsidR="00E55A04">
              <w:rPr>
                <w:webHidden/>
              </w:rPr>
              <w:fldChar w:fldCharType="separate"/>
            </w:r>
            <w:r>
              <w:rPr>
                <w:webHidden/>
              </w:rPr>
              <w:t>22</w:t>
            </w:r>
            <w:r w:rsidR="00E55A04">
              <w:rPr>
                <w:webHidden/>
              </w:rPr>
              <w:fldChar w:fldCharType="end"/>
            </w:r>
          </w:hyperlink>
        </w:p>
        <w:p w14:paraId="2B8CB65B" w14:textId="340D1CC6"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11" w:history="1">
            <w:r w:rsidR="00E55A04" w:rsidRPr="00742452">
              <w:rPr>
                <w:rStyle w:val="Hyperlink"/>
              </w:rPr>
              <w:t>3.3.3</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Food and Drink</w:t>
            </w:r>
            <w:r w:rsidR="00E55A04">
              <w:rPr>
                <w:webHidden/>
              </w:rPr>
              <w:tab/>
            </w:r>
            <w:r w:rsidR="00E55A04">
              <w:rPr>
                <w:webHidden/>
              </w:rPr>
              <w:fldChar w:fldCharType="begin"/>
            </w:r>
            <w:r w:rsidR="00E55A04">
              <w:rPr>
                <w:webHidden/>
              </w:rPr>
              <w:instrText xml:space="preserve"> PAGEREF _Toc215226111 \h </w:instrText>
            </w:r>
            <w:r w:rsidR="00E55A04">
              <w:rPr>
                <w:webHidden/>
              </w:rPr>
            </w:r>
            <w:r w:rsidR="00E55A04">
              <w:rPr>
                <w:webHidden/>
              </w:rPr>
              <w:fldChar w:fldCharType="separate"/>
            </w:r>
            <w:r>
              <w:rPr>
                <w:webHidden/>
              </w:rPr>
              <w:t>22</w:t>
            </w:r>
            <w:r w:rsidR="00E55A04">
              <w:rPr>
                <w:webHidden/>
              </w:rPr>
              <w:fldChar w:fldCharType="end"/>
            </w:r>
          </w:hyperlink>
        </w:p>
        <w:p w14:paraId="503C9E6B" w14:textId="398B21A7"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12" w:history="1">
            <w:r w:rsidR="00E55A04" w:rsidRPr="00742452">
              <w:rPr>
                <w:rStyle w:val="Hyperlink"/>
              </w:rPr>
              <w:t>3.3.4</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Possessions</w:t>
            </w:r>
            <w:r w:rsidR="00E55A04">
              <w:rPr>
                <w:webHidden/>
              </w:rPr>
              <w:tab/>
            </w:r>
            <w:r w:rsidR="00E55A04">
              <w:rPr>
                <w:webHidden/>
              </w:rPr>
              <w:fldChar w:fldCharType="begin"/>
            </w:r>
            <w:r w:rsidR="00E55A04">
              <w:rPr>
                <w:webHidden/>
              </w:rPr>
              <w:instrText xml:space="preserve"> PAGEREF _Toc215226112 \h </w:instrText>
            </w:r>
            <w:r w:rsidR="00E55A04">
              <w:rPr>
                <w:webHidden/>
              </w:rPr>
            </w:r>
            <w:r w:rsidR="00E55A04">
              <w:rPr>
                <w:webHidden/>
              </w:rPr>
              <w:fldChar w:fldCharType="separate"/>
            </w:r>
            <w:r>
              <w:rPr>
                <w:webHidden/>
              </w:rPr>
              <w:t>22</w:t>
            </w:r>
            <w:r w:rsidR="00E55A04">
              <w:rPr>
                <w:webHidden/>
              </w:rPr>
              <w:fldChar w:fldCharType="end"/>
            </w:r>
          </w:hyperlink>
        </w:p>
        <w:p w14:paraId="40965526" w14:textId="1AD6A03F"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13" w:history="1">
            <w:r w:rsidR="00E55A04" w:rsidRPr="00742452">
              <w:rPr>
                <w:rStyle w:val="Hyperlink"/>
              </w:rPr>
              <w:t>3.3.5</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Respecting temporary closures</w:t>
            </w:r>
            <w:r w:rsidR="00E55A04">
              <w:rPr>
                <w:webHidden/>
              </w:rPr>
              <w:tab/>
            </w:r>
            <w:r w:rsidR="00E55A04">
              <w:rPr>
                <w:webHidden/>
              </w:rPr>
              <w:fldChar w:fldCharType="begin"/>
            </w:r>
            <w:r w:rsidR="00E55A04">
              <w:rPr>
                <w:webHidden/>
              </w:rPr>
              <w:instrText xml:space="preserve"> PAGEREF _Toc215226113 \h </w:instrText>
            </w:r>
            <w:r w:rsidR="00E55A04">
              <w:rPr>
                <w:webHidden/>
              </w:rPr>
            </w:r>
            <w:r w:rsidR="00E55A04">
              <w:rPr>
                <w:webHidden/>
              </w:rPr>
              <w:fldChar w:fldCharType="separate"/>
            </w:r>
            <w:r>
              <w:rPr>
                <w:webHidden/>
              </w:rPr>
              <w:t>22</w:t>
            </w:r>
            <w:r w:rsidR="00E55A04">
              <w:rPr>
                <w:webHidden/>
              </w:rPr>
              <w:fldChar w:fldCharType="end"/>
            </w:r>
          </w:hyperlink>
        </w:p>
        <w:p w14:paraId="624D6A52" w14:textId="257A0EEB"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114" w:history="1">
            <w:r w:rsidR="00E55A04" w:rsidRPr="00742452">
              <w:rPr>
                <w:rStyle w:val="Hyperlink"/>
                <w:noProof/>
              </w:rPr>
              <w:t>3.4</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INFORMATION TECHNOLOGY</w:t>
            </w:r>
            <w:r w:rsidR="00E55A04">
              <w:rPr>
                <w:noProof/>
                <w:webHidden/>
              </w:rPr>
              <w:tab/>
            </w:r>
            <w:r w:rsidR="00E55A04">
              <w:rPr>
                <w:noProof/>
                <w:webHidden/>
              </w:rPr>
              <w:fldChar w:fldCharType="begin"/>
            </w:r>
            <w:r w:rsidR="00E55A04">
              <w:rPr>
                <w:noProof/>
                <w:webHidden/>
              </w:rPr>
              <w:instrText xml:space="preserve"> PAGEREF _Toc215226114 \h </w:instrText>
            </w:r>
            <w:r w:rsidR="00E55A04">
              <w:rPr>
                <w:noProof/>
                <w:webHidden/>
              </w:rPr>
            </w:r>
            <w:r w:rsidR="00E55A04">
              <w:rPr>
                <w:noProof/>
                <w:webHidden/>
              </w:rPr>
              <w:fldChar w:fldCharType="separate"/>
            </w:r>
            <w:r>
              <w:rPr>
                <w:noProof/>
                <w:webHidden/>
              </w:rPr>
              <w:t>22</w:t>
            </w:r>
            <w:r w:rsidR="00E55A04">
              <w:rPr>
                <w:noProof/>
                <w:webHidden/>
              </w:rPr>
              <w:fldChar w:fldCharType="end"/>
            </w:r>
          </w:hyperlink>
        </w:p>
        <w:p w14:paraId="4EF4AB9F" w14:textId="191995D8"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15" w:history="1">
            <w:r w:rsidR="00E55A04" w:rsidRPr="00742452">
              <w:rPr>
                <w:rStyle w:val="Hyperlink"/>
              </w:rPr>
              <w:t>3.4.1</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Computing Facilities</w:t>
            </w:r>
            <w:r w:rsidR="00E55A04">
              <w:rPr>
                <w:webHidden/>
              </w:rPr>
              <w:tab/>
            </w:r>
            <w:r w:rsidR="00E55A04">
              <w:rPr>
                <w:webHidden/>
              </w:rPr>
              <w:fldChar w:fldCharType="begin"/>
            </w:r>
            <w:r w:rsidR="00E55A04">
              <w:rPr>
                <w:webHidden/>
              </w:rPr>
              <w:instrText xml:space="preserve"> PAGEREF _Toc215226115 \h </w:instrText>
            </w:r>
            <w:r w:rsidR="00E55A04">
              <w:rPr>
                <w:webHidden/>
              </w:rPr>
            </w:r>
            <w:r w:rsidR="00E55A04">
              <w:rPr>
                <w:webHidden/>
              </w:rPr>
              <w:fldChar w:fldCharType="separate"/>
            </w:r>
            <w:r>
              <w:rPr>
                <w:webHidden/>
              </w:rPr>
              <w:t>22</w:t>
            </w:r>
            <w:r w:rsidR="00E55A04">
              <w:rPr>
                <w:webHidden/>
              </w:rPr>
              <w:fldChar w:fldCharType="end"/>
            </w:r>
          </w:hyperlink>
        </w:p>
        <w:p w14:paraId="1B68D8D1" w14:textId="6FC56D38"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16" w:history="1">
            <w:r w:rsidR="00E55A04" w:rsidRPr="00742452">
              <w:rPr>
                <w:rStyle w:val="Hyperlink"/>
              </w:rPr>
              <w:t>3.4.2</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IT Support</w:t>
            </w:r>
            <w:r w:rsidR="00E55A04">
              <w:rPr>
                <w:webHidden/>
              </w:rPr>
              <w:tab/>
            </w:r>
            <w:r w:rsidR="00E55A04">
              <w:rPr>
                <w:webHidden/>
              </w:rPr>
              <w:fldChar w:fldCharType="begin"/>
            </w:r>
            <w:r w:rsidR="00E55A04">
              <w:rPr>
                <w:webHidden/>
              </w:rPr>
              <w:instrText xml:space="preserve"> PAGEREF _Toc215226116 \h </w:instrText>
            </w:r>
            <w:r w:rsidR="00E55A04">
              <w:rPr>
                <w:webHidden/>
              </w:rPr>
            </w:r>
            <w:r w:rsidR="00E55A04">
              <w:rPr>
                <w:webHidden/>
              </w:rPr>
              <w:fldChar w:fldCharType="separate"/>
            </w:r>
            <w:r>
              <w:rPr>
                <w:webHidden/>
              </w:rPr>
              <w:t>22</w:t>
            </w:r>
            <w:r w:rsidR="00E55A04">
              <w:rPr>
                <w:webHidden/>
              </w:rPr>
              <w:fldChar w:fldCharType="end"/>
            </w:r>
          </w:hyperlink>
        </w:p>
        <w:p w14:paraId="20528C8A" w14:textId="73B3C731"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17" w:history="1">
            <w:r w:rsidR="00E55A04" w:rsidRPr="00742452">
              <w:rPr>
                <w:rStyle w:val="Hyperlink"/>
              </w:rPr>
              <w:t>3.4.3</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Computer and Internet Use</w:t>
            </w:r>
            <w:r w:rsidR="00E55A04">
              <w:rPr>
                <w:webHidden/>
              </w:rPr>
              <w:tab/>
            </w:r>
            <w:r w:rsidR="00E55A04">
              <w:rPr>
                <w:webHidden/>
              </w:rPr>
              <w:fldChar w:fldCharType="begin"/>
            </w:r>
            <w:r w:rsidR="00E55A04">
              <w:rPr>
                <w:webHidden/>
              </w:rPr>
              <w:instrText xml:space="preserve"> PAGEREF _Toc215226117 \h </w:instrText>
            </w:r>
            <w:r w:rsidR="00E55A04">
              <w:rPr>
                <w:webHidden/>
              </w:rPr>
            </w:r>
            <w:r w:rsidR="00E55A04">
              <w:rPr>
                <w:webHidden/>
              </w:rPr>
              <w:fldChar w:fldCharType="separate"/>
            </w:r>
            <w:r>
              <w:rPr>
                <w:webHidden/>
              </w:rPr>
              <w:t>23</w:t>
            </w:r>
            <w:r w:rsidR="00E55A04">
              <w:rPr>
                <w:webHidden/>
              </w:rPr>
              <w:fldChar w:fldCharType="end"/>
            </w:r>
          </w:hyperlink>
        </w:p>
        <w:p w14:paraId="19E64FF8" w14:textId="004E5DCE"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18" w:history="1">
            <w:r w:rsidR="00E55A04" w:rsidRPr="00742452">
              <w:rPr>
                <w:rStyle w:val="Hyperlink"/>
              </w:rPr>
              <w:t>3.4.4</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Information Security</w:t>
            </w:r>
            <w:r w:rsidR="00E55A04">
              <w:rPr>
                <w:webHidden/>
              </w:rPr>
              <w:tab/>
            </w:r>
            <w:r w:rsidR="00E55A04">
              <w:rPr>
                <w:webHidden/>
              </w:rPr>
              <w:fldChar w:fldCharType="begin"/>
            </w:r>
            <w:r w:rsidR="00E55A04">
              <w:rPr>
                <w:webHidden/>
              </w:rPr>
              <w:instrText xml:space="preserve"> PAGEREF _Toc215226118 \h </w:instrText>
            </w:r>
            <w:r w:rsidR="00E55A04">
              <w:rPr>
                <w:webHidden/>
              </w:rPr>
            </w:r>
            <w:r w:rsidR="00E55A04">
              <w:rPr>
                <w:webHidden/>
              </w:rPr>
              <w:fldChar w:fldCharType="separate"/>
            </w:r>
            <w:r>
              <w:rPr>
                <w:webHidden/>
              </w:rPr>
              <w:t>23</w:t>
            </w:r>
            <w:r w:rsidR="00E55A04">
              <w:rPr>
                <w:webHidden/>
              </w:rPr>
              <w:fldChar w:fldCharType="end"/>
            </w:r>
          </w:hyperlink>
        </w:p>
        <w:p w14:paraId="33969BA9" w14:textId="69DA9F7D"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19" w:history="1">
            <w:r w:rsidR="00E55A04" w:rsidRPr="00742452">
              <w:rPr>
                <w:rStyle w:val="Hyperlink"/>
              </w:rPr>
              <w:t>3.4.5</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Photocopying</w:t>
            </w:r>
            <w:r w:rsidR="00E55A04">
              <w:rPr>
                <w:webHidden/>
              </w:rPr>
              <w:tab/>
            </w:r>
            <w:r w:rsidR="00E55A04">
              <w:rPr>
                <w:webHidden/>
              </w:rPr>
              <w:fldChar w:fldCharType="begin"/>
            </w:r>
            <w:r w:rsidR="00E55A04">
              <w:rPr>
                <w:webHidden/>
              </w:rPr>
              <w:instrText xml:space="preserve"> PAGEREF _Toc215226119 \h </w:instrText>
            </w:r>
            <w:r w:rsidR="00E55A04">
              <w:rPr>
                <w:webHidden/>
              </w:rPr>
            </w:r>
            <w:r w:rsidR="00E55A04">
              <w:rPr>
                <w:webHidden/>
              </w:rPr>
              <w:fldChar w:fldCharType="separate"/>
            </w:r>
            <w:r>
              <w:rPr>
                <w:webHidden/>
              </w:rPr>
              <w:t>23</w:t>
            </w:r>
            <w:r w:rsidR="00E55A04">
              <w:rPr>
                <w:webHidden/>
              </w:rPr>
              <w:fldChar w:fldCharType="end"/>
            </w:r>
          </w:hyperlink>
        </w:p>
        <w:p w14:paraId="33DE6F92" w14:textId="4D04A669" w:rsidR="00E55A04" w:rsidRDefault="002C34B8">
          <w:pPr>
            <w:pStyle w:val="TOC1"/>
            <w:rPr>
              <w:rFonts w:asciiTheme="minorHAnsi" w:eastAsiaTheme="minorEastAsia" w:hAnsiTheme="minorHAnsi" w:cstheme="minorBidi"/>
              <w:b w:val="0"/>
              <w:kern w:val="2"/>
              <w:sz w:val="24"/>
              <w:szCs w:val="24"/>
              <w:lang w:eastAsia="en-GB"/>
              <w14:ligatures w14:val="standardContextual"/>
            </w:rPr>
          </w:pPr>
          <w:hyperlink w:anchor="_Toc215226120" w:history="1">
            <w:r w:rsidR="00E55A04" w:rsidRPr="00742452">
              <w:rPr>
                <w:rStyle w:val="Hyperlink"/>
              </w:rPr>
              <w:t>4</w:t>
            </w:r>
            <w:r w:rsidR="00E55A04">
              <w:rPr>
                <w:rFonts w:asciiTheme="minorHAnsi" w:eastAsiaTheme="minorEastAsia" w:hAnsiTheme="minorHAnsi" w:cstheme="minorBidi"/>
                <w:b w:val="0"/>
                <w:kern w:val="2"/>
                <w:sz w:val="24"/>
                <w:szCs w:val="24"/>
                <w:lang w:eastAsia="en-GB"/>
                <w14:ligatures w14:val="standardContextual"/>
              </w:rPr>
              <w:tab/>
            </w:r>
            <w:r w:rsidR="00E55A04" w:rsidRPr="00742452">
              <w:rPr>
                <w:rStyle w:val="Hyperlink"/>
              </w:rPr>
              <w:t>FINANCIAL MATTERS</w:t>
            </w:r>
            <w:r w:rsidR="00E55A04">
              <w:rPr>
                <w:webHidden/>
              </w:rPr>
              <w:tab/>
            </w:r>
            <w:r w:rsidR="00E55A04">
              <w:rPr>
                <w:webHidden/>
              </w:rPr>
              <w:fldChar w:fldCharType="begin"/>
            </w:r>
            <w:r w:rsidR="00E55A04">
              <w:rPr>
                <w:webHidden/>
              </w:rPr>
              <w:instrText xml:space="preserve"> PAGEREF _Toc215226120 \h </w:instrText>
            </w:r>
            <w:r w:rsidR="00E55A04">
              <w:rPr>
                <w:webHidden/>
              </w:rPr>
            </w:r>
            <w:r w:rsidR="00E55A04">
              <w:rPr>
                <w:webHidden/>
              </w:rPr>
              <w:fldChar w:fldCharType="separate"/>
            </w:r>
            <w:r>
              <w:rPr>
                <w:webHidden/>
              </w:rPr>
              <w:t>23</w:t>
            </w:r>
            <w:r w:rsidR="00E55A04">
              <w:rPr>
                <w:webHidden/>
              </w:rPr>
              <w:fldChar w:fldCharType="end"/>
            </w:r>
          </w:hyperlink>
        </w:p>
        <w:p w14:paraId="776B1152" w14:textId="73B6456B"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121" w:history="1">
            <w:r w:rsidR="00E55A04" w:rsidRPr="00742452">
              <w:rPr>
                <w:rStyle w:val="Hyperlink"/>
                <w:noProof/>
              </w:rPr>
              <w:t>4.1</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INTRODUCTION</w:t>
            </w:r>
            <w:r w:rsidR="00E55A04">
              <w:rPr>
                <w:noProof/>
                <w:webHidden/>
              </w:rPr>
              <w:tab/>
            </w:r>
            <w:r w:rsidR="00E55A04">
              <w:rPr>
                <w:noProof/>
                <w:webHidden/>
              </w:rPr>
              <w:fldChar w:fldCharType="begin"/>
            </w:r>
            <w:r w:rsidR="00E55A04">
              <w:rPr>
                <w:noProof/>
                <w:webHidden/>
              </w:rPr>
              <w:instrText xml:space="preserve"> PAGEREF _Toc215226121 \h </w:instrText>
            </w:r>
            <w:r w:rsidR="00E55A04">
              <w:rPr>
                <w:noProof/>
                <w:webHidden/>
              </w:rPr>
            </w:r>
            <w:r w:rsidR="00E55A04">
              <w:rPr>
                <w:noProof/>
                <w:webHidden/>
              </w:rPr>
              <w:fldChar w:fldCharType="separate"/>
            </w:r>
            <w:r>
              <w:rPr>
                <w:noProof/>
                <w:webHidden/>
              </w:rPr>
              <w:t>23</w:t>
            </w:r>
            <w:r w:rsidR="00E55A04">
              <w:rPr>
                <w:noProof/>
                <w:webHidden/>
              </w:rPr>
              <w:fldChar w:fldCharType="end"/>
            </w:r>
          </w:hyperlink>
        </w:p>
        <w:p w14:paraId="61847C76" w14:textId="27923896"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122" w:history="1">
            <w:r w:rsidR="00E55A04" w:rsidRPr="00742452">
              <w:rPr>
                <w:rStyle w:val="Hyperlink"/>
                <w:noProof/>
              </w:rPr>
              <w:t>4.2</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COURSE FEES AND BATTELS CHARGES</w:t>
            </w:r>
            <w:r w:rsidR="00E55A04">
              <w:rPr>
                <w:noProof/>
                <w:webHidden/>
              </w:rPr>
              <w:tab/>
            </w:r>
            <w:r w:rsidR="00E55A04">
              <w:rPr>
                <w:noProof/>
                <w:webHidden/>
              </w:rPr>
              <w:fldChar w:fldCharType="begin"/>
            </w:r>
            <w:r w:rsidR="00E55A04">
              <w:rPr>
                <w:noProof/>
                <w:webHidden/>
              </w:rPr>
              <w:instrText xml:space="preserve"> PAGEREF _Toc215226122 \h </w:instrText>
            </w:r>
            <w:r w:rsidR="00E55A04">
              <w:rPr>
                <w:noProof/>
                <w:webHidden/>
              </w:rPr>
            </w:r>
            <w:r w:rsidR="00E55A04">
              <w:rPr>
                <w:noProof/>
                <w:webHidden/>
              </w:rPr>
              <w:fldChar w:fldCharType="separate"/>
            </w:r>
            <w:r>
              <w:rPr>
                <w:noProof/>
                <w:webHidden/>
              </w:rPr>
              <w:t>23</w:t>
            </w:r>
            <w:r w:rsidR="00E55A04">
              <w:rPr>
                <w:noProof/>
                <w:webHidden/>
              </w:rPr>
              <w:fldChar w:fldCharType="end"/>
            </w:r>
          </w:hyperlink>
        </w:p>
        <w:p w14:paraId="32A79681" w14:textId="7EF25410"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23" w:history="1">
            <w:r w:rsidR="00E55A04" w:rsidRPr="00742452">
              <w:rPr>
                <w:rStyle w:val="Hyperlink"/>
              </w:rPr>
              <w:t>4.2.1</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Payment</w:t>
            </w:r>
            <w:r w:rsidR="00E55A04">
              <w:rPr>
                <w:webHidden/>
              </w:rPr>
              <w:tab/>
            </w:r>
            <w:r w:rsidR="00E55A04">
              <w:rPr>
                <w:webHidden/>
              </w:rPr>
              <w:fldChar w:fldCharType="begin"/>
            </w:r>
            <w:r w:rsidR="00E55A04">
              <w:rPr>
                <w:webHidden/>
              </w:rPr>
              <w:instrText xml:space="preserve"> PAGEREF _Toc215226123 \h </w:instrText>
            </w:r>
            <w:r w:rsidR="00E55A04">
              <w:rPr>
                <w:webHidden/>
              </w:rPr>
            </w:r>
            <w:r w:rsidR="00E55A04">
              <w:rPr>
                <w:webHidden/>
              </w:rPr>
              <w:fldChar w:fldCharType="separate"/>
            </w:r>
            <w:r>
              <w:rPr>
                <w:webHidden/>
              </w:rPr>
              <w:t>23</w:t>
            </w:r>
            <w:r w:rsidR="00E55A04">
              <w:rPr>
                <w:webHidden/>
              </w:rPr>
              <w:fldChar w:fldCharType="end"/>
            </w:r>
          </w:hyperlink>
        </w:p>
        <w:p w14:paraId="6245B252" w14:textId="7606702B"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24" w:history="1">
            <w:r w:rsidR="00E55A04" w:rsidRPr="00742452">
              <w:rPr>
                <w:rStyle w:val="Hyperlink"/>
              </w:rPr>
              <w:t>4.2.2</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Course Fees</w:t>
            </w:r>
            <w:r w:rsidR="00E55A04">
              <w:rPr>
                <w:webHidden/>
              </w:rPr>
              <w:tab/>
            </w:r>
            <w:r w:rsidR="00E55A04">
              <w:rPr>
                <w:webHidden/>
              </w:rPr>
              <w:fldChar w:fldCharType="begin"/>
            </w:r>
            <w:r w:rsidR="00E55A04">
              <w:rPr>
                <w:webHidden/>
              </w:rPr>
              <w:instrText xml:space="preserve"> PAGEREF _Toc215226124 \h </w:instrText>
            </w:r>
            <w:r w:rsidR="00E55A04">
              <w:rPr>
                <w:webHidden/>
              </w:rPr>
            </w:r>
            <w:r w:rsidR="00E55A04">
              <w:rPr>
                <w:webHidden/>
              </w:rPr>
              <w:fldChar w:fldCharType="separate"/>
            </w:r>
            <w:r>
              <w:rPr>
                <w:webHidden/>
              </w:rPr>
              <w:t>24</w:t>
            </w:r>
            <w:r w:rsidR="00E55A04">
              <w:rPr>
                <w:webHidden/>
              </w:rPr>
              <w:fldChar w:fldCharType="end"/>
            </w:r>
          </w:hyperlink>
        </w:p>
        <w:p w14:paraId="26D6DD5D" w14:textId="505306E1"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25" w:history="1">
            <w:r w:rsidR="00E55A04" w:rsidRPr="00742452">
              <w:rPr>
                <w:rStyle w:val="Hyperlink"/>
              </w:rPr>
              <w:t>4.2.3</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Undergraduate Members: Tuition Fee Loans</w:t>
            </w:r>
            <w:r w:rsidR="00E55A04">
              <w:rPr>
                <w:webHidden/>
              </w:rPr>
              <w:tab/>
            </w:r>
            <w:r w:rsidR="00E55A04">
              <w:rPr>
                <w:webHidden/>
              </w:rPr>
              <w:fldChar w:fldCharType="begin"/>
            </w:r>
            <w:r w:rsidR="00E55A04">
              <w:rPr>
                <w:webHidden/>
              </w:rPr>
              <w:instrText xml:space="preserve"> PAGEREF _Toc215226125 \h </w:instrText>
            </w:r>
            <w:r w:rsidR="00E55A04">
              <w:rPr>
                <w:webHidden/>
              </w:rPr>
            </w:r>
            <w:r w:rsidR="00E55A04">
              <w:rPr>
                <w:webHidden/>
              </w:rPr>
              <w:fldChar w:fldCharType="separate"/>
            </w:r>
            <w:r>
              <w:rPr>
                <w:webHidden/>
              </w:rPr>
              <w:t>24</w:t>
            </w:r>
            <w:r w:rsidR="00E55A04">
              <w:rPr>
                <w:webHidden/>
              </w:rPr>
              <w:fldChar w:fldCharType="end"/>
            </w:r>
          </w:hyperlink>
        </w:p>
        <w:p w14:paraId="1BF71001" w14:textId="3A796AB7"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26" w:history="1">
            <w:r w:rsidR="00E55A04" w:rsidRPr="00742452">
              <w:rPr>
                <w:rStyle w:val="Hyperlink"/>
              </w:rPr>
              <w:t>4.2.4</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Graduate Members: Continuation Charges</w:t>
            </w:r>
            <w:r w:rsidR="00E55A04">
              <w:rPr>
                <w:webHidden/>
              </w:rPr>
              <w:tab/>
            </w:r>
            <w:r w:rsidR="00E55A04">
              <w:rPr>
                <w:webHidden/>
              </w:rPr>
              <w:fldChar w:fldCharType="begin"/>
            </w:r>
            <w:r w:rsidR="00E55A04">
              <w:rPr>
                <w:webHidden/>
              </w:rPr>
              <w:instrText xml:space="preserve"> PAGEREF _Toc215226126 \h </w:instrText>
            </w:r>
            <w:r w:rsidR="00E55A04">
              <w:rPr>
                <w:webHidden/>
              </w:rPr>
            </w:r>
            <w:r w:rsidR="00E55A04">
              <w:rPr>
                <w:webHidden/>
              </w:rPr>
              <w:fldChar w:fldCharType="separate"/>
            </w:r>
            <w:r>
              <w:rPr>
                <w:webHidden/>
              </w:rPr>
              <w:t>24</w:t>
            </w:r>
            <w:r w:rsidR="00E55A04">
              <w:rPr>
                <w:webHidden/>
              </w:rPr>
              <w:fldChar w:fldCharType="end"/>
            </w:r>
          </w:hyperlink>
        </w:p>
        <w:p w14:paraId="702DBA52" w14:textId="14EB8C84"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27" w:history="1">
            <w:r w:rsidR="00E55A04" w:rsidRPr="00742452">
              <w:rPr>
                <w:rStyle w:val="Hyperlink"/>
              </w:rPr>
              <w:t>4.2.5</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College Services Charge</w:t>
            </w:r>
            <w:r w:rsidR="00E55A04">
              <w:rPr>
                <w:webHidden/>
              </w:rPr>
              <w:tab/>
            </w:r>
            <w:r w:rsidR="00E55A04">
              <w:rPr>
                <w:webHidden/>
              </w:rPr>
              <w:fldChar w:fldCharType="begin"/>
            </w:r>
            <w:r w:rsidR="00E55A04">
              <w:rPr>
                <w:webHidden/>
              </w:rPr>
              <w:instrText xml:space="preserve"> PAGEREF _Toc215226127 \h </w:instrText>
            </w:r>
            <w:r w:rsidR="00E55A04">
              <w:rPr>
                <w:webHidden/>
              </w:rPr>
            </w:r>
            <w:r w:rsidR="00E55A04">
              <w:rPr>
                <w:webHidden/>
              </w:rPr>
              <w:fldChar w:fldCharType="separate"/>
            </w:r>
            <w:r>
              <w:rPr>
                <w:webHidden/>
              </w:rPr>
              <w:t>25</w:t>
            </w:r>
            <w:r w:rsidR="00E55A04">
              <w:rPr>
                <w:webHidden/>
              </w:rPr>
              <w:fldChar w:fldCharType="end"/>
            </w:r>
          </w:hyperlink>
        </w:p>
        <w:p w14:paraId="2551D254" w14:textId="12644703"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28" w:history="1">
            <w:r w:rsidR="00E55A04" w:rsidRPr="00742452">
              <w:rPr>
                <w:rStyle w:val="Hyperlink"/>
              </w:rPr>
              <w:t>4.2.6</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Caution Money</w:t>
            </w:r>
            <w:r w:rsidR="00E55A04">
              <w:rPr>
                <w:webHidden/>
              </w:rPr>
              <w:tab/>
            </w:r>
            <w:r w:rsidR="00E55A04">
              <w:rPr>
                <w:webHidden/>
              </w:rPr>
              <w:fldChar w:fldCharType="begin"/>
            </w:r>
            <w:r w:rsidR="00E55A04">
              <w:rPr>
                <w:webHidden/>
              </w:rPr>
              <w:instrText xml:space="preserve"> PAGEREF _Toc215226128 \h </w:instrText>
            </w:r>
            <w:r w:rsidR="00E55A04">
              <w:rPr>
                <w:webHidden/>
              </w:rPr>
            </w:r>
            <w:r w:rsidR="00E55A04">
              <w:rPr>
                <w:webHidden/>
              </w:rPr>
              <w:fldChar w:fldCharType="separate"/>
            </w:r>
            <w:r>
              <w:rPr>
                <w:webHidden/>
              </w:rPr>
              <w:t>25</w:t>
            </w:r>
            <w:r w:rsidR="00E55A04">
              <w:rPr>
                <w:webHidden/>
              </w:rPr>
              <w:fldChar w:fldCharType="end"/>
            </w:r>
          </w:hyperlink>
        </w:p>
        <w:p w14:paraId="4EFEA1C7" w14:textId="550A5578"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29" w:history="1">
            <w:r w:rsidR="00E55A04" w:rsidRPr="00742452">
              <w:rPr>
                <w:rStyle w:val="Hyperlink"/>
              </w:rPr>
              <w:t>4.2.7</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Domestic Charges to Battels</w:t>
            </w:r>
            <w:r w:rsidR="00E55A04">
              <w:rPr>
                <w:webHidden/>
              </w:rPr>
              <w:tab/>
            </w:r>
            <w:r w:rsidR="00E55A04">
              <w:rPr>
                <w:webHidden/>
              </w:rPr>
              <w:fldChar w:fldCharType="begin"/>
            </w:r>
            <w:r w:rsidR="00E55A04">
              <w:rPr>
                <w:webHidden/>
              </w:rPr>
              <w:instrText xml:space="preserve"> PAGEREF _Toc215226129 \h </w:instrText>
            </w:r>
            <w:r w:rsidR="00E55A04">
              <w:rPr>
                <w:webHidden/>
              </w:rPr>
            </w:r>
            <w:r w:rsidR="00E55A04">
              <w:rPr>
                <w:webHidden/>
              </w:rPr>
              <w:fldChar w:fldCharType="separate"/>
            </w:r>
            <w:r>
              <w:rPr>
                <w:webHidden/>
              </w:rPr>
              <w:t>25</w:t>
            </w:r>
            <w:r w:rsidR="00E55A04">
              <w:rPr>
                <w:webHidden/>
              </w:rPr>
              <w:fldChar w:fldCharType="end"/>
            </w:r>
          </w:hyperlink>
        </w:p>
        <w:p w14:paraId="19913127" w14:textId="5873A184"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30" w:history="1">
            <w:r w:rsidR="00E55A04" w:rsidRPr="00742452">
              <w:rPr>
                <w:rStyle w:val="Hyperlink"/>
              </w:rPr>
              <w:t>4.2.8</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Payment of grants, scholarships, prizes</w:t>
            </w:r>
            <w:r w:rsidR="00E55A04">
              <w:rPr>
                <w:webHidden/>
              </w:rPr>
              <w:tab/>
            </w:r>
            <w:r w:rsidR="00E55A04">
              <w:rPr>
                <w:webHidden/>
              </w:rPr>
              <w:fldChar w:fldCharType="begin"/>
            </w:r>
            <w:r w:rsidR="00E55A04">
              <w:rPr>
                <w:webHidden/>
              </w:rPr>
              <w:instrText xml:space="preserve"> PAGEREF _Toc215226130 \h </w:instrText>
            </w:r>
            <w:r w:rsidR="00E55A04">
              <w:rPr>
                <w:webHidden/>
              </w:rPr>
            </w:r>
            <w:r w:rsidR="00E55A04">
              <w:rPr>
                <w:webHidden/>
              </w:rPr>
              <w:fldChar w:fldCharType="separate"/>
            </w:r>
            <w:r>
              <w:rPr>
                <w:webHidden/>
              </w:rPr>
              <w:t>25</w:t>
            </w:r>
            <w:r w:rsidR="00E55A04">
              <w:rPr>
                <w:webHidden/>
              </w:rPr>
              <w:fldChar w:fldCharType="end"/>
            </w:r>
          </w:hyperlink>
        </w:p>
        <w:p w14:paraId="7217612F" w14:textId="3CDFEB70"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31" w:history="1">
            <w:r w:rsidR="00E55A04" w:rsidRPr="00742452">
              <w:rPr>
                <w:rStyle w:val="Hyperlink"/>
              </w:rPr>
              <w:t>4.2.9</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Late Payment of Course Fees, Rent, or Battels</w:t>
            </w:r>
            <w:r w:rsidR="00E55A04">
              <w:rPr>
                <w:webHidden/>
              </w:rPr>
              <w:tab/>
            </w:r>
            <w:r w:rsidR="00E55A04">
              <w:rPr>
                <w:webHidden/>
              </w:rPr>
              <w:fldChar w:fldCharType="begin"/>
            </w:r>
            <w:r w:rsidR="00E55A04">
              <w:rPr>
                <w:webHidden/>
              </w:rPr>
              <w:instrText xml:space="preserve"> PAGEREF _Toc215226131 \h </w:instrText>
            </w:r>
            <w:r w:rsidR="00E55A04">
              <w:rPr>
                <w:webHidden/>
              </w:rPr>
            </w:r>
            <w:r w:rsidR="00E55A04">
              <w:rPr>
                <w:webHidden/>
              </w:rPr>
              <w:fldChar w:fldCharType="separate"/>
            </w:r>
            <w:r>
              <w:rPr>
                <w:webHidden/>
              </w:rPr>
              <w:t>25</w:t>
            </w:r>
            <w:r w:rsidR="00E55A04">
              <w:rPr>
                <w:webHidden/>
              </w:rPr>
              <w:fldChar w:fldCharType="end"/>
            </w:r>
          </w:hyperlink>
        </w:p>
        <w:p w14:paraId="05F834E0" w14:textId="4A3A00FE" w:rsidR="00E55A04" w:rsidRDefault="002C34B8">
          <w:pPr>
            <w:pStyle w:val="TOC3"/>
            <w:tabs>
              <w:tab w:val="left" w:pos="1869"/>
            </w:tabs>
            <w:rPr>
              <w:rFonts w:asciiTheme="minorHAnsi" w:eastAsiaTheme="minorEastAsia" w:hAnsiTheme="minorHAnsi" w:cstheme="minorBidi"/>
              <w:b w:val="0"/>
              <w:kern w:val="2"/>
              <w:sz w:val="24"/>
              <w:lang w:eastAsia="en-GB"/>
              <w14:ligatures w14:val="standardContextual"/>
            </w:rPr>
          </w:pPr>
          <w:hyperlink w:anchor="_Toc215226132" w:history="1">
            <w:r w:rsidR="00E55A04" w:rsidRPr="00742452">
              <w:rPr>
                <w:rStyle w:val="Hyperlink"/>
              </w:rPr>
              <w:t>4.2.10</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Non-payment of fees</w:t>
            </w:r>
            <w:r w:rsidR="00E55A04">
              <w:rPr>
                <w:webHidden/>
              </w:rPr>
              <w:tab/>
            </w:r>
            <w:r w:rsidR="00E55A04">
              <w:rPr>
                <w:webHidden/>
              </w:rPr>
              <w:fldChar w:fldCharType="begin"/>
            </w:r>
            <w:r w:rsidR="00E55A04">
              <w:rPr>
                <w:webHidden/>
              </w:rPr>
              <w:instrText xml:space="preserve"> PAGEREF _Toc215226132 \h </w:instrText>
            </w:r>
            <w:r w:rsidR="00E55A04">
              <w:rPr>
                <w:webHidden/>
              </w:rPr>
            </w:r>
            <w:r w:rsidR="00E55A04">
              <w:rPr>
                <w:webHidden/>
              </w:rPr>
              <w:fldChar w:fldCharType="separate"/>
            </w:r>
            <w:r>
              <w:rPr>
                <w:webHidden/>
              </w:rPr>
              <w:t>26</w:t>
            </w:r>
            <w:r w:rsidR="00E55A04">
              <w:rPr>
                <w:webHidden/>
              </w:rPr>
              <w:fldChar w:fldCharType="end"/>
            </w:r>
          </w:hyperlink>
        </w:p>
        <w:p w14:paraId="1E111EF6" w14:textId="26B9167B"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133" w:history="1">
            <w:r w:rsidR="00E55A04" w:rsidRPr="00742452">
              <w:rPr>
                <w:rStyle w:val="Hyperlink"/>
                <w:noProof/>
              </w:rPr>
              <w:t>4.3</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UNDERGRADUATE MEMBERS: FUNDING</w:t>
            </w:r>
            <w:r w:rsidR="00E55A04">
              <w:rPr>
                <w:noProof/>
                <w:webHidden/>
              </w:rPr>
              <w:tab/>
            </w:r>
            <w:r w:rsidR="00E55A04">
              <w:rPr>
                <w:noProof/>
                <w:webHidden/>
              </w:rPr>
              <w:fldChar w:fldCharType="begin"/>
            </w:r>
            <w:r w:rsidR="00E55A04">
              <w:rPr>
                <w:noProof/>
                <w:webHidden/>
              </w:rPr>
              <w:instrText xml:space="preserve"> PAGEREF _Toc215226133 \h </w:instrText>
            </w:r>
            <w:r w:rsidR="00E55A04">
              <w:rPr>
                <w:noProof/>
                <w:webHidden/>
              </w:rPr>
            </w:r>
            <w:r w:rsidR="00E55A04">
              <w:rPr>
                <w:noProof/>
                <w:webHidden/>
              </w:rPr>
              <w:fldChar w:fldCharType="separate"/>
            </w:r>
            <w:r>
              <w:rPr>
                <w:noProof/>
                <w:webHidden/>
              </w:rPr>
              <w:t>26</w:t>
            </w:r>
            <w:r w:rsidR="00E55A04">
              <w:rPr>
                <w:noProof/>
                <w:webHidden/>
              </w:rPr>
              <w:fldChar w:fldCharType="end"/>
            </w:r>
          </w:hyperlink>
        </w:p>
        <w:p w14:paraId="11DD95F1" w14:textId="1068183C"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34" w:history="1">
            <w:r w:rsidR="00E55A04" w:rsidRPr="00742452">
              <w:rPr>
                <w:rStyle w:val="Hyperlink"/>
              </w:rPr>
              <w:t>4.3.1</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Student Finance</w:t>
            </w:r>
            <w:r w:rsidR="00E55A04">
              <w:rPr>
                <w:webHidden/>
              </w:rPr>
              <w:tab/>
            </w:r>
            <w:r w:rsidR="00E55A04">
              <w:rPr>
                <w:webHidden/>
              </w:rPr>
              <w:fldChar w:fldCharType="begin"/>
            </w:r>
            <w:r w:rsidR="00E55A04">
              <w:rPr>
                <w:webHidden/>
              </w:rPr>
              <w:instrText xml:space="preserve"> PAGEREF _Toc215226134 \h </w:instrText>
            </w:r>
            <w:r w:rsidR="00E55A04">
              <w:rPr>
                <w:webHidden/>
              </w:rPr>
            </w:r>
            <w:r w:rsidR="00E55A04">
              <w:rPr>
                <w:webHidden/>
              </w:rPr>
              <w:fldChar w:fldCharType="separate"/>
            </w:r>
            <w:r>
              <w:rPr>
                <w:webHidden/>
              </w:rPr>
              <w:t>26</w:t>
            </w:r>
            <w:r w:rsidR="00E55A04">
              <w:rPr>
                <w:webHidden/>
              </w:rPr>
              <w:fldChar w:fldCharType="end"/>
            </w:r>
          </w:hyperlink>
        </w:p>
        <w:p w14:paraId="7CCDF878" w14:textId="4EE7E622"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35" w:history="1">
            <w:r w:rsidR="00E55A04" w:rsidRPr="00742452">
              <w:rPr>
                <w:rStyle w:val="Hyperlink"/>
              </w:rPr>
              <w:t>4.3.2</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Oxford Bursaries for students with Home fee status</w:t>
            </w:r>
            <w:r w:rsidR="00E55A04">
              <w:rPr>
                <w:webHidden/>
              </w:rPr>
              <w:tab/>
            </w:r>
            <w:r w:rsidR="00E55A04">
              <w:rPr>
                <w:webHidden/>
              </w:rPr>
              <w:fldChar w:fldCharType="begin"/>
            </w:r>
            <w:r w:rsidR="00E55A04">
              <w:rPr>
                <w:webHidden/>
              </w:rPr>
              <w:instrText xml:space="preserve"> PAGEREF _Toc215226135 \h </w:instrText>
            </w:r>
            <w:r w:rsidR="00E55A04">
              <w:rPr>
                <w:webHidden/>
              </w:rPr>
            </w:r>
            <w:r w:rsidR="00E55A04">
              <w:rPr>
                <w:webHidden/>
              </w:rPr>
              <w:fldChar w:fldCharType="separate"/>
            </w:r>
            <w:r>
              <w:rPr>
                <w:webHidden/>
              </w:rPr>
              <w:t>26</w:t>
            </w:r>
            <w:r w:rsidR="00E55A04">
              <w:rPr>
                <w:webHidden/>
              </w:rPr>
              <w:fldChar w:fldCharType="end"/>
            </w:r>
          </w:hyperlink>
        </w:p>
        <w:p w14:paraId="04C1FD19" w14:textId="5F9FCFDD"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36" w:history="1">
            <w:r w:rsidR="00E55A04" w:rsidRPr="00742452">
              <w:rPr>
                <w:rStyle w:val="Hyperlink"/>
              </w:rPr>
              <w:t>4.3.3</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Jesus College Access Bursaries</w:t>
            </w:r>
            <w:r w:rsidR="00E55A04">
              <w:rPr>
                <w:webHidden/>
              </w:rPr>
              <w:tab/>
            </w:r>
            <w:r w:rsidR="00E55A04">
              <w:rPr>
                <w:webHidden/>
              </w:rPr>
              <w:fldChar w:fldCharType="begin"/>
            </w:r>
            <w:r w:rsidR="00E55A04">
              <w:rPr>
                <w:webHidden/>
              </w:rPr>
              <w:instrText xml:space="preserve"> PAGEREF _Toc215226136 \h </w:instrText>
            </w:r>
            <w:r w:rsidR="00E55A04">
              <w:rPr>
                <w:webHidden/>
              </w:rPr>
            </w:r>
            <w:r w:rsidR="00E55A04">
              <w:rPr>
                <w:webHidden/>
              </w:rPr>
              <w:fldChar w:fldCharType="separate"/>
            </w:r>
            <w:r>
              <w:rPr>
                <w:webHidden/>
              </w:rPr>
              <w:t>26</w:t>
            </w:r>
            <w:r w:rsidR="00E55A04">
              <w:rPr>
                <w:webHidden/>
              </w:rPr>
              <w:fldChar w:fldCharType="end"/>
            </w:r>
          </w:hyperlink>
        </w:p>
        <w:p w14:paraId="211751F8" w14:textId="53030CB4"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137" w:history="1">
            <w:r w:rsidR="00E55A04" w:rsidRPr="00742452">
              <w:rPr>
                <w:rStyle w:val="Hyperlink"/>
                <w:noProof/>
              </w:rPr>
              <w:t>4.4</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COLLEGE FUNDS FOR ACADEMIC PURPOSES</w:t>
            </w:r>
            <w:r w:rsidR="00E55A04">
              <w:rPr>
                <w:noProof/>
                <w:webHidden/>
              </w:rPr>
              <w:tab/>
            </w:r>
            <w:r w:rsidR="00E55A04">
              <w:rPr>
                <w:noProof/>
                <w:webHidden/>
              </w:rPr>
              <w:fldChar w:fldCharType="begin"/>
            </w:r>
            <w:r w:rsidR="00E55A04">
              <w:rPr>
                <w:noProof/>
                <w:webHidden/>
              </w:rPr>
              <w:instrText xml:space="preserve"> PAGEREF _Toc215226137 \h </w:instrText>
            </w:r>
            <w:r w:rsidR="00E55A04">
              <w:rPr>
                <w:noProof/>
                <w:webHidden/>
              </w:rPr>
            </w:r>
            <w:r w:rsidR="00E55A04">
              <w:rPr>
                <w:noProof/>
                <w:webHidden/>
              </w:rPr>
              <w:fldChar w:fldCharType="separate"/>
            </w:r>
            <w:r>
              <w:rPr>
                <w:noProof/>
                <w:webHidden/>
              </w:rPr>
              <w:t>27</w:t>
            </w:r>
            <w:r w:rsidR="00E55A04">
              <w:rPr>
                <w:noProof/>
                <w:webHidden/>
              </w:rPr>
              <w:fldChar w:fldCharType="end"/>
            </w:r>
          </w:hyperlink>
        </w:p>
        <w:p w14:paraId="16B05F2D" w14:textId="45C05DD8"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38" w:history="1">
            <w:r w:rsidR="00E55A04" w:rsidRPr="00742452">
              <w:rPr>
                <w:rStyle w:val="Hyperlink"/>
              </w:rPr>
              <w:t>4.4.1</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Grant Scheme for Books, Photocopying, and Academic Support</w:t>
            </w:r>
            <w:r w:rsidR="00E55A04">
              <w:rPr>
                <w:webHidden/>
              </w:rPr>
              <w:tab/>
            </w:r>
            <w:r w:rsidR="00E55A04">
              <w:rPr>
                <w:webHidden/>
              </w:rPr>
              <w:fldChar w:fldCharType="begin"/>
            </w:r>
            <w:r w:rsidR="00E55A04">
              <w:rPr>
                <w:webHidden/>
              </w:rPr>
              <w:instrText xml:space="preserve"> PAGEREF _Toc215226138 \h </w:instrText>
            </w:r>
            <w:r w:rsidR="00E55A04">
              <w:rPr>
                <w:webHidden/>
              </w:rPr>
            </w:r>
            <w:r w:rsidR="00E55A04">
              <w:rPr>
                <w:webHidden/>
              </w:rPr>
              <w:fldChar w:fldCharType="separate"/>
            </w:r>
            <w:r>
              <w:rPr>
                <w:webHidden/>
              </w:rPr>
              <w:t>27</w:t>
            </w:r>
            <w:r w:rsidR="00E55A04">
              <w:rPr>
                <w:webHidden/>
              </w:rPr>
              <w:fldChar w:fldCharType="end"/>
            </w:r>
          </w:hyperlink>
        </w:p>
        <w:p w14:paraId="07401126" w14:textId="5BAD8F33"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39" w:history="1">
            <w:r w:rsidR="00E55A04" w:rsidRPr="00742452">
              <w:rPr>
                <w:rStyle w:val="Hyperlink"/>
              </w:rPr>
              <w:t>4.4.2</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Language Courses</w:t>
            </w:r>
            <w:r w:rsidR="00E55A04">
              <w:rPr>
                <w:webHidden/>
              </w:rPr>
              <w:tab/>
            </w:r>
            <w:r w:rsidR="00E55A04">
              <w:rPr>
                <w:webHidden/>
              </w:rPr>
              <w:fldChar w:fldCharType="begin"/>
            </w:r>
            <w:r w:rsidR="00E55A04">
              <w:rPr>
                <w:webHidden/>
              </w:rPr>
              <w:instrText xml:space="preserve"> PAGEREF _Toc215226139 \h </w:instrText>
            </w:r>
            <w:r w:rsidR="00E55A04">
              <w:rPr>
                <w:webHidden/>
              </w:rPr>
            </w:r>
            <w:r w:rsidR="00E55A04">
              <w:rPr>
                <w:webHidden/>
              </w:rPr>
              <w:fldChar w:fldCharType="separate"/>
            </w:r>
            <w:r>
              <w:rPr>
                <w:webHidden/>
              </w:rPr>
              <w:t>27</w:t>
            </w:r>
            <w:r w:rsidR="00E55A04">
              <w:rPr>
                <w:webHidden/>
              </w:rPr>
              <w:fldChar w:fldCharType="end"/>
            </w:r>
          </w:hyperlink>
        </w:p>
        <w:p w14:paraId="3FDEA370" w14:textId="4BFEEA79"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40" w:history="1">
            <w:r w:rsidR="00E55A04" w:rsidRPr="00742452">
              <w:rPr>
                <w:rStyle w:val="Hyperlink"/>
              </w:rPr>
              <w:t>4.4.3</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Academic English Courses</w:t>
            </w:r>
            <w:r w:rsidR="00E55A04">
              <w:rPr>
                <w:webHidden/>
              </w:rPr>
              <w:tab/>
            </w:r>
            <w:r w:rsidR="00E55A04">
              <w:rPr>
                <w:webHidden/>
              </w:rPr>
              <w:fldChar w:fldCharType="begin"/>
            </w:r>
            <w:r w:rsidR="00E55A04">
              <w:rPr>
                <w:webHidden/>
              </w:rPr>
              <w:instrText xml:space="preserve"> PAGEREF _Toc215226140 \h </w:instrText>
            </w:r>
            <w:r w:rsidR="00E55A04">
              <w:rPr>
                <w:webHidden/>
              </w:rPr>
            </w:r>
            <w:r w:rsidR="00E55A04">
              <w:rPr>
                <w:webHidden/>
              </w:rPr>
              <w:fldChar w:fldCharType="separate"/>
            </w:r>
            <w:r>
              <w:rPr>
                <w:webHidden/>
              </w:rPr>
              <w:t>27</w:t>
            </w:r>
            <w:r w:rsidR="00E55A04">
              <w:rPr>
                <w:webHidden/>
              </w:rPr>
              <w:fldChar w:fldCharType="end"/>
            </w:r>
          </w:hyperlink>
        </w:p>
        <w:p w14:paraId="5B30E836" w14:textId="04DAF2A9"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41" w:history="1">
            <w:r w:rsidR="00E55A04" w:rsidRPr="00742452">
              <w:rPr>
                <w:rStyle w:val="Hyperlink"/>
              </w:rPr>
              <w:t>4.4.4</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Financial Cost of Field Trips</w:t>
            </w:r>
            <w:r w:rsidR="00E55A04">
              <w:rPr>
                <w:webHidden/>
              </w:rPr>
              <w:tab/>
            </w:r>
            <w:r w:rsidR="00E55A04">
              <w:rPr>
                <w:webHidden/>
              </w:rPr>
              <w:fldChar w:fldCharType="begin"/>
            </w:r>
            <w:r w:rsidR="00E55A04">
              <w:rPr>
                <w:webHidden/>
              </w:rPr>
              <w:instrText xml:space="preserve"> PAGEREF _Toc215226141 \h </w:instrText>
            </w:r>
            <w:r w:rsidR="00E55A04">
              <w:rPr>
                <w:webHidden/>
              </w:rPr>
            </w:r>
            <w:r w:rsidR="00E55A04">
              <w:rPr>
                <w:webHidden/>
              </w:rPr>
              <w:fldChar w:fldCharType="separate"/>
            </w:r>
            <w:r>
              <w:rPr>
                <w:webHidden/>
              </w:rPr>
              <w:t>27</w:t>
            </w:r>
            <w:r w:rsidR="00E55A04">
              <w:rPr>
                <w:webHidden/>
              </w:rPr>
              <w:fldChar w:fldCharType="end"/>
            </w:r>
          </w:hyperlink>
        </w:p>
        <w:p w14:paraId="7E49485D" w14:textId="211DD98C"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42" w:history="1">
            <w:r w:rsidR="00E55A04" w:rsidRPr="00742452">
              <w:rPr>
                <w:rStyle w:val="Hyperlink"/>
              </w:rPr>
              <w:t>4.4.5</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Development Funds</w:t>
            </w:r>
            <w:r w:rsidR="00E55A04">
              <w:rPr>
                <w:webHidden/>
              </w:rPr>
              <w:tab/>
            </w:r>
            <w:r w:rsidR="00E55A04">
              <w:rPr>
                <w:webHidden/>
              </w:rPr>
              <w:fldChar w:fldCharType="begin"/>
            </w:r>
            <w:r w:rsidR="00E55A04">
              <w:rPr>
                <w:webHidden/>
              </w:rPr>
              <w:instrText xml:space="preserve"> PAGEREF _Toc215226142 \h </w:instrText>
            </w:r>
            <w:r w:rsidR="00E55A04">
              <w:rPr>
                <w:webHidden/>
              </w:rPr>
            </w:r>
            <w:r w:rsidR="00E55A04">
              <w:rPr>
                <w:webHidden/>
              </w:rPr>
              <w:fldChar w:fldCharType="separate"/>
            </w:r>
            <w:r>
              <w:rPr>
                <w:webHidden/>
              </w:rPr>
              <w:t>28</w:t>
            </w:r>
            <w:r w:rsidR="00E55A04">
              <w:rPr>
                <w:webHidden/>
              </w:rPr>
              <w:fldChar w:fldCharType="end"/>
            </w:r>
          </w:hyperlink>
        </w:p>
        <w:p w14:paraId="5C6A1570" w14:textId="675285F7"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43" w:history="1">
            <w:r w:rsidR="00E55A04" w:rsidRPr="00742452">
              <w:rPr>
                <w:rStyle w:val="Hyperlink"/>
              </w:rPr>
              <w:t>4.4.6</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Bylaw 6.3 Award</w:t>
            </w:r>
            <w:r w:rsidR="00E55A04">
              <w:rPr>
                <w:webHidden/>
              </w:rPr>
              <w:tab/>
            </w:r>
            <w:r w:rsidR="00E55A04">
              <w:rPr>
                <w:webHidden/>
              </w:rPr>
              <w:fldChar w:fldCharType="begin"/>
            </w:r>
            <w:r w:rsidR="00E55A04">
              <w:rPr>
                <w:webHidden/>
              </w:rPr>
              <w:instrText xml:space="preserve"> PAGEREF _Toc215226143 \h </w:instrText>
            </w:r>
            <w:r w:rsidR="00E55A04">
              <w:rPr>
                <w:webHidden/>
              </w:rPr>
            </w:r>
            <w:r w:rsidR="00E55A04">
              <w:rPr>
                <w:webHidden/>
              </w:rPr>
              <w:fldChar w:fldCharType="separate"/>
            </w:r>
            <w:r>
              <w:rPr>
                <w:webHidden/>
              </w:rPr>
              <w:t>28</w:t>
            </w:r>
            <w:r w:rsidR="00E55A04">
              <w:rPr>
                <w:webHidden/>
              </w:rPr>
              <w:fldChar w:fldCharType="end"/>
            </w:r>
          </w:hyperlink>
        </w:p>
        <w:p w14:paraId="6CC55B0D" w14:textId="2A4E659C" w:rsidR="00E55A04" w:rsidRDefault="002C34B8">
          <w:pPr>
            <w:pStyle w:val="TOC3"/>
            <w:tabs>
              <w:tab w:val="left" w:pos="1760"/>
            </w:tabs>
            <w:rPr>
              <w:rFonts w:asciiTheme="minorHAnsi" w:eastAsiaTheme="minorEastAsia" w:hAnsiTheme="minorHAnsi" w:cstheme="minorBidi"/>
              <w:b w:val="0"/>
              <w:kern w:val="2"/>
              <w:sz w:val="24"/>
              <w:lang w:eastAsia="en-GB"/>
              <w14:ligatures w14:val="standardContextual"/>
            </w:rPr>
          </w:pPr>
          <w:hyperlink w:anchor="_Toc215226144" w:history="1">
            <w:r w:rsidR="00E55A04" w:rsidRPr="00742452">
              <w:rPr>
                <w:rStyle w:val="Hyperlink"/>
                <w:spacing w:val="-3"/>
              </w:rPr>
              <w:t>4.4.7</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 xml:space="preserve">Undergraduate Members: </w:t>
            </w:r>
            <w:r w:rsidR="00E55A04" w:rsidRPr="00742452">
              <w:rPr>
                <w:rStyle w:val="Hyperlink"/>
                <w:spacing w:val="-3"/>
              </w:rPr>
              <w:t>Vacation Grants</w:t>
            </w:r>
            <w:r w:rsidR="00E55A04">
              <w:rPr>
                <w:webHidden/>
              </w:rPr>
              <w:tab/>
            </w:r>
            <w:r w:rsidR="00E55A04">
              <w:rPr>
                <w:webHidden/>
              </w:rPr>
              <w:fldChar w:fldCharType="begin"/>
            </w:r>
            <w:r w:rsidR="00E55A04">
              <w:rPr>
                <w:webHidden/>
              </w:rPr>
              <w:instrText xml:space="preserve"> PAGEREF _Toc215226144 \h </w:instrText>
            </w:r>
            <w:r w:rsidR="00E55A04">
              <w:rPr>
                <w:webHidden/>
              </w:rPr>
            </w:r>
            <w:r w:rsidR="00E55A04">
              <w:rPr>
                <w:webHidden/>
              </w:rPr>
              <w:fldChar w:fldCharType="separate"/>
            </w:r>
            <w:r>
              <w:rPr>
                <w:webHidden/>
              </w:rPr>
              <w:t>29</w:t>
            </w:r>
            <w:r w:rsidR="00E55A04">
              <w:rPr>
                <w:webHidden/>
              </w:rPr>
              <w:fldChar w:fldCharType="end"/>
            </w:r>
          </w:hyperlink>
        </w:p>
        <w:p w14:paraId="6A42FB1B" w14:textId="479FB951"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45" w:history="1">
            <w:r w:rsidR="00E55A04" w:rsidRPr="00742452">
              <w:rPr>
                <w:rStyle w:val="Hyperlink"/>
              </w:rPr>
              <w:t>4.4.8</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Graduate Members: Research Allowance</w:t>
            </w:r>
            <w:r w:rsidR="00E55A04">
              <w:rPr>
                <w:webHidden/>
              </w:rPr>
              <w:tab/>
            </w:r>
            <w:r w:rsidR="00E55A04">
              <w:rPr>
                <w:webHidden/>
              </w:rPr>
              <w:fldChar w:fldCharType="begin"/>
            </w:r>
            <w:r w:rsidR="00E55A04">
              <w:rPr>
                <w:webHidden/>
              </w:rPr>
              <w:instrText xml:space="preserve"> PAGEREF _Toc215226145 \h </w:instrText>
            </w:r>
            <w:r w:rsidR="00E55A04">
              <w:rPr>
                <w:webHidden/>
              </w:rPr>
            </w:r>
            <w:r w:rsidR="00E55A04">
              <w:rPr>
                <w:webHidden/>
              </w:rPr>
              <w:fldChar w:fldCharType="separate"/>
            </w:r>
            <w:r>
              <w:rPr>
                <w:webHidden/>
              </w:rPr>
              <w:t>29</w:t>
            </w:r>
            <w:r w:rsidR="00E55A04">
              <w:rPr>
                <w:webHidden/>
              </w:rPr>
              <w:fldChar w:fldCharType="end"/>
            </w:r>
          </w:hyperlink>
        </w:p>
        <w:p w14:paraId="26A81E8A" w14:textId="5A2E8FEC"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46" w:history="1">
            <w:r w:rsidR="00E55A04" w:rsidRPr="00742452">
              <w:rPr>
                <w:rStyle w:val="Hyperlink"/>
              </w:rPr>
              <w:t>4.4.9</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Graduate Members: Writing-Up Allowance</w:t>
            </w:r>
            <w:r w:rsidR="00E55A04">
              <w:rPr>
                <w:webHidden/>
              </w:rPr>
              <w:tab/>
            </w:r>
            <w:r w:rsidR="00E55A04">
              <w:rPr>
                <w:webHidden/>
              </w:rPr>
              <w:fldChar w:fldCharType="begin"/>
            </w:r>
            <w:r w:rsidR="00E55A04">
              <w:rPr>
                <w:webHidden/>
              </w:rPr>
              <w:instrText xml:space="preserve"> PAGEREF _Toc215226146 \h </w:instrText>
            </w:r>
            <w:r w:rsidR="00E55A04">
              <w:rPr>
                <w:webHidden/>
              </w:rPr>
            </w:r>
            <w:r w:rsidR="00E55A04">
              <w:rPr>
                <w:webHidden/>
              </w:rPr>
              <w:fldChar w:fldCharType="separate"/>
            </w:r>
            <w:r>
              <w:rPr>
                <w:webHidden/>
              </w:rPr>
              <w:t>29</w:t>
            </w:r>
            <w:r w:rsidR="00E55A04">
              <w:rPr>
                <w:webHidden/>
              </w:rPr>
              <w:fldChar w:fldCharType="end"/>
            </w:r>
          </w:hyperlink>
        </w:p>
        <w:p w14:paraId="1AA864E8" w14:textId="04FD438A"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147" w:history="1">
            <w:r w:rsidR="00E55A04" w:rsidRPr="00742452">
              <w:rPr>
                <w:rStyle w:val="Hyperlink"/>
                <w:noProof/>
              </w:rPr>
              <w:t>4.5</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FINANCIAL ASSISTANCE AND SUPPORT</w:t>
            </w:r>
            <w:r w:rsidR="00E55A04">
              <w:rPr>
                <w:noProof/>
                <w:webHidden/>
              </w:rPr>
              <w:tab/>
            </w:r>
            <w:r w:rsidR="00E55A04">
              <w:rPr>
                <w:noProof/>
                <w:webHidden/>
              </w:rPr>
              <w:fldChar w:fldCharType="begin"/>
            </w:r>
            <w:r w:rsidR="00E55A04">
              <w:rPr>
                <w:noProof/>
                <w:webHidden/>
              </w:rPr>
              <w:instrText xml:space="preserve"> PAGEREF _Toc215226147 \h </w:instrText>
            </w:r>
            <w:r w:rsidR="00E55A04">
              <w:rPr>
                <w:noProof/>
                <w:webHidden/>
              </w:rPr>
            </w:r>
            <w:r w:rsidR="00E55A04">
              <w:rPr>
                <w:noProof/>
                <w:webHidden/>
              </w:rPr>
              <w:fldChar w:fldCharType="separate"/>
            </w:r>
            <w:r>
              <w:rPr>
                <w:noProof/>
                <w:webHidden/>
              </w:rPr>
              <w:t>30</w:t>
            </w:r>
            <w:r w:rsidR="00E55A04">
              <w:rPr>
                <w:noProof/>
                <w:webHidden/>
              </w:rPr>
              <w:fldChar w:fldCharType="end"/>
            </w:r>
          </w:hyperlink>
        </w:p>
        <w:p w14:paraId="4933EAC7" w14:textId="4F7EED60"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48" w:history="1">
            <w:r w:rsidR="00E55A04" w:rsidRPr="00742452">
              <w:rPr>
                <w:rStyle w:val="Hyperlink"/>
              </w:rPr>
              <w:t>4.5.1</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Government and University Funds</w:t>
            </w:r>
            <w:r w:rsidR="00E55A04">
              <w:rPr>
                <w:webHidden/>
              </w:rPr>
              <w:tab/>
            </w:r>
            <w:r w:rsidR="00E55A04">
              <w:rPr>
                <w:webHidden/>
              </w:rPr>
              <w:fldChar w:fldCharType="begin"/>
            </w:r>
            <w:r w:rsidR="00E55A04">
              <w:rPr>
                <w:webHidden/>
              </w:rPr>
              <w:instrText xml:space="preserve"> PAGEREF _Toc215226148 \h </w:instrText>
            </w:r>
            <w:r w:rsidR="00E55A04">
              <w:rPr>
                <w:webHidden/>
              </w:rPr>
            </w:r>
            <w:r w:rsidR="00E55A04">
              <w:rPr>
                <w:webHidden/>
              </w:rPr>
              <w:fldChar w:fldCharType="separate"/>
            </w:r>
            <w:r>
              <w:rPr>
                <w:webHidden/>
              </w:rPr>
              <w:t>30</w:t>
            </w:r>
            <w:r w:rsidR="00E55A04">
              <w:rPr>
                <w:webHidden/>
              </w:rPr>
              <w:fldChar w:fldCharType="end"/>
            </w:r>
          </w:hyperlink>
        </w:p>
        <w:p w14:paraId="67C2AD9B" w14:textId="7128FB11"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49" w:history="1">
            <w:r w:rsidR="00E55A04" w:rsidRPr="00742452">
              <w:rPr>
                <w:rStyle w:val="Hyperlink"/>
              </w:rPr>
              <w:t>4.5.2</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College Funds</w:t>
            </w:r>
            <w:r w:rsidR="00E55A04">
              <w:rPr>
                <w:webHidden/>
              </w:rPr>
              <w:tab/>
            </w:r>
            <w:r w:rsidR="00E55A04">
              <w:rPr>
                <w:webHidden/>
              </w:rPr>
              <w:fldChar w:fldCharType="begin"/>
            </w:r>
            <w:r w:rsidR="00E55A04">
              <w:rPr>
                <w:webHidden/>
              </w:rPr>
              <w:instrText xml:space="preserve"> PAGEREF _Toc215226149 \h </w:instrText>
            </w:r>
            <w:r w:rsidR="00E55A04">
              <w:rPr>
                <w:webHidden/>
              </w:rPr>
            </w:r>
            <w:r w:rsidR="00E55A04">
              <w:rPr>
                <w:webHidden/>
              </w:rPr>
              <w:fldChar w:fldCharType="separate"/>
            </w:r>
            <w:r>
              <w:rPr>
                <w:webHidden/>
              </w:rPr>
              <w:t>30</w:t>
            </w:r>
            <w:r w:rsidR="00E55A04">
              <w:rPr>
                <w:webHidden/>
              </w:rPr>
              <w:fldChar w:fldCharType="end"/>
            </w:r>
          </w:hyperlink>
        </w:p>
        <w:p w14:paraId="328B00EE" w14:textId="1D10F50E"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50" w:history="1">
            <w:r w:rsidR="00E55A04" w:rsidRPr="00742452">
              <w:rPr>
                <w:rStyle w:val="Hyperlink"/>
              </w:rPr>
              <w:t>4.5.3</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Applying to University and/or College funds</w:t>
            </w:r>
            <w:r w:rsidR="00E55A04">
              <w:rPr>
                <w:webHidden/>
              </w:rPr>
              <w:tab/>
            </w:r>
            <w:r w:rsidR="00E55A04">
              <w:rPr>
                <w:webHidden/>
              </w:rPr>
              <w:fldChar w:fldCharType="begin"/>
            </w:r>
            <w:r w:rsidR="00E55A04">
              <w:rPr>
                <w:webHidden/>
              </w:rPr>
              <w:instrText xml:space="preserve"> PAGEREF _Toc215226150 \h </w:instrText>
            </w:r>
            <w:r w:rsidR="00E55A04">
              <w:rPr>
                <w:webHidden/>
              </w:rPr>
            </w:r>
            <w:r w:rsidR="00E55A04">
              <w:rPr>
                <w:webHidden/>
              </w:rPr>
              <w:fldChar w:fldCharType="separate"/>
            </w:r>
            <w:r>
              <w:rPr>
                <w:webHidden/>
              </w:rPr>
              <w:t>30</w:t>
            </w:r>
            <w:r w:rsidR="00E55A04">
              <w:rPr>
                <w:webHidden/>
              </w:rPr>
              <w:fldChar w:fldCharType="end"/>
            </w:r>
          </w:hyperlink>
        </w:p>
        <w:p w14:paraId="19AF7A56" w14:textId="46C1DF0A" w:rsidR="00E55A04" w:rsidRDefault="002C34B8">
          <w:pPr>
            <w:pStyle w:val="TOC1"/>
            <w:rPr>
              <w:rFonts w:asciiTheme="minorHAnsi" w:eastAsiaTheme="minorEastAsia" w:hAnsiTheme="minorHAnsi" w:cstheme="minorBidi"/>
              <w:b w:val="0"/>
              <w:kern w:val="2"/>
              <w:sz w:val="24"/>
              <w:szCs w:val="24"/>
              <w:lang w:eastAsia="en-GB"/>
              <w14:ligatures w14:val="standardContextual"/>
            </w:rPr>
          </w:pPr>
          <w:hyperlink w:anchor="_Toc215226151" w:history="1">
            <w:r w:rsidR="00E55A04" w:rsidRPr="00742452">
              <w:rPr>
                <w:rStyle w:val="Hyperlink"/>
              </w:rPr>
              <w:t>5</w:t>
            </w:r>
            <w:r w:rsidR="00E55A04">
              <w:rPr>
                <w:rFonts w:asciiTheme="minorHAnsi" w:eastAsiaTheme="minorEastAsia" w:hAnsiTheme="minorHAnsi" w:cstheme="minorBidi"/>
                <w:b w:val="0"/>
                <w:kern w:val="2"/>
                <w:sz w:val="24"/>
                <w:szCs w:val="24"/>
                <w:lang w:eastAsia="en-GB"/>
                <w14:ligatures w14:val="standardContextual"/>
              </w:rPr>
              <w:tab/>
            </w:r>
            <w:r w:rsidR="00E55A04" w:rsidRPr="00742452">
              <w:rPr>
                <w:rStyle w:val="Hyperlink"/>
              </w:rPr>
              <w:t>WELFARE</w:t>
            </w:r>
            <w:r w:rsidR="00E55A04">
              <w:rPr>
                <w:webHidden/>
              </w:rPr>
              <w:tab/>
            </w:r>
            <w:r w:rsidR="00E55A04">
              <w:rPr>
                <w:webHidden/>
              </w:rPr>
              <w:fldChar w:fldCharType="begin"/>
            </w:r>
            <w:r w:rsidR="00E55A04">
              <w:rPr>
                <w:webHidden/>
              </w:rPr>
              <w:instrText xml:space="preserve"> PAGEREF _Toc215226151 \h </w:instrText>
            </w:r>
            <w:r w:rsidR="00E55A04">
              <w:rPr>
                <w:webHidden/>
              </w:rPr>
            </w:r>
            <w:r w:rsidR="00E55A04">
              <w:rPr>
                <w:webHidden/>
              </w:rPr>
              <w:fldChar w:fldCharType="separate"/>
            </w:r>
            <w:r>
              <w:rPr>
                <w:webHidden/>
              </w:rPr>
              <w:t>30</w:t>
            </w:r>
            <w:r w:rsidR="00E55A04">
              <w:rPr>
                <w:webHidden/>
              </w:rPr>
              <w:fldChar w:fldCharType="end"/>
            </w:r>
          </w:hyperlink>
        </w:p>
        <w:p w14:paraId="7BF500D7" w14:textId="2404217F"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152" w:history="1">
            <w:r w:rsidR="00E55A04" w:rsidRPr="00742452">
              <w:rPr>
                <w:rStyle w:val="Hyperlink"/>
                <w:noProof/>
              </w:rPr>
              <w:t>5.1</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INTRODUCTION</w:t>
            </w:r>
            <w:r w:rsidR="00E55A04">
              <w:rPr>
                <w:noProof/>
                <w:webHidden/>
              </w:rPr>
              <w:tab/>
            </w:r>
            <w:r w:rsidR="00E55A04">
              <w:rPr>
                <w:noProof/>
                <w:webHidden/>
              </w:rPr>
              <w:fldChar w:fldCharType="begin"/>
            </w:r>
            <w:r w:rsidR="00E55A04">
              <w:rPr>
                <w:noProof/>
                <w:webHidden/>
              </w:rPr>
              <w:instrText xml:space="preserve"> PAGEREF _Toc215226152 \h </w:instrText>
            </w:r>
            <w:r w:rsidR="00E55A04">
              <w:rPr>
                <w:noProof/>
                <w:webHidden/>
              </w:rPr>
            </w:r>
            <w:r w:rsidR="00E55A04">
              <w:rPr>
                <w:noProof/>
                <w:webHidden/>
              </w:rPr>
              <w:fldChar w:fldCharType="separate"/>
            </w:r>
            <w:r>
              <w:rPr>
                <w:noProof/>
                <w:webHidden/>
              </w:rPr>
              <w:t>30</w:t>
            </w:r>
            <w:r w:rsidR="00E55A04">
              <w:rPr>
                <w:noProof/>
                <w:webHidden/>
              </w:rPr>
              <w:fldChar w:fldCharType="end"/>
            </w:r>
          </w:hyperlink>
        </w:p>
        <w:p w14:paraId="012E42E0" w14:textId="238B9136"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153" w:history="1">
            <w:r w:rsidR="00E55A04" w:rsidRPr="00742452">
              <w:rPr>
                <w:rStyle w:val="Hyperlink"/>
                <w:noProof/>
                <w:spacing w:val="-4"/>
              </w:rPr>
              <w:t>5.2</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MEDICAL ARRANGEMENTS</w:t>
            </w:r>
            <w:r w:rsidR="00E55A04">
              <w:rPr>
                <w:noProof/>
                <w:webHidden/>
              </w:rPr>
              <w:tab/>
            </w:r>
            <w:r w:rsidR="00E55A04">
              <w:rPr>
                <w:noProof/>
                <w:webHidden/>
              </w:rPr>
              <w:fldChar w:fldCharType="begin"/>
            </w:r>
            <w:r w:rsidR="00E55A04">
              <w:rPr>
                <w:noProof/>
                <w:webHidden/>
              </w:rPr>
              <w:instrText xml:space="preserve"> PAGEREF _Toc215226153 \h </w:instrText>
            </w:r>
            <w:r w:rsidR="00E55A04">
              <w:rPr>
                <w:noProof/>
                <w:webHidden/>
              </w:rPr>
            </w:r>
            <w:r w:rsidR="00E55A04">
              <w:rPr>
                <w:noProof/>
                <w:webHidden/>
              </w:rPr>
              <w:fldChar w:fldCharType="separate"/>
            </w:r>
            <w:r>
              <w:rPr>
                <w:noProof/>
                <w:webHidden/>
              </w:rPr>
              <w:t>31</w:t>
            </w:r>
            <w:r w:rsidR="00E55A04">
              <w:rPr>
                <w:noProof/>
                <w:webHidden/>
              </w:rPr>
              <w:fldChar w:fldCharType="end"/>
            </w:r>
          </w:hyperlink>
        </w:p>
        <w:p w14:paraId="66C84E22" w14:textId="2AC9523A"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54" w:history="1">
            <w:r w:rsidR="00E55A04" w:rsidRPr="00742452">
              <w:rPr>
                <w:rStyle w:val="Hyperlink"/>
              </w:rPr>
              <w:t>5.2.1</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College Nurse</w:t>
            </w:r>
            <w:r w:rsidR="00E55A04">
              <w:rPr>
                <w:webHidden/>
              </w:rPr>
              <w:tab/>
            </w:r>
            <w:r w:rsidR="00E55A04">
              <w:rPr>
                <w:webHidden/>
              </w:rPr>
              <w:fldChar w:fldCharType="begin"/>
            </w:r>
            <w:r w:rsidR="00E55A04">
              <w:rPr>
                <w:webHidden/>
              </w:rPr>
              <w:instrText xml:space="preserve"> PAGEREF _Toc215226154 \h </w:instrText>
            </w:r>
            <w:r w:rsidR="00E55A04">
              <w:rPr>
                <w:webHidden/>
              </w:rPr>
            </w:r>
            <w:r w:rsidR="00E55A04">
              <w:rPr>
                <w:webHidden/>
              </w:rPr>
              <w:fldChar w:fldCharType="separate"/>
            </w:r>
            <w:r>
              <w:rPr>
                <w:webHidden/>
              </w:rPr>
              <w:t>31</w:t>
            </w:r>
            <w:r w:rsidR="00E55A04">
              <w:rPr>
                <w:webHidden/>
              </w:rPr>
              <w:fldChar w:fldCharType="end"/>
            </w:r>
          </w:hyperlink>
        </w:p>
        <w:p w14:paraId="2D6A687D" w14:textId="09937D6B"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55" w:history="1">
            <w:r w:rsidR="00E55A04" w:rsidRPr="00742452">
              <w:rPr>
                <w:rStyle w:val="Hyperlink"/>
              </w:rPr>
              <w:t>5.2.2</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Registering with a Doctor</w:t>
            </w:r>
            <w:r w:rsidR="00E55A04">
              <w:rPr>
                <w:webHidden/>
              </w:rPr>
              <w:tab/>
            </w:r>
            <w:r w:rsidR="00E55A04">
              <w:rPr>
                <w:webHidden/>
              </w:rPr>
              <w:fldChar w:fldCharType="begin"/>
            </w:r>
            <w:r w:rsidR="00E55A04">
              <w:rPr>
                <w:webHidden/>
              </w:rPr>
              <w:instrText xml:space="preserve"> PAGEREF _Toc215226155 \h </w:instrText>
            </w:r>
            <w:r w:rsidR="00E55A04">
              <w:rPr>
                <w:webHidden/>
              </w:rPr>
            </w:r>
            <w:r w:rsidR="00E55A04">
              <w:rPr>
                <w:webHidden/>
              </w:rPr>
              <w:fldChar w:fldCharType="separate"/>
            </w:r>
            <w:r>
              <w:rPr>
                <w:webHidden/>
              </w:rPr>
              <w:t>31</w:t>
            </w:r>
            <w:r w:rsidR="00E55A04">
              <w:rPr>
                <w:webHidden/>
              </w:rPr>
              <w:fldChar w:fldCharType="end"/>
            </w:r>
          </w:hyperlink>
        </w:p>
        <w:p w14:paraId="66374532" w14:textId="64716E87"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56" w:history="1">
            <w:r w:rsidR="00E55A04" w:rsidRPr="00742452">
              <w:rPr>
                <w:rStyle w:val="Hyperlink"/>
              </w:rPr>
              <w:t>5.2.3</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College Doctors</w:t>
            </w:r>
            <w:r w:rsidR="00E55A04">
              <w:rPr>
                <w:webHidden/>
              </w:rPr>
              <w:tab/>
            </w:r>
            <w:r w:rsidR="00E55A04">
              <w:rPr>
                <w:webHidden/>
              </w:rPr>
              <w:fldChar w:fldCharType="begin"/>
            </w:r>
            <w:r w:rsidR="00E55A04">
              <w:rPr>
                <w:webHidden/>
              </w:rPr>
              <w:instrText xml:space="preserve"> PAGEREF _Toc215226156 \h </w:instrText>
            </w:r>
            <w:r w:rsidR="00E55A04">
              <w:rPr>
                <w:webHidden/>
              </w:rPr>
            </w:r>
            <w:r w:rsidR="00E55A04">
              <w:rPr>
                <w:webHidden/>
              </w:rPr>
              <w:fldChar w:fldCharType="separate"/>
            </w:r>
            <w:r>
              <w:rPr>
                <w:webHidden/>
              </w:rPr>
              <w:t>31</w:t>
            </w:r>
            <w:r w:rsidR="00E55A04">
              <w:rPr>
                <w:webHidden/>
              </w:rPr>
              <w:fldChar w:fldCharType="end"/>
            </w:r>
          </w:hyperlink>
        </w:p>
        <w:p w14:paraId="71667B6F" w14:textId="0E19BEA3"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57" w:history="1">
            <w:r w:rsidR="00E55A04" w:rsidRPr="00742452">
              <w:rPr>
                <w:rStyle w:val="Hyperlink"/>
              </w:rPr>
              <w:t>5.2.4</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Dental Services</w:t>
            </w:r>
            <w:r w:rsidR="00E55A04">
              <w:rPr>
                <w:webHidden/>
              </w:rPr>
              <w:tab/>
            </w:r>
            <w:r w:rsidR="00E55A04">
              <w:rPr>
                <w:webHidden/>
              </w:rPr>
              <w:fldChar w:fldCharType="begin"/>
            </w:r>
            <w:r w:rsidR="00E55A04">
              <w:rPr>
                <w:webHidden/>
              </w:rPr>
              <w:instrText xml:space="preserve"> PAGEREF _Toc215226157 \h </w:instrText>
            </w:r>
            <w:r w:rsidR="00E55A04">
              <w:rPr>
                <w:webHidden/>
              </w:rPr>
            </w:r>
            <w:r w:rsidR="00E55A04">
              <w:rPr>
                <w:webHidden/>
              </w:rPr>
              <w:fldChar w:fldCharType="separate"/>
            </w:r>
            <w:r>
              <w:rPr>
                <w:webHidden/>
              </w:rPr>
              <w:t>31</w:t>
            </w:r>
            <w:r w:rsidR="00E55A04">
              <w:rPr>
                <w:webHidden/>
              </w:rPr>
              <w:fldChar w:fldCharType="end"/>
            </w:r>
          </w:hyperlink>
        </w:p>
        <w:p w14:paraId="039A3D3A" w14:textId="506A1FC4"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158" w:history="1">
            <w:r w:rsidR="00E55A04" w:rsidRPr="00742452">
              <w:rPr>
                <w:rStyle w:val="Hyperlink"/>
                <w:noProof/>
              </w:rPr>
              <w:t>5.3</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PERSONAL PROBLEMS</w:t>
            </w:r>
            <w:r w:rsidR="00E55A04">
              <w:rPr>
                <w:noProof/>
                <w:webHidden/>
              </w:rPr>
              <w:tab/>
            </w:r>
            <w:r w:rsidR="00E55A04">
              <w:rPr>
                <w:noProof/>
                <w:webHidden/>
              </w:rPr>
              <w:fldChar w:fldCharType="begin"/>
            </w:r>
            <w:r w:rsidR="00E55A04">
              <w:rPr>
                <w:noProof/>
                <w:webHidden/>
              </w:rPr>
              <w:instrText xml:space="preserve"> PAGEREF _Toc215226158 \h </w:instrText>
            </w:r>
            <w:r w:rsidR="00E55A04">
              <w:rPr>
                <w:noProof/>
                <w:webHidden/>
              </w:rPr>
            </w:r>
            <w:r w:rsidR="00E55A04">
              <w:rPr>
                <w:noProof/>
                <w:webHidden/>
              </w:rPr>
              <w:fldChar w:fldCharType="separate"/>
            </w:r>
            <w:r>
              <w:rPr>
                <w:noProof/>
                <w:webHidden/>
              </w:rPr>
              <w:t>31</w:t>
            </w:r>
            <w:r w:rsidR="00E55A04">
              <w:rPr>
                <w:noProof/>
                <w:webHidden/>
              </w:rPr>
              <w:fldChar w:fldCharType="end"/>
            </w:r>
          </w:hyperlink>
        </w:p>
        <w:p w14:paraId="4F2B7CC3" w14:textId="5A194ECA"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59" w:history="1">
            <w:r w:rsidR="00E55A04" w:rsidRPr="00742452">
              <w:rPr>
                <w:rStyle w:val="Hyperlink"/>
              </w:rPr>
              <w:t>5.3.1</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Support in College</w:t>
            </w:r>
            <w:r w:rsidR="00E55A04">
              <w:rPr>
                <w:webHidden/>
              </w:rPr>
              <w:tab/>
            </w:r>
            <w:r w:rsidR="00E55A04">
              <w:rPr>
                <w:webHidden/>
              </w:rPr>
              <w:fldChar w:fldCharType="begin"/>
            </w:r>
            <w:r w:rsidR="00E55A04">
              <w:rPr>
                <w:webHidden/>
              </w:rPr>
              <w:instrText xml:space="preserve"> PAGEREF _Toc215226159 \h </w:instrText>
            </w:r>
            <w:r w:rsidR="00E55A04">
              <w:rPr>
                <w:webHidden/>
              </w:rPr>
            </w:r>
            <w:r w:rsidR="00E55A04">
              <w:rPr>
                <w:webHidden/>
              </w:rPr>
              <w:fldChar w:fldCharType="separate"/>
            </w:r>
            <w:r>
              <w:rPr>
                <w:webHidden/>
              </w:rPr>
              <w:t>31</w:t>
            </w:r>
            <w:r w:rsidR="00E55A04">
              <w:rPr>
                <w:webHidden/>
              </w:rPr>
              <w:fldChar w:fldCharType="end"/>
            </w:r>
          </w:hyperlink>
        </w:p>
        <w:p w14:paraId="525E2280" w14:textId="001B4E62"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60" w:history="1">
            <w:r w:rsidR="00E55A04" w:rsidRPr="00742452">
              <w:rPr>
                <w:rStyle w:val="Hyperlink"/>
              </w:rPr>
              <w:t>5.3.2</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Counselling outside College</w:t>
            </w:r>
            <w:r w:rsidR="00E55A04">
              <w:rPr>
                <w:webHidden/>
              </w:rPr>
              <w:tab/>
            </w:r>
            <w:r w:rsidR="00E55A04">
              <w:rPr>
                <w:webHidden/>
              </w:rPr>
              <w:fldChar w:fldCharType="begin"/>
            </w:r>
            <w:r w:rsidR="00E55A04">
              <w:rPr>
                <w:webHidden/>
              </w:rPr>
              <w:instrText xml:space="preserve"> PAGEREF _Toc215226160 \h </w:instrText>
            </w:r>
            <w:r w:rsidR="00E55A04">
              <w:rPr>
                <w:webHidden/>
              </w:rPr>
            </w:r>
            <w:r w:rsidR="00E55A04">
              <w:rPr>
                <w:webHidden/>
              </w:rPr>
              <w:fldChar w:fldCharType="separate"/>
            </w:r>
            <w:r>
              <w:rPr>
                <w:webHidden/>
              </w:rPr>
              <w:t>32</w:t>
            </w:r>
            <w:r w:rsidR="00E55A04">
              <w:rPr>
                <w:webHidden/>
              </w:rPr>
              <w:fldChar w:fldCharType="end"/>
            </w:r>
          </w:hyperlink>
        </w:p>
        <w:p w14:paraId="005E644B" w14:textId="7203653C"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161" w:history="1">
            <w:r w:rsidR="00E55A04" w:rsidRPr="00742452">
              <w:rPr>
                <w:rStyle w:val="Hyperlink"/>
                <w:noProof/>
              </w:rPr>
              <w:t>5.4</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HARASSMENT AND SEXUAL MISCONDUCT</w:t>
            </w:r>
            <w:r w:rsidR="00E55A04">
              <w:rPr>
                <w:noProof/>
                <w:webHidden/>
              </w:rPr>
              <w:tab/>
            </w:r>
            <w:r w:rsidR="00E55A04">
              <w:rPr>
                <w:noProof/>
                <w:webHidden/>
              </w:rPr>
              <w:fldChar w:fldCharType="begin"/>
            </w:r>
            <w:r w:rsidR="00E55A04">
              <w:rPr>
                <w:noProof/>
                <w:webHidden/>
              </w:rPr>
              <w:instrText xml:space="preserve"> PAGEREF _Toc215226161 \h </w:instrText>
            </w:r>
            <w:r w:rsidR="00E55A04">
              <w:rPr>
                <w:noProof/>
                <w:webHidden/>
              </w:rPr>
            </w:r>
            <w:r w:rsidR="00E55A04">
              <w:rPr>
                <w:noProof/>
                <w:webHidden/>
              </w:rPr>
              <w:fldChar w:fldCharType="separate"/>
            </w:r>
            <w:r>
              <w:rPr>
                <w:noProof/>
                <w:webHidden/>
              </w:rPr>
              <w:t>32</w:t>
            </w:r>
            <w:r w:rsidR="00E55A04">
              <w:rPr>
                <w:noProof/>
                <w:webHidden/>
              </w:rPr>
              <w:fldChar w:fldCharType="end"/>
            </w:r>
          </w:hyperlink>
        </w:p>
        <w:p w14:paraId="403A31EA" w14:textId="134A8F2B"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162" w:history="1">
            <w:r w:rsidR="00E55A04" w:rsidRPr="00742452">
              <w:rPr>
                <w:rStyle w:val="Hyperlink"/>
                <w:noProof/>
              </w:rPr>
              <w:t>5.5</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PRIVACY AND CONFIDENTIALITY</w:t>
            </w:r>
            <w:r w:rsidR="00E55A04">
              <w:rPr>
                <w:noProof/>
                <w:webHidden/>
              </w:rPr>
              <w:tab/>
            </w:r>
            <w:r w:rsidR="00E55A04">
              <w:rPr>
                <w:noProof/>
                <w:webHidden/>
              </w:rPr>
              <w:fldChar w:fldCharType="begin"/>
            </w:r>
            <w:r w:rsidR="00E55A04">
              <w:rPr>
                <w:noProof/>
                <w:webHidden/>
              </w:rPr>
              <w:instrText xml:space="preserve"> PAGEREF _Toc215226162 \h </w:instrText>
            </w:r>
            <w:r w:rsidR="00E55A04">
              <w:rPr>
                <w:noProof/>
                <w:webHidden/>
              </w:rPr>
            </w:r>
            <w:r w:rsidR="00E55A04">
              <w:rPr>
                <w:noProof/>
                <w:webHidden/>
              </w:rPr>
              <w:fldChar w:fldCharType="separate"/>
            </w:r>
            <w:r>
              <w:rPr>
                <w:noProof/>
                <w:webHidden/>
              </w:rPr>
              <w:t>33</w:t>
            </w:r>
            <w:r w:rsidR="00E55A04">
              <w:rPr>
                <w:noProof/>
                <w:webHidden/>
              </w:rPr>
              <w:fldChar w:fldCharType="end"/>
            </w:r>
          </w:hyperlink>
        </w:p>
        <w:p w14:paraId="1399BF58" w14:textId="2CF34DFC" w:rsidR="00E55A04" w:rsidRDefault="002C34B8">
          <w:pPr>
            <w:pStyle w:val="TOC1"/>
            <w:rPr>
              <w:rFonts w:asciiTheme="minorHAnsi" w:eastAsiaTheme="minorEastAsia" w:hAnsiTheme="minorHAnsi" w:cstheme="minorBidi"/>
              <w:b w:val="0"/>
              <w:kern w:val="2"/>
              <w:sz w:val="24"/>
              <w:szCs w:val="24"/>
              <w:lang w:eastAsia="en-GB"/>
              <w14:ligatures w14:val="standardContextual"/>
            </w:rPr>
          </w:pPr>
          <w:hyperlink w:anchor="_Toc215226163" w:history="1">
            <w:r w:rsidR="00E55A04" w:rsidRPr="00742452">
              <w:rPr>
                <w:rStyle w:val="Hyperlink"/>
              </w:rPr>
              <w:t>6</w:t>
            </w:r>
            <w:r w:rsidR="00E55A04">
              <w:rPr>
                <w:rFonts w:asciiTheme="minorHAnsi" w:eastAsiaTheme="minorEastAsia" w:hAnsiTheme="minorHAnsi" w:cstheme="minorBidi"/>
                <w:b w:val="0"/>
                <w:kern w:val="2"/>
                <w:sz w:val="24"/>
                <w:szCs w:val="24"/>
                <w:lang w:eastAsia="en-GB"/>
                <w14:ligatures w14:val="standardContextual"/>
              </w:rPr>
              <w:tab/>
            </w:r>
            <w:r w:rsidR="00E55A04" w:rsidRPr="00742452">
              <w:rPr>
                <w:rStyle w:val="Hyperlink"/>
              </w:rPr>
              <w:t>DOMESTIC ARRANGEMENTS</w:t>
            </w:r>
            <w:r w:rsidR="00E55A04">
              <w:rPr>
                <w:webHidden/>
              </w:rPr>
              <w:tab/>
            </w:r>
            <w:r w:rsidR="00E55A04">
              <w:rPr>
                <w:webHidden/>
              </w:rPr>
              <w:fldChar w:fldCharType="begin"/>
            </w:r>
            <w:r w:rsidR="00E55A04">
              <w:rPr>
                <w:webHidden/>
              </w:rPr>
              <w:instrText xml:space="preserve"> PAGEREF _Toc215226163 \h </w:instrText>
            </w:r>
            <w:r w:rsidR="00E55A04">
              <w:rPr>
                <w:webHidden/>
              </w:rPr>
            </w:r>
            <w:r w:rsidR="00E55A04">
              <w:rPr>
                <w:webHidden/>
              </w:rPr>
              <w:fldChar w:fldCharType="separate"/>
            </w:r>
            <w:r>
              <w:rPr>
                <w:webHidden/>
              </w:rPr>
              <w:t>33</w:t>
            </w:r>
            <w:r w:rsidR="00E55A04">
              <w:rPr>
                <w:webHidden/>
              </w:rPr>
              <w:fldChar w:fldCharType="end"/>
            </w:r>
          </w:hyperlink>
        </w:p>
        <w:p w14:paraId="0C4E52F6" w14:textId="5C40160F"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164" w:history="1">
            <w:r w:rsidR="00E55A04" w:rsidRPr="00742452">
              <w:rPr>
                <w:rStyle w:val="Hyperlink"/>
                <w:noProof/>
              </w:rPr>
              <w:t>6.1</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ACCOMMODATION</w:t>
            </w:r>
            <w:r w:rsidR="00E55A04">
              <w:rPr>
                <w:noProof/>
                <w:webHidden/>
              </w:rPr>
              <w:tab/>
            </w:r>
            <w:r w:rsidR="00E55A04">
              <w:rPr>
                <w:noProof/>
                <w:webHidden/>
              </w:rPr>
              <w:fldChar w:fldCharType="begin"/>
            </w:r>
            <w:r w:rsidR="00E55A04">
              <w:rPr>
                <w:noProof/>
                <w:webHidden/>
              </w:rPr>
              <w:instrText xml:space="preserve"> PAGEREF _Toc215226164 \h </w:instrText>
            </w:r>
            <w:r w:rsidR="00E55A04">
              <w:rPr>
                <w:noProof/>
                <w:webHidden/>
              </w:rPr>
            </w:r>
            <w:r w:rsidR="00E55A04">
              <w:rPr>
                <w:noProof/>
                <w:webHidden/>
              </w:rPr>
              <w:fldChar w:fldCharType="separate"/>
            </w:r>
            <w:r>
              <w:rPr>
                <w:noProof/>
                <w:webHidden/>
              </w:rPr>
              <w:t>33</w:t>
            </w:r>
            <w:r w:rsidR="00E55A04">
              <w:rPr>
                <w:noProof/>
                <w:webHidden/>
              </w:rPr>
              <w:fldChar w:fldCharType="end"/>
            </w:r>
          </w:hyperlink>
        </w:p>
        <w:p w14:paraId="33D15F7D" w14:textId="5979B9C8"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65" w:history="1">
            <w:r w:rsidR="00E55A04" w:rsidRPr="00742452">
              <w:rPr>
                <w:rStyle w:val="Hyperlink"/>
              </w:rPr>
              <w:t>6.1.1</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Accommodation Policy and further information</w:t>
            </w:r>
            <w:r w:rsidR="00E55A04">
              <w:rPr>
                <w:webHidden/>
              </w:rPr>
              <w:tab/>
            </w:r>
            <w:r w:rsidR="00E55A04">
              <w:rPr>
                <w:webHidden/>
              </w:rPr>
              <w:fldChar w:fldCharType="begin"/>
            </w:r>
            <w:r w:rsidR="00E55A04">
              <w:rPr>
                <w:webHidden/>
              </w:rPr>
              <w:instrText xml:space="preserve"> PAGEREF _Toc215226165 \h </w:instrText>
            </w:r>
            <w:r w:rsidR="00E55A04">
              <w:rPr>
                <w:webHidden/>
              </w:rPr>
            </w:r>
            <w:r w:rsidR="00E55A04">
              <w:rPr>
                <w:webHidden/>
              </w:rPr>
              <w:fldChar w:fldCharType="separate"/>
            </w:r>
            <w:r>
              <w:rPr>
                <w:webHidden/>
              </w:rPr>
              <w:t>33</w:t>
            </w:r>
            <w:r w:rsidR="00E55A04">
              <w:rPr>
                <w:webHidden/>
              </w:rPr>
              <w:fldChar w:fldCharType="end"/>
            </w:r>
          </w:hyperlink>
        </w:p>
        <w:p w14:paraId="02491A20" w14:textId="7BADB189"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66" w:history="1">
            <w:r w:rsidR="00E55A04" w:rsidRPr="00742452">
              <w:rPr>
                <w:rStyle w:val="Hyperlink"/>
              </w:rPr>
              <w:t>6.1.2</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Accommodation Code of Practice (ACOP)</w:t>
            </w:r>
            <w:r w:rsidR="00E55A04">
              <w:rPr>
                <w:webHidden/>
              </w:rPr>
              <w:tab/>
            </w:r>
            <w:r w:rsidR="00E55A04">
              <w:rPr>
                <w:webHidden/>
              </w:rPr>
              <w:fldChar w:fldCharType="begin"/>
            </w:r>
            <w:r w:rsidR="00E55A04">
              <w:rPr>
                <w:webHidden/>
              </w:rPr>
              <w:instrText xml:space="preserve"> PAGEREF _Toc215226166 \h </w:instrText>
            </w:r>
            <w:r w:rsidR="00E55A04">
              <w:rPr>
                <w:webHidden/>
              </w:rPr>
            </w:r>
            <w:r w:rsidR="00E55A04">
              <w:rPr>
                <w:webHidden/>
              </w:rPr>
              <w:fldChar w:fldCharType="separate"/>
            </w:r>
            <w:r>
              <w:rPr>
                <w:webHidden/>
              </w:rPr>
              <w:t>33</w:t>
            </w:r>
            <w:r w:rsidR="00E55A04">
              <w:rPr>
                <w:webHidden/>
              </w:rPr>
              <w:fldChar w:fldCharType="end"/>
            </w:r>
          </w:hyperlink>
        </w:p>
        <w:p w14:paraId="497BFDB0" w14:textId="565D4771"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67" w:history="1">
            <w:r w:rsidR="00E55A04" w:rsidRPr="00742452">
              <w:rPr>
                <w:rStyle w:val="Hyperlink"/>
              </w:rPr>
              <w:t>6.1.3</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Undergraduate Members: Accommodation</w:t>
            </w:r>
            <w:r w:rsidR="00E55A04">
              <w:rPr>
                <w:webHidden/>
              </w:rPr>
              <w:tab/>
            </w:r>
            <w:r w:rsidR="00E55A04">
              <w:rPr>
                <w:webHidden/>
              </w:rPr>
              <w:fldChar w:fldCharType="begin"/>
            </w:r>
            <w:r w:rsidR="00E55A04">
              <w:rPr>
                <w:webHidden/>
              </w:rPr>
              <w:instrText xml:space="preserve"> PAGEREF _Toc215226167 \h </w:instrText>
            </w:r>
            <w:r w:rsidR="00E55A04">
              <w:rPr>
                <w:webHidden/>
              </w:rPr>
            </w:r>
            <w:r w:rsidR="00E55A04">
              <w:rPr>
                <w:webHidden/>
              </w:rPr>
              <w:fldChar w:fldCharType="separate"/>
            </w:r>
            <w:r>
              <w:rPr>
                <w:webHidden/>
              </w:rPr>
              <w:t>33</w:t>
            </w:r>
            <w:r w:rsidR="00E55A04">
              <w:rPr>
                <w:webHidden/>
              </w:rPr>
              <w:fldChar w:fldCharType="end"/>
            </w:r>
          </w:hyperlink>
        </w:p>
        <w:p w14:paraId="34C02E65" w14:textId="082CEE6C"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68" w:history="1">
            <w:r w:rsidR="00E55A04" w:rsidRPr="00742452">
              <w:rPr>
                <w:rStyle w:val="Hyperlink"/>
              </w:rPr>
              <w:t>6.1.4</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Graduate members: Accommodation</w:t>
            </w:r>
            <w:r w:rsidR="00E55A04">
              <w:rPr>
                <w:webHidden/>
              </w:rPr>
              <w:tab/>
            </w:r>
            <w:r w:rsidR="00E55A04">
              <w:rPr>
                <w:webHidden/>
              </w:rPr>
              <w:fldChar w:fldCharType="begin"/>
            </w:r>
            <w:r w:rsidR="00E55A04">
              <w:rPr>
                <w:webHidden/>
              </w:rPr>
              <w:instrText xml:space="preserve"> PAGEREF _Toc215226168 \h </w:instrText>
            </w:r>
            <w:r w:rsidR="00E55A04">
              <w:rPr>
                <w:webHidden/>
              </w:rPr>
            </w:r>
            <w:r w:rsidR="00E55A04">
              <w:rPr>
                <w:webHidden/>
              </w:rPr>
              <w:fldChar w:fldCharType="separate"/>
            </w:r>
            <w:r>
              <w:rPr>
                <w:webHidden/>
              </w:rPr>
              <w:t>34</w:t>
            </w:r>
            <w:r w:rsidR="00E55A04">
              <w:rPr>
                <w:webHidden/>
              </w:rPr>
              <w:fldChar w:fldCharType="end"/>
            </w:r>
          </w:hyperlink>
        </w:p>
        <w:p w14:paraId="4BC0A0EC" w14:textId="69EF501A"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69" w:history="1">
            <w:r w:rsidR="00E55A04" w:rsidRPr="00742452">
              <w:rPr>
                <w:rStyle w:val="Hyperlink"/>
              </w:rPr>
              <w:t>6.1.5</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Accommodation charges</w:t>
            </w:r>
            <w:r w:rsidR="00E55A04">
              <w:rPr>
                <w:webHidden/>
              </w:rPr>
              <w:tab/>
            </w:r>
            <w:r w:rsidR="00E55A04">
              <w:rPr>
                <w:webHidden/>
              </w:rPr>
              <w:fldChar w:fldCharType="begin"/>
            </w:r>
            <w:r w:rsidR="00E55A04">
              <w:rPr>
                <w:webHidden/>
              </w:rPr>
              <w:instrText xml:space="preserve"> PAGEREF _Toc215226169 \h </w:instrText>
            </w:r>
            <w:r w:rsidR="00E55A04">
              <w:rPr>
                <w:webHidden/>
              </w:rPr>
            </w:r>
            <w:r w:rsidR="00E55A04">
              <w:rPr>
                <w:webHidden/>
              </w:rPr>
              <w:fldChar w:fldCharType="separate"/>
            </w:r>
            <w:r>
              <w:rPr>
                <w:webHidden/>
              </w:rPr>
              <w:t>35</w:t>
            </w:r>
            <w:r w:rsidR="00E55A04">
              <w:rPr>
                <w:webHidden/>
              </w:rPr>
              <w:fldChar w:fldCharType="end"/>
            </w:r>
          </w:hyperlink>
        </w:p>
        <w:p w14:paraId="37EA5B78" w14:textId="7B56E8D4"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70" w:history="1">
            <w:r w:rsidR="00E55A04" w:rsidRPr="00742452">
              <w:rPr>
                <w:rStyle w:val="Hyperlink"/>
              </w:rPr>
              <w:t>6.1.6</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Room/Flat condition form</w:t>
            </w:r>
            <w:r w:rsidR="00E55A04">
              <w:rPr>
                <w:webHidden/>
              </w:rPr>
              <w:tab/>
            </w:r>
            <w:r w:rsidR="00E55A04">
              <w:rPr>
                <w:webHidden/>
              </w:rPr>
              <w:fldChar w:fldCharType="begin"/>
            </w:r>
            <w:r w:rsidR="00E55A04">
              <w:rPr>
                <w:webHidden/>
              </w:rPr>
              <w:instrText xml:space="preserve"> PAGEREF _Toc215226170 \h </w:instrText>
            </w:r>
            <w:r w:rsidR="00E55A04">
              <w:rPr>
                <w:webHidden/>
              </w:rPr>
            </w:r>
            <w:r w:rsidR="00E55A04">
              <w:rPr>
                <w:webHidden/>
              </w:rPr>
              <w:fldChar w:fldCharType="separate"/>
            </w:r>
            <w:r>
              <w:rPr>
                <w:webHidden/>
              </w:rPr>
              <w:t>35</w:t>
            </w:r>
            <w:r w:rsidR="00E55A04">
              <w:rPr>
                <w:webHidden/>
              </w:rPr>
              <w:fldChar w:fldCharType="end"/>
            </w:r>
          </w:hyperlink>
        </w:p>
        <w:p w14:paraId="34C3ED5A" w14:textId="38ECC593"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71" w:history="1">
            <w:r w:rsidR="00E55A04" w:rsidRPr="00742452">
              <w:rPr>
                <w:rStyle w:val="Hyperlink"/>
              </w:rPr>
              <w:t>6.1.7</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Room Defects and Accommodation Faults</w:t>
            </w:r>
            <w:r w:rsidR="00E55A04">
              <w:rPr>
                <w:webHidden/>
              </w:rPr>
              <w:tab/>
            </w:r>
            <w:r w:rsidR="00E55A04">
              <w:rPr>
                <w:webHidden/>
              </w:rPr>
              <w:fldChar w:fldCharType="begin"/>
            </w:r>
            <w:r w:rsidR="00E55A04">
              <w:rPr>
                <w:webHidden/>
              </w:rPr>
              <w:instrText xml:space="preserve"> PAGEREF _Toc215226171 \h </w:instrText>
            </w:r>
            <w:r w:rsidR="00E55A04">
              <w:rPr>
                <w:webHidden/>
              </w:rPr>
            </w:r>
            <w:r w:rsidR="00E55A04">
              <w:rPr>
                <w:webHidden/>
              </w:rPr>
              <w:fldChar w:fldCharType="separate"/>
            </w:r>
            <w:r>
              <w:rPr>
                <w:webHidden/>
              </w:rPr>
              <w:t>35</w:t>
            </w:r>
            <w:r w:rsidR="00E55A04">
              <w:rPr>
                <w:webHidden/>
              </w:rPr>
              <w:fldChar w:fldCharType="end"/>
            </w:r>
          </w:hyperlink>
        </w:p>
        <w:p w14:paraId="5B75589B" w14:textId="1F571C80"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72" w:history="1">
            <w:r w:rsidR="00E55A04" w:rsidRPr="00742452">
              <w:rPr>
                <w:rStyle w:val="Hyperlink"/>
              </w:rPr>
              <w:t>6.1.8</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Furnishings</w:t>
            </w:r>
            <w:r w:rsidR="00E55A04">
              <w:rPr>
                <w:webHidden/>
              </w:rPr>
              <w:tab/>
            </w:r>
            <w:r w:rsidR="00E55A04">
              <w:rPr>
                <w:webHidden/>
              </w:rPr>
              <w:fldChar w:fldCharType="begin"/>
            </w:r>
            <w:r w:rsidR="00E55A04">
              <w:rPr>
                <w:webHidden/>
              </w:rPr>
              <w:instrText xml:space="preserve"> PAGEREF _Toc215226172 \h </w:instrText>
            </w:r>
            <w:r w:rsidR="00E55A04">
              <w:rPr>
                <w:webHidden/>
              </w:rPr>
            </w:r>
            <w:r w:rsidR="00E55A04">
              <w:rPr>
                <w:webHidden/>
              </w:rPr>
              <w:fldChar w:fldCharType="separate"/>
            </w:r>
            <w:r>
              <w:rPr>
                <w:webHidden/>
              </w:rPr>
              <w:t>35</w:t>
            </w:r>
            <w:r w:rsidR="00E55A04">
              <w:rPr>
                <w:webHidden/>
              </w:rPr>
              <w:fldChar w:fldCharType="end"/>
            </w:r>
          </w:hyperlink>
        </w:p>
        <w:p w14:paraId="3FD51404" w14:textId="7FDC45E3"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73" w:history="1">
            <w:r w:rsidR="00E55A04" w:rsidRPr="00742452">
              <w:rPr>
                <w:rStyle w:val="Hyperlink"/>
              </w:rPr>
              <w:t>6.1.9</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Smoking</w:t>
            </w:r>
            <w:r w:rsidR="00E55A04">
              <w:rPr>
                <w:webHidden/>
              </w:rPr>
              <w:tab/>
            </w:r>
            <w:r w:rsidR="00E55A04">
              <w:rPr>
                <w:webHidden/>
              </w:rPr>
              <w:fldChar w:fldCharType="begin"/>
            </w:r>
            <w:r w:rsidR="00E55A04">
              <w:rPr>
                <w:webHidden/>
              </w:rPr>
              <w:instrText xml:space="preserve"> PAGEREF _Toc215226173 \h </w:instrText>
            </w:r>
            <w:r w:rsidR="00E55A04">
              <w:rPr>
                <w:webHidden/>
              </w:rPr>
            </w:r>
            <w:r w:rsidR="00E55A04">
              <w:rPr>
                <w:webHidden/>
              </w:rPr>
              <w:fldChar w:fldCharType="separate"/>
            </w:r>
            <w:r>
              <w:rPr>
                <w:webHidden/>
              </w:rPr>
              <w:t>36</w:t>
            </w:r>
            <w:r w:rsidR="00E55A04">
              <w:rPr>
                <w:webHidden/>
              </w:rPr>
              <w:fldChar w:fldCharType="end"/>
            </w:r>
          </w:hyperlink>
        </w:p>
        <w:p w14:paraId="6C6DB1E5" w14:textId="71A52AA9"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174" w:history="1">
            <w:r w:rsidR="00E55A04" w:rsidRPr="00742452">
              <w:rPr>
                <w:rStyle w:val="Hyperlink"/>
                <w:noProof/>
              </w:rPr>
              <w:t>6.2</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BELONGINGS</w:t>
            </w:r>
            <w:r w:rsidR="00E55A04">
              <w:rPr>
                <w:noProof/>
                <w:webHidden/>
              </w:rPr>
              <w:tab/>
            </w:r>
            <w:r w:rsidR="00E55A04">
              <w:rPr>
                <w:noProof/>
                <w:webHidden/>
              </w:rPr>
              <w:fldChar w:fldCharType="begin"/>
            </w:r>
            <w:r w:rsidR="00E55A04">
              <w:rPr>
                <w:noProof/>
                <w:webHidden/>
              </w:rPr>
              <w:instrText xml:space="preserve"> PAGEREF _Toc215226174 \h </w:instrText>
            </w:r>
            <w:r w:rsidR="00E55A04">
              <w:rPr>
                <w:noProof/>
                <w:webHidden/>
              </w:rPr>
            </w:r>
            <w:r w:rsidR="00E55A04">
              <w:rPr>
                <w:noProof/>
                <w:webHidden/>
              </w:rPr>
              <w:fldChar w:fldCharType="separate"/>
            </w:r>
            <w:r>
              <w:rPr>
                <w:noProof/>
                <w:webHidden/>
              </w:rPr>
              <w:t>36</w:t>
            </w:r>
            <w:r w:rsidR="00E55A04">
              <w:rPr>
                <w:noProof/>
                <w:webHidden/>
              </w:rPr>
              <w:fldChar w:fldCharType="end"/>
            </w:r>
          </w:hyperlink>
        </w:p>
        <w:p w14:paraId="474E933B" w14:textId="28B304AC"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75" w:history="1">
            <w:r w:rsidR="00E55A04" w:rsidRPr="00742452">
              <w:rPr>
                <w:rStyle w:val="Hyperlink"/>
              </w:rPr>
              <w:t>6.2.1</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Insurance</w:t>
            </w:r>
            <w:r w:rsidR="00E55A04">
              <w:rPr>
                <w:webHidden/>
              </w:rPr>
              <w:tab/>
            </w:r>
            <w:r w:rsidR="00E55A04">
              <w:rPr>
                <w:webHidden/>
              </w:rPr>
              <w:fldChar w:fldCharType="begin"/>
            </w:r>
            <w:r w:rsidR="00E55A04">
              <w:rPr>
                <w:webHidden/>
              </w:rPr>
              <w:instrText xml:space="preserve"> PAGEREF _Toc215226175 \h </w:instrText>
            </w:r>
            <w:r w:rsidR="00E55A04">
              <w:rPr>
                <w:webHidden/>
              </w:rPr>
            </w:r>
            <w:r w:rsidR="00E55A04">
              <w:rPr>
                <w:webHidden/>
              </w:rPr>
              <w:fldChar w:fldCharType="separate"/>
            </w:r>
            <w:r>
              <w:rPr>
                <w:webHidden/>
              </w:rPr>
              <w:t>36</w:t>
            </w:r>
            <w:r w:rsidR="00E55A04">
              <w:rPr>
                <w:webHidden/>
              </w:rPr>
              <w:fldChar w:fldCharType="end"/>
            </w:r>
          </w:hyperlink>
        </w:p>
        <w:p w14:paraId="2C730DC9" w14:textId="4DCB2CAE"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76" w:history="1">
            <w:r w:rsidR="00E55A04" w:rsidRPr="00742452">
              <w:rPr>
                <w:rStyle w:val="Hyperlink"/>
              </w:rPr>
              <w:t>6.2.2</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Linen and bedding</w:t>
            </w:r>
            <w:r w:rsidR="00E55A04">
              <w:rPr>
                <w:webHidden/>
              </w:rPr>
              <w:tab/>
            </w:r>
            <w:r w:rsidR="00E55A04">
              <w:rPr>
                <w:webHidden/>
              </w:rPr>
              <w:fldChar w:fldCharType="begin"/>
            </w:r>
            <w:r w:rsidR="00E55A04">
              <w:rPr>
                <w:webHidden/>
              </w:rPr>
              <w:instrText xml:space="preserve"> PAGEREF _Toc215226176 \h </w:instrText>
            </w:r>
            <w:r w:rsidR="00E55A04">
              <w:rPr>
                <w:webHidden/>
              </w:rPr>
            </w:r>
            <w:r w:rsidR="00E55A04">
              <w:rPr>
                <w:webHidden/>
              </w:rPr>
              <w:fldChar w:fldCharType="separate"/>
            </w:r>
            <w:r>
              <w:rPr>
                <w:webHidden/>
              </w:rPr>
              <w:t>36</w:t>
            </w:r>
            <w:r w:rsidR="00E55A04">
              <w:rPr>
                <w:webHidden/>
              </w:rPr>
              <w:fldChar w:fldCharType="end"/>
            </w:r>
          </w:hyperlink>
        </w:p>
        <w:p w14:paraId="54E49935" w14:textId="2590BE59"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77" w:history="1">
            <w:r w:rsidR="00E55A04" w:rsidRPr="00742452">
              <w:rPr>
                <w:rStyle w:val="Hyperlink"/>
              </w:rPr>
              <w:t>6.2.3</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Personal Electrical Equipment (PAT)</w:t>
            </w:r>
            <w:r w:rsidR="00E55A04">
              <w:rPr>
                <w:webHidden/>
              </w:rPr>
              <w:tab/>
            </w:r>
            <w:r w:rsidR="00E55A04">
              <w:rPr>
                <w:webHidden/>
              </w:rPr>
              <w:fldChar w:fldCharType="begin"/>
            </w:r>
            <w:r w:rsidR="00E55A04">
              <w:rPr>
                <w:webHidden/>
              </w:rPr>
              <w:instrText xml:space="preserve"> PAGEREF _Toc215226177 \h </w:instrText>
            </w:r>
            <w:r w:rsidR="00E55A04">
              <w:rPr>
                <w:webHidden/>
              </w:rPr>
            </w:r>
            <w:r w:rsidR="00E55A04">
              <w:rPr>
                <w:webHidden/>
              </w:rPr>
              <w:fldChar w:fldCharType="separate"/>
            </w:r>
            <w:r>
              <w:rPr>
                <w:webHidden/>
              </w:rPr>
              <w:t>36</w:t>
            </w:r>
            <w:r w:rsidR="00E55A04">
              <w:rPr>
                <w:webHidden/>
              </w:rPr>
              <w:fldChar w:fldCharType="end"/>
            </w:r>
          </w:hyperlink>
        </w:p>
        <w:p w14:paraId="60D66124" w14:textId="70213001"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78" w:history="1">
            <w:r w:rsidR="00E55A04" w:rsidRPr="00742452">
              <w:rPr>
                <w:rStyle w:val="Hyperlink"/>
              </w:rPr>
              <w:t>6.2.4</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Television and live streaming</w:t>
            </w:r>
            <w:r w:rsidR="00E55A04">
              <w:rPr>
                <w:webHidden/>
              </w:rPr>
              <w:tab/>
            </w:r>
            <w:r w:rsidR="00E55A04">
              <w:rPr>
                <w:webHidden/>
              </w:rPr>
              <w:fldChar w:fldCharType="begin"/>
            </w:r>
            <w:r w:rsidR="00E55A04">
              <w:rPr>
                <w:webHidden/>
              </w:rPr>
              <w:instrText xml:space="preserve"> PAGEREF _Toc215226178 \h </w:instrText>
            </w:r>
            <w:r w:rsidR="00E55A04">
              <w:rPr>
                <w:webHidden/>
              </w:rPr>
            </w:r>
            <w:r w:rsidR="00E55A04">
              <w:rPr>
                <w:webHidden/>
              </w:rPr>
              <w:fldChar w:fldCharType="separate"/>
            </w:r>
            <w:r>
              <w:rPr>
                <w:webHidden/>
              </w:rPr>
              <w:t>37</w:t>
            </w:r>
            <w:r w:rsidR="00E55A04">
              <w:rPr>
                <w:webHidden/>
              </w:rPr>
              <w:fldChar w:fldCharType="end"/>
            </w:r>
          </w:hyperlink>
        </w:p>
        <w:p w14:paraId="1B598895" w14:textId="3A31EB46"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79" w:history="1">
            <w:r w:rsidR="00E55A04" w:rsidRPr="00742452">
              <w:rPr>
                <w:rStyle w:val="Hyperlink"/>
              </w:rPr>
              <w:t>6.2.5</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Notices and posters</w:t>
            </w:r>
            <w:r w:rsidR="00E55A04">
              <w:rPr>
                <w:webHidden/>
              </w:rPr>
              <w:tab/>
            </w:r>
            <w:r w:rsidR="00E55A04">
              <w:rPr>
                <w:webHidden/>
              </w:rPr>
              <w:fldChar w:fldCharType="begin"/>
            </w:r>
            <w:r w:rsidR="00E55A04">
              <w:rPr>
                <w:webHidden/>
              </w:rPr>
              <w:instrText xml:space="preserve"> PAGEREF _Toc215226179 \h </w:instrText>
            </w:r>
            <w:r w:rsidR="00E55A04">
              <w:rPr>
                <w:webHidden/>
              </w:rPr>
            </w:r>
            <w:r w:rsidR="00E55A04">
              <w:rPr>
                <w:webHidden/>
              </w:rPr>
              <w:fldChar w:fldCharType="separate"/>
            </w:r>
            <w:r>
              <w:rPr>
                <w:webHidden/>
              </w:rPr>
              <w:t>37</w:t>
            </w:r>
            <w:r w:rsidR="00E55A04">
              <w:rPr>
                <w:webHidden/>
              </w:rPr>
              <w:fldChar w:fldCharType="end"/>
            </w:r>
          </w:hyperlink>
        </w:p>
        <w:p w14:paraId="54D98230" w14:textId="470A4AD2"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180" w:history="1">
            <w:r w:rsidR="00E55A04" w:rsidRPr="00742452">
              <w:rPr>
                <w:rStyle w:val="Hyperlink"/>
                <w:noProof/>
              </w:rPr>
              <w:t>6.3</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STORAGE OF PERSONAL BELONGINGS IN THE VACATION</w:t>
            </w:r>
            <w:r w:rsidR="00E55A04">
              <w:rPr>
                <w:noProof/>
                <w:webHidden/>
              </w:rPr>
              <w:tab/>
            </w:r>
            <w:r w:rsidR="00E55A04">
              <w:rPr>
                <w:noProof/>
                <w:webHidden/>
              </w:rPr>
              <w:fldChar w:fldCharType="begin"/>
            </w:r>
            <w:r w:rsidR="00E55A04">
              <w:rPr>
                <w:noProof/>
                <w:webHidden/>
              </w:rPr>
              <w:instrText xml:space="preserve"> PAGEREF _Toc215226180 \h </w:instrText>
            </w:r>
            <w:r w:rsidR="00E55A04">
              <w:rPr>
                <w:noProof/>
                <w:webHidden/>
              </w:rPr>
            </w:r>
            <w:r w:rsidR="00E55A04">
              <w:rPr>
                <w:noProof/>
                <w:webHidden/>
              </w:rPr>
              <w:fldChar w:fldCharType="separate"/>
            </w:r>
            <w:r>
              <w:rPr>
                <w:noProof/>
                <w:webHidden/>
              </w:rPr>
              <w:t>37</w:t>
            </w:r>
            <w:r w:rsidR="00E55A04">
              <w:rPr>
                <w:noProof/>
                <w:webHidden/>
              </w:rPr>
              <w:fldChar w:fldCharType="end"/>
            </w:r>
          </w:hyperlink>
        </w:p>
        <w:p w14:paraId="37643EE9" w14:textId="23D14A61"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81" w:history="1">
            <w:r w:rsidR="00E55A04" w:rsidRPr="00742452">
              <w:rPr>
                <w:rStyle w:val="Hyperlink"/>
              </w:rPr>
              <w:t>6.3.1</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Applying for storage</w:t>
            </w:r>
            <w:r w:rsidR="00E55A04">
              <w:rPr>
                <w:webHidden/>
              </w:rPr>
              <w:tab/>
            </w:r>
            <w:r w:rsidR="00E55A04">
              <w:rPr>
                <w:webHidden/>
              </w:rPr>
              <w:fldChar w:fldCharType="begin"/>
            </w:r>
            <w:r w:rsidR="00E55A04">
              <w:rPr>
                <w:webHidden/>
              </w:rPr>
              <w:instrText xml:space="preserve"> PAGEREF _Toc215226181 \h </w:instrText>
            </w:r>
            <w:r w:rsidR="00E55A04">
              <w:rPr>
                <w:webHidden/>
              </w:rPr>
            </w:r>
            <w:r w:rsidR="00E55A04">
              <w:rPr>
                <w:webHidden/>
              </w:rPr>
              <w:fldChar w:fldCharType="separate"/>
            </w:r>
            <w:r>
              <w:rPr>
                <w:webHidden/>
              </w:rPr>
              <w:t>37</w:t>
            </w:r>
            <w:r w:rsidR="00E55A04">
              <w:rPr>
                <w:webHidden/>
              </w:rPr>
              <w:fldChar w:fldCharType="end"/>
            </w:r>
          </w:hyperlink>
        </w:p>
        <w:p w14:paraId="1BCE3176" w14:textId="595453DB"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82" w:history="1">
            <w:r w:rsidR="00E55A04" w:rsidRPr="00742452">
              <w:rPr>
                <w:rStyle w:val="Hyperlink"/>
              </w:rPr>
              <w:t>6.3.2</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Making alternative arrangements</w:t>
            </w:r>
            <w:r w:rsidR="00E55A04">
              <w:rPr>
                <w:webHidden/>
              </w:rPr>
              <w:tab/>
            </w:r>
            <w:r w:rsidR="00E55A04">
              <w:rPr>
                <w:webHidden/>
              </w:rPr>
              <w:fldChar w:fldCharType="begin"/>
            </w:r>
            <w:r w:rsidR="00E55A04">
              <w:rPr>
                <w:webHidden/>
              </w:rPr>
              <w:instrText xml:space="preserve"> PAGEREF _Toc215226182 \h </w:instrText>
            </w:r>
            <w:r w:rsidR="00E55A04">
              <w:rPr>
                <w:webHidden/>
              </w:rPr>
            </w:r>
            <w:r w:rsidR="00E55A04">
              <w:rPr>
                <w:webHidden/>
              </w:rPr>
              <w:fldChar w:fldCharType="separate"/>
            </w:r>
            <w:r>
              <w:rPr>
                <w:webHidden/>
              </w:rPr>
              <w:t>38</w:t>
            </w:r>
            <w:r w:rsidR="00E55A04">
              <w:rPr>
                <w:webHidden/>
              </w:rPr>
              <w:fldChar w:fldCharType="end"/>
            </w:r>
          </w:hyperlink>
        </w:p>
        <w:p w14:paraId="504C33EA" w14:textId="162C46BA"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183" w:history="1">
            <w:r w:rsidR="00E55A04" w:rsidRPr="00742452">
              <w:rPr>
                <w:rStyle w:val="Hyperlink"/>
                <w:noProof/>
              </w:rPr>
              <w:t>6.4</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END OF TERM/END OF LEASE ARRANGEMENTS</w:t>
            </w:r>
            <w:r w:rsidR="00E55A04">
              <w:rPr>
                <w:noProof/>
                <w:webHidden/>
              </w:rPr>
              <w:tab/>
            </w:r>
            <w:r w:rsidR="00E55A04">
              <w:rPr>
                <w:noProof/>
                <w:webHidden/>
              </w:rPr>
              <w:fldChar w:fldCharType="begin"/>
            </w:r>
            <w:r w:rsidR="00E55A04">
              <w:rPr>
                <w:noProof/>
                <w:webHidden/>
              </w:rPr>
              <w:instrText xml:space="preserve"> PAGEREF _Toc215226183 \h </w:instrText>
            </w:r>
            <w:r w:rsidR="00E55A04">
              <w:rPr>
                <w:noProof/>
                <w:webHidden/>
              </w:rPr>
            </w:r>
            <w:r w:rsidR="00E55A04">
              <w:rPr>
                <w:noProof/>
                <w:webHidden/>
              </w:rPr>
              <w:fldChar w:fldCharType="separate"/>
            </w:r>
            <w:r>
              <w:rPr>
                <w:noProof/>
                <w:webHidden/>
              </w:rPr>
              <w:t>38</w:t>
            </w:r>
            <w:r w:rsidR="00E55A04">
              <w:rPr>
                <w:noProof/>
                <w:webHidden/>
              </w:rPr>
              <w:fldChar w:fldCharType="end"/>
            </w:r>
          </w:hyperlink>
        </w:p>
        <w:p w14:paraId="16706CC1" w14:textId="5170B6A2"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184" w:history="1">
            <w:r w:rsidR="00E55A04" w:rsidRPr="00742452">
              <w:rPr>
                <w:rStyle w:val="Hyperlink"/>
                <w:noProof/>
              </w:rPr>
              <w:t>6.5</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KEYS TO COLLEGE</w:t>
            </w:r>
            <w:r w:rsidR="00E55A04">
              <w:rPr>
                <w:noProof/>
                <w:webHidden/>
              </w:rPr>
              <w:tab/>
            </w:r>
            <w:r w:rsidR="00E55A04">
              <w:rPr>
                <w:noProof/>
                <w:webHidden/>
              </w:rPr>
              <w:fldChar w:fldCharType="begin"/>
            </w:r>
            <w:r w:rsidR="00E55A04">
              <w:rPr>
                <w:noProof/>
                <w:webHidden/>
              </w:rPr>
              <w:instrText xml:space="preserve"> PAGEREF _Toc215226184 \h </w:instrText>
            </w:r>
            <w:r w:rsidR="00E55A04">
              <w:rPr>
                <w:noProof/>
                <w:webHidden/>
              </w:rPr>
            </w:r>
            <w:r w:rsidR="00E55A04">
              <w:rPr>
                <w:noProof/>
                <w:webHidden/>
              </w:rPr>
              <w:fldChar w:fldCharType="separate"/>
            </w:r>
            <w:r>
              <w:rPr>
                <w:noProof/>
                <w:webHidden/>
              </w:rPr>
              <w:t>38</w:t>
            </w:r>
            <w:r w:rsidR="00E55A04">
              <w:rPr>
                <w:noProof/>
                <w:webHidden/>
              </w:rPr>
              <w:fldChar w:fldCharType="end"/>
            </w:r>
          </w:hyperlink>
        </w:p>
        <w:p w14:paraId="7208EC4C" w14:textId="6E2F47BA"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185" w:history="1">
            <w:r w:rsidR="00E55A04" w:rsidRPr="00742452">
              <w:rPr>
                <w:rStyle w:val="Hyperlink"/>
                <w:noProof/>
              </w:rPr>
              <w:t>6.6</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POSTAL ARRANGEMENTS</w:t>
            </w:r>
            <w:r w:rsidR="00E55A04">
              <w:rPr>
                <w:noProof/>
                <w:webHidden/>
              </w:rPr>
              <w:tab/>
            </w:r>
            <w:r w:rsidR="00E55A04">
              <w:rPr>
                <w:noProof/>
                <w:webHidden/>
              </w:rPr>
              <w:fldChar w:fldCharType="begin"/>
            </w:r>
            <w:r w:rsidR="00E55A04">
              <w:rPr>
                <w:noProof/>
                <w:webHidden/>
              </w:rPr>
              <w:instrText xml:space="preserve"> PAGEREF _Toc215226185 \h </w:instrText>
            </w:r>
            <w:r w:rsidR="00E55A04">
              <w:rPr>
                <w:noProof/>
                <w:webHidden/>
              </w:rPr>
            </w:r>
            <w:r w:rsidR="00E55A04">
              <w:rPr>
                <w:noProof/>
                <w:webHidden/>
              </w:rPr>
              <w:fldChar w:fldCharType="separate"/>
            </w:r>
            <w:r>
              <w:rPr>
                <w:noProof/>
                <w:webHidden/>
              </w:rPr>
              <w:t>38</w:t>
            </w:r>
            <w:r w:rsidR="00E55A04">
              <w:rPr>
                <w:noProof/>
                <w:webHidden/>
              </w:rPr>
              <w:fldChar w:fldCharType="end"/>
            </w:r>
          </w:hyperlink>
        </w:p>
        <w:p w14:paraId="5B5E04B0" w14:textId="6ADE5FBF"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186" w:history="1">
            <w:r w:rsidR="00E55A04" w:rsidRPr="00742452">
              <w:rPr>
                <w:rStyle w:val="Hyperlink"/>
                <w:noProof/>
              </w:rPr>
              <w:t>6.7</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H</w:t>
            </w:r>
            <w:r w:rsidR="00F33AF6">
              <w:rPr>
                <w:rStyle w:val="Hyperlink"/>
                <w:noProof/>
              </w:rPr>
              <w:t>OUSEKEEPING</w:t>
            </w:r>
            <w:r w:rsidR="00E55A04">
              <w:rPr>
                <w:noProof/>
                <w:webHidden/>
              </w:rPr>
              <w:tab/>
            </w:r>
            <w:r w:rsidR="00E55A04">
              <w:rPr>
                <w:noProof/>
                <w:webHidden/>
              </w:rPr>
              <w:fldChar w:fldCharType="begin"/>
            </w:r>
            <w:r w:rsidR="00E55A04">
              <w:rPr>
                <w:noProof/>
                <w:webHidden/>
              </w:rPr>
              <w:instrText xml:space="preserve"> PAGEREF _Toc215226186 \h </w:instrText>
            </w:r>
            <w:r w:rsidR="00E55A04">
              <w:rPr>
                <w:noProof/>
                <w:webHidden/>
              </w:rPr>
            </w:r>
            <w:r w:rsidR="00E55A04">
              <w:rPr>
                <w:noProof/>
                <w:webHidden/>
              </w:rPr>
              <w:fldChar w:fldCharType="separate"/>
            </w:r>
            <w:r>
              <w:rPr>
                <w:noProof/>
                <w:webHidden/>
              </w:rPr>
              <w:t>39</w:t>
            </w:r>
            <w:r w:rsidR="00E55A04">
              <w:rPr>
                <w:noProof/>
                <w:webHidden/>
              </w:rPr>
              <w:fldChar w:fldCharType="end"/>
            </w:r>
          </w:hyperlink>
        </w:p>
        <w:p w14:paraId="40E6AF20" w14:textId="1B80F939"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187" w:history="1">
            <w:r w:rsidR="00E55A04" w:rsidRPr="00742452">
              <w:rPr>
                <w:rStyle w:val="Hyperlink"/>
                <w:noProof/>
              </w:rPr>
              <w:t>6.8</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LAUNDRIES</w:t>
            </w:r>
            <w:r w:rsidR="00E55A04">
              <w:rPr>
                <w:noProof/>
                <w:webHidden/>
              </w:rPr>
              <w:tab/>
            </w:r>
            <w:r w:rsidR="00E55A04">
              <w:rPr>
                <w:noProof/>
                <w:webHidden/>
              </w:rPr>
              <w:fldChar w:fldCharType="begin"/>
            </w:r>
            <w:r w:rsidR="00E55A04">
              <w:rPr>
                <w:noProof/>
                <w:webHidden/>
              </w:rPr>
              <w:instrText xml:space="preserve"> PAGEREF _Toc215226187 \h </w:instrText>
            </w:r>
            <w:r w:rsidR="00E55A04">
              <w:rPr>
                <w:noProof/>
                <w:webHidden/>
              </w:rPr>
            </w:r>
            <w:r w:rsidR="00E55A04">
              <w:rPr>
                <w:noProof/>
                <w:webHidden/>
              </w:rPr>
              <w:fldChar w:fldCharType="separate"/>
            </w:r>
            <w:r>
              <w:rPr>
                <w:noProof/>
                <w:webHidden/>
              </w:rPr>
              <w:t>39</w:t>
            </w:r>
            <w:r w:rsidR="00E55A04">
              <w:rPr>
                <w:noProof/>
                <w:webHidden/>
              </w:rPr>
              <w:fldChar w:fldCharType="end"/>
            </w:r>
          </w:hyperlink>
        </w:p>
        <w:p w14:paraId="6CD93AA2" w14:textId="348A3089"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188" w:history="1">
            <w:r w:rsidR="00E55A04" w:rsidRPr="00742452">
              <w:rPr>
                <w:rStyle w:val="Hyperlink"/>
                <w:noProof/>
              </w:rPr>
              <w:t>6.9</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LOADING/UNLOADING VEHICLES AND PARKING</w:t>
            </w:r>
            <w:r w:rsidR="00E55A04">
              <w:rPr>
                <w:noProof/>
                <w:webHidden/>
              </w:rPr>
              <w:tab/>
            </w:r>
            <w:r w:rsidR="00E55A04">
              <w:rPr>
                <w:noProof/>
                <w:webHidden/>
              </w:rPr>
              <w:fldChar w:fldCharType="begin"/>
            </w:r>
            <w:r w:rsidR="00E55A04">
              <w:rPr>
                <w:noProof/>
                <w:webHidden/>
              </w:rPr>
              <w:instrText xml:space="preserve"> PAGEREF _Toc215226188 \h </w:instrText>
            </w:r>
            <w:r w:rsidR="00E55A04">
              <w:rPr>
                <w:noProof/>
                <w:webHidden/>
              </w:rPr>
            </w:r>
            <w:r w:rsidR="00E55A04">
              <w:rPr>
                <w:noProof/>
                <w:webHidden/>
              </w:rPr>
              <w:fldChar w:fldCharType="separate"/>
            </w:r>
            <w:r>
              <w:rPr>
                <w:noProof/>
                <w:webHidden/>
              </w:rPr>
              <w:t>39</w:t>
            </w:r>
            <w:r w:rsidR="00E55A04">
              <w:rPr>
                <w:noProof/>
                <w:webHidden/>
              </w:rPr>
              <w:fldChar w:fldCharType="end"/>
            </w:r>
          </w:hyperlink>
        </w:p>
        <w:p w14:paraId="64AB5B26" w14:textId="7D6F83CF" w:rsidR="00E55A04" w:rsidRDefault="002C34B8">
          <w:pPr>
            <w:pStyle w:val="TOC3"/>
            <w:tabs>
              <w:tab w:val="left" w:pos="1770"/>
            </w:tabs>
            <w:rPr>
              <w:rFonts w:asciiTheme="minorHAnsi" w:eastAsiaTheme="minorEastAsia" w:hAnsiTheme="minorHAnsi" w:cstheme="minorBidi"/>
              <w:b w:val="0"/>
              <w:kern w:val="2"/>
              <w:sz w:val="24"/>
              <w:lang w:eastAsia="en-GB"/>
              <w14:ligatures w14:val="standardContextual"/>
            </w:rPr>
          </w:pPr>
          <w:hyperlink w:anchor="_Toc215226189" w:history="1">
            <w:r w:rsidR="00E55A04" w:rsidRPr="00742452">
              <w:rPr>
                <w:rStyle w:val="Hyperlink"/>
              </w:rPr>
              <w:t>6.9.1</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Vehicular access and egress to the College</w:t>
            </w:r>
            <w:r w:rsidR="00E55A04">
              <w:rPr>
                <w:webHidden/>
              </w:rPr>
              <w:tab/>
            </w:r>
            <w:r w:rsidR="00E55A04">
              <w:rPr>
                <w:webHidden/>
              </w:rPr>
              <w:fldChar w:fldCharType="begin"/>
            </w:r>
            <w:r w:rsidR="00E55A04">
              <w:rPr>
                <w:webHidden/>
              </w:rPr>
              <w:instrText xml:space="preserve"> PAGEREF _Toc215226189 \h </w:instrText>
            </w:r>
            <w:r w:rsidR="00E55A04">
              <w:rPr>
                <w:webHidden/>
              </w:rPr>
            </w:r>
            <w:r w:rsidR="00E55A04">
              <w:rPr>
                <w:webHidden/>
              </w:rPr>
              <w:fldChar w:fldCharType="separate"/>
            </w:r>
            <w:r>
              <w:rPr>
                <w:webHidden/>
              </w:rPr>
              <w:t>39</w:t>
            </w:r>
            <w:r w:rsidR="00E55A04">
              <w:rPr>
                <w:webHidden/>
              </w:rPr>
              <w:fldChar w:fldCharType="end"/>
            </w:r>
          </w:hyperlink>
        </w:p>
        <w:p w14:paraId="1CD4BC37" w14:textId="11BADA8C" w:rsidR="00E55A04" w:rsidRDefault="002C34B8">
          <w:pPr>
            <w:pStyle w:val="TOC3"/>
            <w:tabs>
              <w:tab w:val="left" w:pos="1760"/>
            </w:tabs>
            <w:rPr>
              <w:rFonts w:asciiTheme="minorHAnsi" w:eastAsiaTheme="minorEastAsia" w:hAnsiTheme="minorHAnsi" w:cstheme="minorBidi"/>
              <w:b w:val="0"/>
              <w:kern w:val="2"/>
              <w:sz w:val="24"/>
              <w:lang w:eastAsia="en-GB"/>
              <w14:ligatures w14:val="standardContextual"/>
            </w:rPr>
          </w:pPr>
          <w:hyperlink w:anchor="_Toc215226190" w:history="1">
            <w:r w:rsidR="00E55A04" w:rsidRPr="00742452">
              <w:rPr>
                <w:rStyle w:val="Hyperlink"/>
                <w:spacing w:val="-4"/>
              </w:rPr>
              <w:t>6.9.2</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Zero Emissions Zone (ZEZ)</w:t>
            </w:r>
            <w:r w:rsidR="00E55A04">
              <w:rPr>
                <w:webHidden/>
              </w:rPr>
              <w:tab/>
            </w:r>
            <w:r w:rsidR="00E55A04">
              <w:rPr>
                <w:webHidden/>
              </w:rPr>
              <w:fldChar w:fldCharType="begin"/>
            </w:r>
            <w:r w:rsidR="00E55A04">
              <w:rPr>
                <w:webHidden/>
              </w:rPr>
              <w:instrText xml:space="preserve"> PAGEREF _Toc215226190 \h </w:instrText>
            </w:r>
            <w:r w:rsidR="00E55A04">
              <w:rPr>
                <w:webHidden/>
              </w:rPr>
            </w:r>
            <w:r w:rsidR="00E55A04">
              <w:rPr>
                <w:webHidden/>
              </w:rPr>
              <w:fldChar w:fldCharType="separate"/>
            </w:r>
            <w:r>
              <w:rPr>
                <w:webHidden/>
              </w:rPr>
              <w:t>40</w:t>
            </w:r>
            <w:r w:rsidR="00E55A04">
              <w:rPr>
                <w:webHidden/>
              </w:rPr>
              <w:fldChar w:fldCharType="end"/>
            </w:r>
          </w:hyperlink>
        </w:p>
        <w:p w14:paraId="284543AD" w14:textId="791948B3"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191" w:history="1">
            <w:r w:rsidR="00E55A04" w:rsidRPr="00742452">
              <w:rPr>
                <w:rStyle w:val="Hyperlink"/>
                <w:noProof/>
              </w:rPr>
              <w:t>6.10</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OTHER, RESIDENCE-RELATED</w:t>
            </w:r>
            <w:r w:rsidR="00E55A04">
              <w:rPr>
                <w:noProof/>
                <w:webHidden/>
              </w:rPr>
              <w:tab/>
            </w:r>
            <w:r w:rsidR="00E55A04">
              <w:rPr>
                <w:noProof/>
                <w:webHidden/>
              </w:rPr>
              <w:fldChar w:fldCharType="begin"/>
            </w:r>
            <w:r w:rsidR="00E55A04">
              <w:rPr>
                <w:noProof/>
                <w:webHidden/>
              </w:rPr>
              <w:instrText xml:space="preserve"> PAGEREF _Toc215226191 \h </w:instrText>
            </w:r>
            <w:r w:rsidR="00E55A04">
              <w:rPr>
                <w:noProof/>
                <w:webHidden/>
              </w:rPr>
            </w:r>
            <w:r w:rsidR="00E55A04">
              <w:rPr>
                <w:noProof/>
                <w:webHidden/>
              </w:rPr>
              <w:fldChar w:fldCharType="separate"/>
            </w:r>
            <w:r>
              <w:rPr>
                <w:noProof/>
                <w:webHidden/>
              </w:rPr>
              <w:t>40</w:t>
            </w:r>
            <w:r w:rsidR="00E55A04">
              <w:rPr>
                <w:noProof/>
                <w:webHidden/>
              </w:rPr>
              <w:fldChar w:fldCharType="end"/>
            </w:r>
          </w:hyperlink>
        </w:p>
        <w:p w14:paraId="04421872" w14:textId="5590DE41" w:rsidR="00E55A04" w:rsidRDefault="002C34B8">
          <w:pPr>
            <w:pStyle w:val="TOC3"/>
            <w:tabs>
              <w:tab w:val="left" w:pos="1869"/>
            </w:tabs>
            <w:rPr>
              <w:rFonts w:asciiTheme="minorHAnsi" w:eastAsiaTheme="minorEastAsia" w:hAnsiTheme="minorHAnsi" w:cstheme="minorBidi"/>
              <w:b w:val="0"/>
              <w:kern w:val="2"/>
              <w:sz w:val="24"/>
              <w:lang w:eastAsia="en-GB"/>
              <w14:ligatures w14:val="standardContextual"/>
            </w:rPr>
          </w:pPr>
          <w:hyperlink w:anchor="_Toc215226192" w:history="1">
            <w:r w:rsidR="00E55A04" w:rsidRPr="00742452">
              <w:rPr>
                <w:rStyle w:val="Hyperlink"/>
              </w:rPr>
              <w:t>6.10.1</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Council Tax</w:t>
            </w:r>
            <w:r w:rsidR="00E55A04">
              <w:rPr>
                <w:webHidden/>
              </w:rPr>
              <w:tab/>
            </w:r>
            <w:r w:rsidR="00E55A04">
              <w:rPr>
                <w:webHidden/>
              </w:rPr>
              <w:fldChar w:fldCharType="begin"/>
            </w:r>
            <w:r w:rsidR="00E55A04">
              <w:rPr>
                <w:webHidden/>
              </w:rPr>
              <w:instrText xml:space="preserve"> PAGEREF _Toc215226192 \h </w:instrText>
            </w:r>
            <w:r w:rsidR="00E55A04">
              <w:rPr>
                <w:webHidden/>
              </w:rPr>
            </w:r>
            <w:r w:rsidR="00E55A04">
              <w:rPr>
                <w:webHidden/>
              </w:rPr>
              <w:fldChar w:fldCharType="separate"/>
            </w:r>
            <w:r>
              <w:rPr>
                <w:webHidden/>
              </w:rPr>
              <w:t>40</w:t>
            </w:r>
            <w:r w:rsidR="00E55A04">
              <w:rPr>
                <w:webHidden/>
              </w:rPr>
              <w:fldChar w:fldCharType="end"/>
            </w:r>
          </w:hyperlink>
        </w:p>
        <w:p w14:paraId="76B083A9" w14:textId="1546CFF0" w:rsidR="00E55A04" w:rsidRDefault="002C34B8">
          <w:pPr>
            <w:pStyle w:val="TOC3"/>
            <w:tabs>
              <w:tab w:val="left" w:pos="1869"/>
            </w:tabs>
            <w:rPr>
              <w:rFonts w:asciiTheme="minorHAnsi" w:eastAsiaTheme="minorEastAsia" w:hAnsiTheme="minorHAnsi" w:cstheme="minorBidi"/>
              <w:b w:val="0"/>
              <w:kern w:val="2"/>
              <w:sz w:val="24"/>
              <w:lang w:eastAsia="en-GB"/>
              <w14:ligatures w14:val="standardContextual"/>
            </w:rPr>
          </w:pPr>
          <w:hyperlink w:anchor="_Toc215226193" w:history="1">
            <w:r w:rsidR="00E55A04" w:rsidRPr="00742452">
              <w:rPr>
                <w:rStyle w:val="Hyperlink"/>
              </w:rPr>
              <w:t>6.10.2</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Voting in Local, National, and European Elections</w:t>
            </w:r>
            <w:r w:rsidR="00E55A04">
              <w:rPr>
                <w:webHidden/>
              </w:rPr>
              <w:tab/>
            </w:r>
            <w:r w:rsidR="00E55A04">
              <w:rPr>
                <w:webHidden/>
              </w:rPr>
              <w:fldChar w:fldCharType="begin"/>
            </w:r>
            <w:r w:rsidR="00E55A04">
              <w:rPr>
                <w:webHidden/>
              </w:rPr>
              <w:instrText xml:space="preserve"> PAGEREF _Toc215226193 \h </w:instrText>
            </w:r>
            <w:r w:rsidR="00E55A04">
              <w:rPr>
                <w:webHidden/>
              </w:rPr>
            </w:r>
            <w:r w:rsidR="00E55A04">
              <w:rPr>
                <w:webHidden/>
              </w:rPr>
              <w:fldChar w:fldCharType="separate"/>
            </w:r>
            <w:r>
              <w:rPr>
                <w:webHidden/>
              </w:rPr>
              <w:t>40</w:t>
            </w:r>
            <w:r w:rsidR="00E55A04">
              <w:rPr>
                <w:webHidden/>
              </w:rPr>
              <w:fldChar w:fldCharType="end"/>
            </w:r>
          </w:hyperlink>
        </w:p>
        <w:p w14:paraId="6CB7D7B6" w14:textId="2594C53A" w:rsidR="00E55A04" w:rsidRDefault="002C34B8">
          <w:pPr>
            <w:pStyle w:val="TOC3"/>
            <w:tabs>
              <w:tab w:val="left" w:pos="1869"/>
            </w:tabs>
            <w:rPr>
              <w:rFonts w:asciiTheme="minorHAnsi" w:eastAsiaTheme="minorEastAsia" w:hAnsiTheme="minorHAnsi" w:cstheme="minorBidi"/>
              <w:b w:val="0"/>
              <w:kern w:val="2"/>
              <w:sz w:val="24"/>
              <w:lang w:eastAsia="en-GB"/>
              <w14:ligatures w14:val="standardContextual"/>
            </w:rPr>
          </w:pPr>
          <w:hyperlink w:anchor="_Toc215226194" w:history="1">
            <w:r w:rsidR="00E55A04" w:rsidRPr="00742452">
              <w:rPr>
                <w:rStyle w:val="Hyperlink"/>
              </w:rPr>
              <w:t>6.10.3</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Jury Service: what to do if summoned</w:t>
            </w:r>
            <w:r w:rsidR="00E55A04">
              <w:rPr>
                <w:webHidden/>
              </w:rPr>
              <w:tab/>
            </w:r>
            <w:r w:rsidR="00E55A04">
              <w:rPr>
                <w:webHidden/>
              </w:rPr>
              <w:fldChar w:fldCharType="begin"/>
            </w:r>
            <w:r w:rsidR="00E55A04">
              <w:rPr>
                <w:webHidden/>
              </w:rPr>
              <w:instrText xml:space="preserve"> PAGEREF _Toc215226194 \h </w:instrText>
            </w:r>
            <w:r w:rsidR="00E55A04">
              <w:rPr>
                <w:webHidden/>
              </w:rPr>
            </w:r>
            <w:r w:rsidR="00E55A04">
              <w:rPr>
                <w:webHidden/>
              </w:rPr>
              <w:fldChar w:fldCharType="separate"/>
            </w:r>
            <w:r>
              <w:rPr>
                <w:webHidden/>
              </w:rPr>
              <w:t>41</w:t>
            </w:r>
            <w:r w:rsidR="00E55A04">
              <w:rPr>
                <w:webHidden/>
              </w:rPr>
              <w:fldChar w:fldCharType="end"/>
            </w:r>
          </w:hyperlink>
        </w:p>
        <w:p w14:paraId="63DB61EB" w14:textId="7579B9ED"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195" w:history="1">
            <w:r w:rsidR="00E55A04" w:rsidRPr="00742452">
              <w:rPr>
                <w:rStyle w:val="Hyperlink"/>
                <w:noProof/>
              </w:rPr>
              <w:t>6.11</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FOOD, DRINK ETC.</w:t>
            </w:r>
            <w:r w:rsidR="00E55A04">
              <w:rPr>
                <w:noProof/>
                <w:webHidden/>
              </w:rPr>
              <w:tab/>
            </w:r>
            <w:r w:rsidR="00E55A04">
              <w:rPr>
                <w:noProof/>
                <w:webHidden/>
              </w:rPr>
              <w:fldChar w:fldCharType="begin"/>
            </w:r>
            <w:r w:rsidR="00E55A04">
              <w:rPr>
                <w:noProof/>
                <w:webHidden/>
              </w:rPr>
              <w:instrText xml:space="preserve"> PAGEREF _Toc215226195 \h </w:instrText>
            </w:r>
            <w:r w:rsidR="00E55A04">
              <w:rPr>
                <w:noProof/>
                <w:webHidden/>
              </w:rPr>
            </w:r>
            <w:r w:rsidR="00E55A04">
              <w:rPr>
                <w:noProof/>
                <w:webHidden/>
              </w:rPr>
              <w:fldChar w:fldCharType="separate"/>
            </w:r>
            <w:r>
              <w:rPr>
                <w:noProof/>
                <w:webHidden/>
              </w:rPr>
              <w:t>41</w:t>
            </w:r>
            <w:r w:rsidR="00E55A04">
              <w:rPr>
                <w:noProof/>
                <w:webHidden/>
              </w:rPr>
              <w:fldChar w:fldCharType="end"/>
            </w:r>
          </w:hyperlink>
        </w:p>
        <w:p w14:paraId="72485780" w14:textId="5132683D" w:rsidR="00E55A04" w:rsidRDefault="002C34B8">
          <w:pPr>
            <w:pStyle w:val="TOC3"/>
            <w:tabs>
              <w:tab w:val="left" w:pos="1869"/>
            </w:tabs>
            <w:rPr>
              <w:rFonts w:asciiTheme="minorHAnsi" w:eastAsiaTheme="minorEastAsia" w:hAnsiTheme="minorHAnsi" w:cstheme="minorBidi"/>
              <w:b w:val="0"/>
              <w:kern w:val="2"/>
              <w:sz w:val="24"/>
              <w:lang w:eastAsia="en-GB"/>
              <w14:ligatures w14:val="standardContextual"/>
            </w:rPr>
          </w:pPr>
          <w:hyperlink w:anchor="_Toc215226196" w:history="1">
            <w:r w:rsidR="00E55A04" w:rsidRPr="00742452">
              <w:rPr>
                <w:rStyle w:val="Hyperlink"/>
              </w:rPr>
              <w:t>6.11.1</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Sign up, menus, costs</w:t>
            </w:r>
            <w:r w:rsidR="00E55A04">
              <w:rPr>
                <w:webHidden/>
              </w:rPr>
              <w:tab/>
            </w:r>
            <w:r w:rsidR="00E55A04">
              <w:rPr>
                <w:webHidden/>
              </w:rPr>
              <w:fldChar w:fldCharType="begin"/>
            </w:r>
            <w:r w:rsidR="00E55A04">
              <w:rPr>
                <w:webHidden/>
              </w:rPr>
              <w:instrText xml:space="preserve"> PAGEREF _Toc215226196 \h </w:instrText>
            </w:r>
            <w:r w:rsidR="00E55A04">
              <w:rPr>
                <w:webHidden/>
              </w:rPr>
            </w:r>
            <w:r w:rsidR="00E55A04">
              <w:rPr>
                <w:webHidden/>
              </w:rPr>
              <w:fldChar w:fldCharType="separate"/>
            </w:r>
            <w:r>
              <w:rPr>
                <w:webHidden/>
              </w:rPr>
              <w:t>41</w:t>
            </w:r>
            <w:r w:rsidR="00E55A04">
              <w:rPr>
                <w:webHidden/>
              </w:rPr>
              <w:fldChar w:fldCharType="end"/>
            </w:r>
          </w:hyperlink>
        </w:p>
        <w:p w14:paraId="5C51AF40" w14:textId="45225F49" w:rsidR="00E55A04" w:rsidRDefault="002C34B8">
          <w:pPr>
            <w:pStyle w:val="TOC3"/>
            <w:tabs>
              <w:tab w:val="left" w:pos="1869"/>
            </w:tabs>
            <w:rPr>
              <w:rFonts w:asciiTheme="minorHAnsi" w:eastAsiaTheme="minorEastAsia" w:hAnsiTheme="minorHAnsi" w:cstheme="minorBidi"/>
              <w:b w:val="0"/>
              <w:kern w:val="2"/>
              <w:sz w:val="24"/>
              <w:lang w:eastAsia="en-GB"/>
              <w14:ligatures w14:val="standardContextual"/>
            </w:rPr>
          </w:pPr>
          <w:hyperlink w:anchor="_Toc215226197" w:history="1">
            <w:r w:rsidR="00E55A04" w:rsidRPr="00742452">
              <w:rPr>
                <w:rStyle w:val="Hyperlink"/>
              </w:rPr>
              <w:t>6.11.2</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Meal Service Times for Hall</w:t>
            </w:r>
            <w:r w:rsidR="00E55A04">
              <w:rPr>
                <w:webHidden/>
              </w:rPr>
              <w:tab/>
            </w:r>
            <w:r w:rsidR="00E55A04">
              <w:rPr>
                <w:webHidden/>
              </w:rPr>
              <w:fldChar w:fldCharType="begin"/>
            </w:r>
            <w:r w:rsidR="00E55A04">
              <w:rPr>
                <w:webHidden/>
              </w:rPr>
              <w:instrText xml:space="preserve"> PAGEREF _Toc215226197 \h </w:instrText>
            </w:r>
            <w:r w:rsidR="00E55A04">
              <w:rPr>
                <w:webHidden/>
              </w:rPr>
            </w:r>
            <w:r w:rsidR="00E55A04">
              <w:rPr>
                <w:webHidden/>
              </w:rPr>
              <w:fldChar w:fldCharType="separate"/>
            </w:r>
            <w:r>
              <w:rPr>
                <w:webHidden/>
              </w:rPr>
              <w:t>41</w:t>
            </w:r>
            <w:r w:rsidR="00E55A04">
              <w:rPr>
                <w:webHidden/>
              </w:rPr>
              <w:fldChar w:fldCharType="end"/>
            </w:r>
          </w:hyperlink>
        </w:p>
        <w:p w14:paraId="44BD1DDD" w14:textId="01EF0A36" w:rsidR="00E55A04" w:rsidRDefault="002C34B8">
          <w:pPr>
            <w:pStyle w:val="TOC3"/>
            <w:tabs>
              <w:tab w:val="left" w:pos="1869"/>
            </w:tabs>
            <w:rPr>
              <w:rFonts w:asciiTheme="minorHAnsi" w:eastAsiaTheme="minorEastAsia" w:hAnsiTheme="minorHAnsi" w:cstheme="minorBidi"/>
              <w:b w:val="0"/>
              <w:kern w:val="2"/>
              <w:sz w:val="24"/>
              <w:lang w:eastAsia="en-GB"/>
              <w14:ligatures w14:val="standardContextual"/>
            </w:rPr>
          </w:pPr>
          <w:hyperlink w:anchor="_Toc215226198" w:history="1">
            <w:r w:rsidR="00E55A04" w:rsidRPr="00742452">
              <w:rPr>
                <w:rStyle w:val="Hyperlink"/>
              </w:rPr>
              <w:t>6.11.3</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Lunch in Hall</w:t>
            </w:r>
            <w:r w:rsidR="00E55A04">
              <w:rPr>
                <w:webHidden/>
              </w:rPr>
              <w:tab/>
            </w:r>
            <w:r w:rsidR="00E55A04">
              <w:rPr>
                <w:webHidden/>
              </w:rPr>
              <w:fldChar w:fldCharType="begin"/>
            </w:r>
            <w:r w:rsidR="00E55A04">
              <w:rPr>
                <w:webHidden/>
              </w:rPr>
              <w:instrText xml:space="preserve"> PAGEREF _Toc215226198 \h </w:instrText>
            </w:r>
            <w:r w:rsidR="00E55A04">
              <w:rPr>
                <w:webHidden/>
              </w:rPr>
            </w:r>
            <w:r w:rsidR="00E55A04">
              <w:rPr>
                <w:webHidden/>
              </w:rPr>
              <w:fldChar w:fldCharType="separate"/>
            </w:r>
            <w:r>
              <w:rPr>
                <w:webHidden/>
              </w:rPr>
              <w:t>41</w:t>
            </w:r>
            <w:r w:rsidR="00E55A04">
              <w:rPr>
                <w:webHidden/>
              </w:rPr>
              <w:fldChar w:fldCharType="end"/>
            </w:r>
          </w:hyperlink>
        </w:p>
        <w:p w14:paraId="262F8B8B" w14:textId="7EDF0BB9" w:rsidR="00E55A04" w:rsidRDefault="002C34B8">
          <w:pPr>
            <w:pStyle w:val="TOC3"/>
            <w:tabs>
              <w:tab w:val="left" w:pos="1869"/>
            </w:tabs>
            <w:rPr>
              <w:rFonts w:asciiTheme="minorHAnsi" w:eastAsiaTheme="minorEastAsia" w:hAnsiTheme="minorHAnsi" w:cstheme="minorBidi"/>
              <w:b w:val="0"/>
              <w:kern w:val="2"/>
              <w:sz w:val="24"/>
              <w:lang w:eastAsia="en-GB"/>
              <w14:ligatures w14:val="standardContextual"/>
            </w:rPr>
          </w:pPr>
          <w:hyperlink w:anchor="_Toc215226199" w:history="1">
            <w:r w:rsidR="00E55A04" w:rsidRPr="00742452">
              <w:rPr>
                <w:rStyle w:val="Hyperlink"/>
              </w:rPr>
              <w:t>6.11.4</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Dinner in Hall</w:t>
            </w:r>
            <w:r w:rsidR="00E55A04">
              <w:rPr>
                <w:webHidden/>
              </w:rPr>
              <w:tab/>
            </w:r>
            <w:r w:rsidR="00E55A04">
              <w:rPr>
                <w:webHidden/>
              </w:rPr>
              <w:fldChar w:fldCharType="begin"/>
            </w:r>
            <w:r w:rsidR="00E55A04">
              <w:rPr>
                <w:webHidden/>
              </w:rPr>
              <w:instrText xml:space="preserve"> PAGEREF _Toc215226199 \h </w:instrText>
            </w:r>
            <w:r w:rsidR="00E55A04">
              <w:rPr>
                <w:webHidden/>
              </w:rPr>
            </w:r>
            <w:r w:rsidR="00E55A04">
              <w:rPr>
                <w:webHidden/>
              </w:rPr>
              <w:fldChar w:fldCharType="separate"/>
            </w:r>
            <w:r>
              <w:rPr>
                <w:webHidden/>
              </w:rPr>
              <w:t>42</w:t>
            </w:r>
            <w:r w:rsidR="00E55A04">
              <w:rPr>
                <w:webHidden/>
              </w:rPr>
              <w:fldChar w:fldCharType="end"/>
            </w:r>
          </w:hyperlink>
        </w:p>
        <w:p w14:paraId="09090853" w14:textId="0134EA8D" w:rsidR="00E55A04" w:rsidRDefault="002C34B8">
          <w:pPr>
            <w:pStyle w:val="TOC3"/>
            <w:tabs>
              <w:tab w:val="left" w:pos="1869"/>
            </w:tabs>
            <w:rPr>
              <w:rFonts w:asciiTheme="minorHAnsi" w:eastAsiaTheme="minorEastAsia" w:hAnsiTheme="minorHAnsi" w:cstheme="minorBidi"/>
              <w:b w:val="0"/>
              <w:kern w:val="2"/>
              <w:sz w:val="24"/>
              <w:lang w:eastAsia="en-GB"/>
              <w14:ligatures w14:val="standardContextual"/>
            </w:rPr>
          </w:pPr>
          <w:hyperlink w:anchor="_Toc215226200" w:history="1">
            <w:r w:rsidR="00E55A04" w:rsidRPr="00742452">
              <w:rPr>
                <w:rStyle w:val="Hyperlink"/>
              </w:rPr>
              <w:t>6.11.5</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Individual Dietary Requirements</w:t>
            </w:r>
            <w:r w:rsidR="00E55A04">
              <w:rPr>
                <w:webHidden/>
              </w:rPr>
              <w:tab/>
            </w:r>
            <w:r w:rsidR="00E55A04">
              <w:rPr>
                <w:webHidden/>
              </w:rPr>
              <w:fldChar w:fldCharType="begin"/>
            </w:r>
            <w:r w:rsidR="00E55A04">
              <w:rPr>
                <w:webHidden/>
              </w:rPr>
              <w:instrText xml:space="preserve"> PAGEREF _Toc215226200 \h </w:instrText>
            </w:r>
            <w:r w:rsidR="00E55A04">
              <w:rPr>
                <w:webHidden/>
              </w:rPr>
            </w:r>
            <w:r w:rsidR="00E55A04">
              <w:rPr>
                <w:webHidden/>
              </w:rPr>
              <w:fldChar w:fldCharType="separate"/>
            </w:r>
            <w:r>
              <w:rPr>
                <w:webHidden/>
              </w:rPr>
              <w:t>42</w:t>
            </w:r>
            <w:r w:rsidR="00E55A04">
              <w:rPr>
                <w:webHidden/>
              </w:rPr>
              <w:fldChar w:fldCharType="end"/>
            </w:r>
          </w:hyperlink>
        </w:p>
        <w:p w14:paraId="3A910DCD" w14:textId="156E003F" w:rsidR="00E55A04" w:rsidRDefault="002C34B8">
          <w:pPr>
            <w:pStyle w:val="TOC3"/>
            <w:tabs>
              <w:tab w:val="left" w:pos="1869"/>
            </w:tabs>
            <w:rPr>
              <w:rFonts w:asciiTheme="minorHAnsi" w:eastAsiaTheme="minorEastAsia" w:hAnsiTheme="minorHAnsi" w:cstheme="minorBidi"/>
              <w:b w:val="0"/>
              <w:kern w:val="2"/>
              <w:sz w:val="24"/>
              <w:lang w:eastAsia="en-GB"/>
              <w14:ligatures w14:val="standardContextual"/>
            </w:rPr>
          </w:pPr>
          <w:hyperlink w:anchor="_Toc215226201" w:history="1">
            <w:r w:rsidR="00E55A04" w:rsidRPr="00742452">
              <w:rPr>
                <w:rStyle w:val="Hyperlink"/>
              </w:rPr>
              <w:t>6.11.6</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The Cheng Yu Tung Building Café</w:t>
            </w:r>
            <w:r w:rsidR="00E55A04">
              <w:rPr>
                <w:webHidden/>
              </w:rPr>
              <w:tab/>
            </w:r>
            <w:r w:rsidR="00E55A04">
              <w:rPr>
                <w:webHidden/>
              </w:rPr>
              <w:fldChar w:fldCharType="begin"/>
            </w:r>
            <w:r w:rsidR="00E55A04">
              <w:rPr>
                <w:webHidden/>
              </w:rPr>
              <w:instrText xml:space="preserve"> PAGEREF _Toc215226201 \h </w:instrText>
            </w:r>
            <w:r w:rsidR="00E55A04">
              <w:rPr>
                <w:webHidden/>
              </w:rPr>
            </w:r>
            <w:r w:rsidR="00E55A04">
              <w:rPr>
                <w:webHidden/>
              </w:rPr>
              <w:fldChar w:fldCharType="separate"/>
            </w:r>
            <w:r>
              <w:rPr>
                <w:webHidden/>
              </w:rPr>
              <w:t>42</w:t>
            </w:r>
            <w:r w:rsidR="00E55A04">
              <w:rPr>
                <w:webHidden/>
              </w:rPr>
              <w:fldChar w:fldCharType="end"/>
            </w:r>
          </w:hyperlink>
        </w:p>
        <w:p w14:paraId="69CB4D68" w14:textId="46460529" w:rsidR="00E55A04" w:rsidRDefault="002C34B8">
          <w:pPr>
            <w:pStyle w:val="TOC3"/>
            <w:tabs>
              <w:tab w:val="left" w:pos="1869"/>
            </w:tabs>
            <w:rPr>
              <w:rFonts w:asciiTheme="minorHAnsi" w:eastAsiaTheme="minorEastAsia" w:hAnsiTheme="minorHAnsi" w:cstheme="minorBidi"/>
              <w:b w:val="0"/>
              <w:kern w:val="2"/>
              <w:sz w:val="24"/>
              <w:lang w:eastAsia="en-GB"/>
              <w14:ligatures w14:val="standardContextual"/>
            </w:rPr>
          </w:pPr>
          <w:hyperlink w:anchor="_Toc215226202" w:history="1">
            <w:r w:rsidR="00E55A04" w:rsidRPr="00742452">
              <w:rPr>
                <w:rStyle w:val="Hyperlink"/>
              </w:rPr>
              <w:t>6.11.7</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University Card</w:t>
            </w:r>
            <w:r w:rsidR="00E55A04">
              <w:rPr>
                <w:webHidden/>
              </w:rPr>
              <w:tab/>
            </w:r>
            <w:r w:rsidR="00E55A04">
              <w:rPr>
                <w:webHidden/>
              </w:rPr>
              <w:fldChar w:fldCharType="begin"/>
            </w:r>
            <w:r w:rsidR="00E55A04">
              <w:rPr>
                <w:webHidden/>
              </w:rPr>
              <w:instrText xml:space="preserve"> PAGEREF _Toc215226202 \h </w:instrText>
            </w:r>
            <w:r w:rsidR="00E55A04">
              <w:rPr>
                <w:webHidden/>
              </w:rPr>
            </w:r>
            <w:r w:rsidR="00E55A04">
              <w:rPr>
                <w:webHidden/>
              </w:rPr>
              <w:fldChar w:fldCharType="separate"/>
            </w:r>
            <w:r>
              <w:rPr>
                <w:webHidden/>
              </w:rPr>
              <w:t>42</w:t>
            </w:r>
            <w:r w:rsidR="00E55A04">
              <w:rPr>
                <w:webHidden/>
              </w:rPr>
              <w:fldChar w:fldCharType="end"/>
            </w:r>
          </w:hyperlink>
        </w:p>
        <w:p w14:paraId="37658A1D" w14:textId="5F0912F7" w:rsidR="00E55A04" w:rsidRDefault="002C34B8">
          <w:pPr>
            <w:pStyle w:val="TOC3"/>
            <w:tabs>
              <w:tab w:val="left" w:pos="1869"/>
            </w:tabs>
            <w:rPr>
              <w:rFonts w:asciiTheme="minorHAnsi" w:eastAsiaTheme="minorEastAsia" w:hAnsiTheme="minorHAnsi" w:cstheme="minorBidi"/>
              <w:b w:val="0"/>
              <w:kern w:val="2"/>
              <w:sz w:val="24"/>
              <w:lang w:eastAsia="en-GB"/>
              <w14:ligatures w14:val="standardContextual"/>
            </w:rPr>
          </w:pPr>
          <w:hyperlink w:anchor="_Toc215226203" w:history="1">
            <w:r w:rsidR="00E55A04" w:rsidRPr="00742452">
              <w:rPr>
                <w:rStyle w:val="Hyperlink"/>
              </w:rPr>
              <w:t>6.11.8</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College Bar</w:t>
            </w:r>
            <w:r w:rsidR="00E55A04">
              <w:rPr>
                <w:webHidden/>
              </w:rPr>
              <w:tab/>
            </w:r>
            <w:r w:rsidR="00E55A04">
              <w:rPr>
                <w:webHidden/>
              </w:rPr>
              <w:fldChar w:fldCharType="begin"/>
            </w:r>
            <w:r w:rsidR="00E55A04">
              <w:rPr>
                <w:webHidden/>
              </w:rPr>
              <w:instrText xml:space="preserve"> PAGEREF _Toc215226203 \h </w:instrText>
            </w:r>
            <w:r w:rsidR="00E55A04">
              <w:rPr>
                <w:webHidden/>
              </w:rPr>
            </w:r>
            <w:r w:rsidR="00E55A04">
              <w:rPr>
                <w:webHidden/>
              </w:rPr>
              <w:fldChar w:fldCharType="separate"/>
            </w:r>
            <w:r>
              <w:rPr>
                <w:webHidden/>
              </w:rPr>
              <w:t>42</w:t>
            </w:r>
            <w:r w:rsidR="00E55A04">
              <w:rPr>
                <w:webHidden/>
              </w:rPr>
              <w:fldChar w:fldCharType="end"/>
            </w:r>
          </w:hyperlink>
        </w:p>
        <w:p w14:paraId="4D7053A0" w14:textId="21D8D951" w:rsidR="00E55A04" w:rsidRDefault="002C34B8">
          <w:pPr>
            <w:pStyle w:val="TOC1"/>
            <w:rPr>
              <w:rFonts w:asciiTheme="minorHAnsi" w:eastAsiaTheme="minorEastAsia" w:hAnsiTheme="minorHAnsi" w:cstheme="minorBidi"/>
              <w:b w:val="0"/>
              <w:kern w:val="2"/>
              <w:sz w:val="24"/>
              <w:szCs w:val="24"/>
              <w:lang w:eastAsia="en-GB"/>
              <w14:ligatures w14:val="standardContextual"/>
            </w:rPr>
          </w:pPr>
          <w:hyperlink w:anchor="_Toc215226204" w:history="1">
            <w:r w:rsidR="00E55A04" w:rsidRPr="00742452">
              <w:rPr>
                <w:rStyle w:val="Hyperlink"/>
              </w:rPr>
              <w:t>7</w:t>
            </w:r>
            <w:r w:rsidR="00E55A04">
              <w:rPr>
                <w:rFonts w:asciiTheme="minorHAnsi" w:eastAsiaTheme="minorEastAsia" w:hAnsiTheme="minorHAnsi" w:cstheme="minorBidi"/>
                <w:b w:val="0"/>
                <w:kern w:val="2"/>
                <w:sz w:val="24"/>
                <w:szCs w:val="24"/>
                <w:lang w:eastAsia="en-GB"/>
                <w14:ligatures w14:val="standardContextual"/>
              </w:rPr>
              <w:tab/>
            </w:r>
            <w:r w:rsidR="00E55A04" w:rsidRPr="00742452">
              <w:rPr>
                <w:rStyle w:val="Hyperlink"/>
              </w:rPr>
              <w:t>SECURITY AND SAFETY</w:t>
            </w:r>
            <w:r w:rsidR="00E55A04">
              <w:rPr>
                <w:webHidden/>
              </w:rPr>
              <w:tab/>
            </w:r>
            <w:r w:rsidR="00E55A04">
              <w:rPr>
                <w:webHidden/>
              </w:rPr>
              <w:fldChar w:fldCharType="begin"/>
            </w:r>
            <w:r w:rsidR="00E55A04">
              <w:rPr>
                <w:webHidden/>
              </w:rPr>
              <w:instrText xml:space="preserve"> PAGEREF _Toc215226204 \h </w:instrText>
            </w:r>
            <w:r w:rsidR="00E55A04">
              <w:rPr>
                <w:webHidden/>
              </w:rPr>
            </w:r>
            <w:r w:rsidR="00E55A04">
              <w:rPr>
                <w:webHidden/>
              </w:rPr>
              <w:fldChar w:fldCharType="separate"/>
            </w:r>
            <w:r>
              <w:rPr>
                <w:webHidden/>
              </w:rPr>
              <w:t>42</w:t>
            </w:r>
            <w:r w:rsidR="00E55A04">
              <w:rPr>
                <w:webHidden/>
              </w:rPr>
              <w:fldChar w:fldCharType="end"/>
            </w:r>
          </w:hyperlink>
        </w:p>
        <w:p w14:paraId="6944F9D7" w14:textId="375EF859"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205" w:history="1">
            <w:r w:rsidR="00E55A04" w:rsidRPr="00742452">
              <w:rPr>
                <w:rStyle w:val="Hyperlink"/>
                <w:noProof/>
              </w:rPr>
              <w:t>7.1</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SECURITY</w:t>
            </w:r>
            <w:r w:rsidR="00E55A04">
              <w:rPr>
                <w:noProof/>
                <w:webHidden/>
              </w:rPr>
              <w:tab/>
            </w:r>
            <w:r w:rsidR="00E55A04">
              <w:rPr>
                <w:noProof/>
                <w:webHidden/>
              </w:rPr>
              <w:fldChar w:fldCharType="begin"/>
            </w:r>
            <w:r w:rsidR="00E55A04">
              <w:rPr>
                <w:noProof/>
                <w:webHidden/>
              </w:rPr>
              <w:instrText xml:space="preserve"> PAGEREF _Toc215226205 \h </w:instrText>
            </w:r>
            <w:r w:rsidR="00E55A04">
              <w:rPr>
                <w:noProof/>
                <w:webHidden/>
              </w:rPr>
            </w:r>
            <w:r w:rsidR="00E55A04">
              <w:rPr>
                <w:noProof/>
                <w:webHidden/>
              </w:rPr>
              <w:fldChar w:fldCharType="separate"/>
            </w:r>
            <w:r>
              <w:rPr>
                <w:noProof/>
                <w:webHidden/>
              </w:rPr>
              <w:t>42</w:t>
            </w:r>
            <w:r w:rsidR="00E55A04">
              <w:rPr>
                <w:noProof/>
                <w:webHidden/>
              </w:rPr>
              <w:fldChar w:fldCharType="end"/>
            </w:r>
          </w:hyperlink>
        </w:p>
        <w:p w14:paraId="16318958" w14:textId="7290F1FC"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206" w:history="1">
            <w:r w:rsidR="00E55A04" w:rsidRPr="00742452">
              <w:rPr>
                <w:rStyle w:val="Hyperlink"/>
                <w:noProof/>
              </w:rPr>
              <w:t>7.2</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FIRE SAFETY</w:t>
            </w:r>
            <w:r w:rsidR="00E55A04">
              <w:rPr>
                <w:noProof/>
                <w:webHidden/>
              </w:rPr>
              <w:tab/>
            </w:r>
            <w:r w:rsidR="00E55A04">
              <w:rPr>
                <w:noProof/>
                <w:webHidden/>
              </w:rPr>
              <w:fldChar w:fldCharType="begin"/>
            </w:r>
            <w:r w:rsidR="00E55A04">
              <w:rPr>
                <w:noProof/>
                <w:webHidden/>
              </w:rPr>
              <w:instrText xml:space="preserve"> PAGEREF _Toc215226206 \h </w:instrText>
            </w:r>
            <w:r w:rsidR="00E55A04">
              <w:rPr>
                <w:noProof/>
                <w:webHidden/>
              </w:rPr>
            </w:r>
            <w:r w:rsidR="00E55A04">
              <w:rPr>
                <w:noProof/>
                <w:webHidden/>
              </w:rPr>
              <w:fldChar w:fldCharType="separate"/>
            </w:r>
            <w:r>
              <w:rPr>
                <w:noProof/>
                <w:webHidden/>
              </w:rPr>
              <w:t>43</w:t>
            </w:r>
            <w:r w:rsidR="00E55A04">
              <w:rPr>
                <w:noProof/>
                <w:webHidden/>
              </w:rPr>
              <w:fldChar w:fldCharType="end"/>
            </w:r>
          </w:hyperlink>
        </w:p>
        <w:p w14:paraId="056EBF74" w14:textId="4960B1D8"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207" w:history="1">
            <w:r w:rsidR="00E55A04" w:rsidRPr="00742452">
              <w:rPr>
                <w:rStyle w:val="Hyperlink"/>
                <w:noProof/>
              </w:rPr>
              <w:t>7.3</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FIRE ALARMS AND FIRE EXTINGUISHERS</w:t>
            </w:r>
            <w:r w:rsidR="00E55A04">
              <w:rPr>
                <w:noProof/>
                <w:webHidden/>
              </w:rPr>
              <w:tab/>
            </w:r>
            <w:r w:rsidR="00E55A04">
              <w:rPr>
                <w:noProof/>
                <w:webHidden/>
              </w:rPr>
              <w:fldChar w:fldCharType="begin"/>
            </w:r>
            <w:r w:rsidR="00E55A04">
              <w:rPr>
                <w:noProof/>
                <w:webHidden/>
              </w:rPr>
              <w:instrText xml:space="preserve"> PAGEREF _Toc215226207 \h </w:instrText>
            </w:r>
            <w:r w:rsidR="00E55A04">
              <w:rPr>
                <w:noProof/>
                <w:webHidden/>
              </w:rPr>
            </w:r>
            <w:r w:rsidR="00E55A04">
              <w:rPr>
                <w:noProof/>
                <w:webHidden/>
              </w:rPr>
              <w:fldChar w:fldCharType="separate"/>
            </w:r>
            <w:r>
              <w:rPr>
                <w:noProof/>
                <w:webHidden/>
              </w:rPr>
              <w:t>44</w:t>
            </w:r>
            <w:r w:rsidR="00E55A04">
              <w:rPr>
                <w:noProof/>
                <w:webHidden/>
              </w:rPr>
              <w:fldChar w:fldCharType="end"/>
            </w:r>
          </w:hyperlink>
        </w:p>
        <w:p w14:paraId="04B36763" w14:textId="3E122905"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208" w:history="1">
            <w:r w:rsidR="00E55A04" w:rsidRPr="00742452">
              <w:rPr>
                <w:rStyle w:val="Hyperlink"/>
                <w:noProof/>
              </w:rPr>
              <w:t>7.4</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PERSONAL SECURITY – FIREARMS OR WEAPONS ATTACK</w:t>
            </w:r>
            <w:r w:rsidR="00E55A04">
              <w:rPr>
                <w:noProof/>
                <w:webHidden/>
              </w:rPr>
              <w:tab/>
            </w:r>
            <w:r w:rsidR="00E55A04">
              <w:rPr>
                <w:noProof/>
                <w:webHidden/>
              </w:rPr>
              <w:fldChar w:fldCharType="begin"/>
            </w:r>
            <w:r w:rsidR="00E55A04">
              <w:rPr>
                <w:noProof/>
                <w:webHidden/>
              </w:rPr>
              <w:instrText xml:space="preserve"> PAGEREF _Toc215226208 \h </w:instrText>
            </w:r>
            <w:r w:rsidR="00E55A04">
              <w:rPr>
                <w:noProof/>
                <w:webHidden/>
              </w:rPr>
            </w:r>
            <w:r w:rsidR="00E55A04">
              <w:rPr>
                <w:noProof/>
                <w:webHidden/>
              </w:rPr>
              <w:fldChar w:fldCharType="separate"/>
            </w:r>
            <w:r>
              <w:rPr>
                <w:noProof/>
                <w:webHidden/>
              </w:rPr>
              <w:t>44</w:t>
            </w:r>
            <w:r w:rsidR="00E55A04">
              <w:rPr>
                <w:noProof/>
                <w:webHidden/>
              </w:rPr>
              <w:fldChar w:fldCharType="end"/>
            </w:r>
          </w:hyperlink>
        </w:p>
        <w:p w14:paraId="7191F4D0" w14:textId="2F3FA59C"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209" w:history="1">
            <w:r w:rsidR="00E55A04" w:rsidRPr="00742452">
              <w:rPr>
                <w:rStyle w:val="Hyperlink"/>
                <w:noProof/>
              </w:rPr>
              <w:t>7.5</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HEALTH &amp; SAFETY</w:t>
            </w:r>
            <w:r w:rsidR="00E55A04">
              <w:rPr>
                <w:noProof/>
                <w:webHidden/>
              </w:rPr>
              <w:tab/>
            </w:r>
            <w:r w:rsidR="00E55A04">
              <w:rPr>
                <w:noProof/>
                <w:webHidden/>
              </w:rPr>
              <w:fldChar w:fldCharType="begin"/>
            </w:r>
            <w:r w:rsidR="00E55A04">
              <w:rPr>
                <w:noProof/>
                <w:webHidden/>
              </w:rPr>
              <w:instrText xml:space="preserve"> PAGEREF _Toc215226209 \h </w:instrText>
            </w:r>
            <w:r w:rsidR="00E55A04">
              <w:rPr>
                <w:noProof/>
                <w:webHidden/>
              </w:rPr>
            </w:r>
            <w:r w:rsidR="00E55A04">
              <w:rPr>
                <w:noProof/>
                <w:webHidden/>
              </w:rPr>
              <w:fldChar w:fldCharType="separate"/>
            </w:r>
            <w:r>
              <w:rPr>
                <w:noProof/>
                <w:webHidden/>
              </w:rPr>
              <w:t>44</w:t>
            </w:r>
            <w:r w:rsidR="00E55A04">
              <w:rPr>
                <w:noProof/>
                <w:webHidden/>
              </w:rPr>
              <w:fldChar w:fldCharType="end"/>
            </w:r>
          </w:hyperlink>
        </w:p>
        <w:p w14:paraId="0769C414" w14:textId="0730C377" w:rsidR="00E55A04" w:rsidRDefault="002C34B8">
          <w:pPr>
            <w:pStyle w:val="TOC1"/>
            <w:rPr>
              <w:rFonts w:asciiTheme="minorHAnsi" w:eastAsiaTheme="minorEastAsia" w:hAnsiTheme="minorHAnsi" w:cstheme="minorBidi"/>
              <w:b w:val="0"/>
              <w:kern w:val="2"/>
              <w:sz w:val="24"/>
              <w:szCs w:val="24"/>
              <w:lang w:eastAsia="en-GB"/>
              <w14:ligatures w14:val="standardContextual"/>
            </w:rPr>
          </w:pPr>
          <w:hyperlink w:anchor="_Toc215226210" w:history="1">
            <w:r w:rsidR="00E55A04" w:rsidRPr="00742452">
              <w:rPr>
                <w:rStyle w:val="Hyperlink"/>
              </w:rPr>
              <w:t>8</w:t>
            </w:r>
            <w:r w:rsidR="00E55A04">
              <w:rPr>
                <w:rFonts w:asciiTheme="minorHAnsi" w:eastAsiaTheme="minorEastAsia" w:hAnsiTheme="minorHAnsi" w:cstheme="minorBidi"/>
                <w:b w:val="0"/>
                <w:kern w:val="2"/>
                <w:sz w:val="24"/>
                <w:szCs w:val="24"/>
                <w:lang w:eastAsia="en-GB"/>
                <w14:ligatures w14:val="standardContextual"/>
              </w:rPr>
              <w:tab/>
            </w:r>
            <w:r w:rsidR="00E55A04" w:rsidRPr="00742452">
              <w:rPr>
                <w:rStyle w:val="Hyperlink"/>
              </w:rPr>
              <w:t>RESPONSIBLE USE OF RESOURCES</w:t>
            </w:r>
            <w:r w:rsidR="00E55A04">
              <w:rPr>
                <w:webHidden/>
              </w:rPr>
              <w:tab/>
            </w:r>
            <w:r w:rsidR="00E55A04">
              <w:rPr>
                <w:webHidden/>
              </w:rPr>
              <w:fldChar w:fldCharType="begin"/>
            </w:r>
            <w:r w:rsidR="00E55A04">
              <w:rPr>
                <w:webHidden/>
              </w:rPr>
              <w:instrText xml:space="preserve"> PAGEREF _Toc215226210 \h </w:instrText>
            </w:r>
            <w:r w:rsidR="00E55A04">
              <w:rPr>
                <w:webHidden/>
              </w:rPr>
            </w:r>
            <w:r w:rsidR="00E55A04">
              <w:rPr>
                <w:webHidden/>
              </w:rPr>
              <w:fldChar w:fldCharType="separate"/>
            </w:r>
            <w:r>
              <w:rPr>
                <w:webHidden/>
              </w:rPr>
              <w:t>44</w:t>
            </w:r>
            <w:r w:rsidR="00E55A04">
              <w:rPr>
                <w:webHidden/>
              </w:rPr>
              <w:fldChar w:fldCharType="end"/>
            </w:r>
          </w:hyperlink>
        </w:p>
        <w:p w14:paraId="7F93F81F" w14:textId="2144C231" w:rsidR="00E55A04" w:rsidRDefault="002C34B8">
          <w:pPr>
            <w:pStyle w:val="TOC1"/>
            <w:rPr>
              <w:rFonts w:asciiTheme="minorHAnsi" w:eastAsiaTheme="minorEastAsia" w:hAnsiTheme="minorHAnsi" w:cstheme="minorBidi"/>
              <w:b w:val="0"/>
              <w:kern w:val="2"/>
              <w:sz w:val="24"/>
              <w:szCs w:val="24"/>
              <w:lang w:eastAsia="en-GB"/>
              <w14:ligatures w14:val="standardContextual"/>
            </w:rPr>
          </w:pPr>
          <w:hyperlink w:anchor="_Toc215226211" w:history="1">
            <w:r w:rsidR="00E55A04" w:rsidRPr="00742452">
              <w:rPr>
                <w:rStyle w:val="Hyperlink"/>
              </w:rPr>
              <w:t>9</w:t>
            </w:r>
            <w:r w:rsidR="00E55A04">
              <w:rPr>
                <w:rFonts w:asciiTheme="minorHAnsi" w:eastAsiaTheme="minorEastAsia" w:hAnsiTheme="minorHAnsi" w:cstheme="minorBidi"/>
                <w:b w:val="0"/>
                <w:kern w:val="2"/>
                <w:sz w:val="24"/>
                <w:szCs w:val="24"/>
                <w:lang w:eastAsia="en-GB"/>
                <w14:ligatures w14:val="standardContextual"/>
              </w:rPr>
              <w:tab/>
            </w:r>
            <w:r w:rsidR="00E55A04" w:rsidRPr="00742452">
              <w:rPr>
                <w:rStyle w:val="Hyperlink"/>
              </w:rPr>
              <w:t>FACILITIES FOR SPORT, MUSIC &amp; THE ARTS</w:t>
            </w:r>
            <w:r w:rsidR="00E55A04">
              <w:rPr>
                <w:webHidden/>
              </w:rPr>
              <w:tab/>
            </w:r>
            <w:r w:rsidR="00E55A04">
              <w:rPr>
                <w:webHidden/>
              </w:rPr>
              <w:fldChar w:fldCharType="begin"/>
            </w:r>
            <w:r w:rsidR="00E55A04">
              <w:rPr>
                <w:webHidden/>
              </w:rPr>
              <w:instrText xml:space="preserve"> PAGEREF _Toc215226211 \h </w:instrText>
            </w:r>
            <w:r w:rsidR="00E55A04">
              <w:rPr>
                <w:webHidden/>
              </w:rPr>
            </w:r>
            <w:r w:rsidR="00E55A04">
              <w:rPr>
                <w:webHidden/>
              </w:rPr>
              <w:fldChar w:fldCharType="separate"/>
            </w:r>
            <w:r>
              <w:rPr>
                <w:webHidden/>
              </w:rPr>
              <w:t>45</w:t>
            </w:r>
            <w:r w:rsidR="00E55A04">
              <w:rPr>
                <w:webHidden/>
              </w:rPr>
              <w:fldChar w:fldCharType="end"/>
            </w:r>
          </w:hyperlink>
        </w:p>
        <w:p w14:paraId="6AA2BAB0" w14:textId="10118E99"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212" w:history="1">
            <w:r w:rsidR="00E55A04" w:rsidRPr="00742452">
              <w:rPr>
                <w:rStyle w:val="Hyperlink"/>
                <w:noProof/>
              </w:rPr>
              <w:t>9.1</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BACKGROUND</w:t>
            </w:r>
            <w:r w:rsidR="00E55A04">
              <w:rPr>
                <w:noProof/>
                <w:webHidden/>
              </w:rPr>
              <w:tab/>
            </w:r>
            <w:r w:rsidR="00E55A04">
              <w:rPr>
                <w:noProof/>
                <w:webHidden/>
              </w:rPr>
              <w:fldChar w:fldCharType="begin"/>
            </w:r>
            <w:r w:rsidR="00E55A04">
              <w:rPr>
                <w:noProof/>
                <w:webHidden/>
              </w:rPr>
              <w:instrText xml:space="preserve"> PAGEREF _Toc215226212 \h </w:instrText>
            </w:r>
            <w:r w:rsidR="00E55A04">
              <w:rPr>
                <w:noProof/>
                <w:webHidden/>
              </w:rPr>
            </w:r>
            <w:r w:rsidR="00E55A04">
              <w:rPr>
                <w:noProof/>
                <w:webHidden/>
              </w:rPr>
              <w:fldChar w:fldCharType="separate"/>
            </w:r>
            <w:r>
              <w:rPr>
                <w:noProof/>
                <w:webHidden/>
              </w:rPr>
              <w:t>45</w:t>
            </w:r>
            <w:r w:rsidR="00E55A04">
              <w:rPr>
                <w:noProof/>
                <w:webHidden/>
              </w:rPr>
              <w:fldChar w:fldCharType="end"/>
            </w:r>
          </w:hyperlink>
        </w:p>
        <w:p w14:paraId="7FE0F4D5" w14:textId="49DDA595"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213" w:history="1">
            <w:r w:rsidR="00E55A04" w:rsidRPr="00742452">
              <w:rPr>
                <w:rStyle w:val="Hyperlink"/>
                <w:noProof/>
              </w:rPr>
              <w:t>9.2</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THE AMALGAMATED CLUBS FUNDING</w:t>
            </w:r>
            <w:r w:rsidR="00E55A04">
              <w:rPr>
                <w:noProof/>
                <w:webHidden/>
              </w:rPr>
              <w:tab/>
            </w:r>
            <w:r w:rsidR="00E55A04">
              <w:rPr>
                <w:noProof/>
                <w:webHidden/>
              </w:rPr>
              <w:fldChar w:fldCharType="begin"/>
            </w:r>
            <w:r w:rsidR="00E55A04">
              <w:rPr>
                <w:noProof/>
                <w:webHidden/>
              </w:rPr>
              <w:instrText xml:space="preserve"> PAGEREF _Toc215226213 \h </w:instrText>
            </w:r>
            <w:r w:rsidR="00E55A04">
              <w:rPr>
                <w:noProof/>
                <w:webHidden/>
              </w:rPr>
            </w:r>
            <w:r w:rsidR="00E55A04">
              <w:rPr>
                <w:noProof/>
                <w:webHidden/>
              </w:rPr>
              <w:fldChar w:fldCharType="separate"/>
            </w:r>
            <w:r>
              <w:rPr>
                <w:noProof/>
                <w:webHidden/>
              </w:rPr>
              <w:t>45</w:t>
            </w:r>
            <w:r w:rsidR="00E55A04">
              <w:rPr>
                <w:noProof/>
                <w:webHidden/>
              </w:rPr>
              <w:fldChar w:fldCharType="end"/>
            </w:r>
          </w:hyperlink>
        </w:p>
        <w:p w14:paraId="741D9C17" w14:textId="6C5C6351"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214" w:history="1">
            <w:r w:rsidR="00E55A04" w:rsidRPr="00742452">
              <w:rPr>
                <w:rStyle w:val="Hyperlink"/>
                <w:noProof/>
              </w:rPr>
              <w:t>9.3</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CULTURAL SPORTING AND TRAVEL GRANTS</w:t>
            </w:r>
            <w:r w:rsidR="00E55A04">
              <w:rPr>
                <w:noProof/>
                <w:webHidden/>
              </w:rPr>
              <w:tab/>
            </w:r>
            <w:r w:rsidR="00E55A04">
              <w:rPr>
                <w:noProof/>
                <w:webHidden/>
              </w:rPr>
              <w:fldChar w:fldCharType="begin"/>
            </w:r>
            <w:r w:rsidR="00E55A04">
              <w:rPr>
                <w:noProof/>
                <w:webHidden/>
              </w:rPr>
              <w:instrText xml:space="preserve"> PAGEREF _Toc215226214 \h </w:instrText>
            </w:r>
            <w:r w:rsidR="00E55A04">
              <w:rPr>
                <w:noProof/>
                <w:webHidden/>
              </w:rPr>
            </w:r>
            <w:r w:rsidR="00E55A04">
              <w:rPr>
                <w:noProof/>
                <w:webHidden/>
              </w:rPr>
              <w:fldChar w:fldCharType="separate"/>
            </w:r>
            <w:r>
              <w:rPr>
                <w:noProof/>
                <w:webHidden/>
              </w:rPr>
              <w:t>46</w:t>
            </w:r>
            <w:r w:rsidR="00E55A04">
              <w:rPr>
                <w:noProof/>
                <w:webHidden/>
              </w:rPr>
              <w:fldChar w:fldCharType="end"/>
            </w:r>
          </w:hyperlink>
        </w:p>
        <w:p w14:paraId="2EFA235B" w14:textId="50F1D416" w:rsidR="00E55A04" w:rsidRDefault="002C34B8">
          <w:pPr>
            <w:pStyle w:val="TOC3"/>
            <w:tabs>
              <w:tab w:val="left" w:pos="1760"/>
            </w:tabs>
            <w:rPr>
              <w:rFonts w:asciiTheme="minorHAnsi" w:eastAsiaTheme="minorEastAsia" w:hAnsiTheme="minorHAnsi" w:cstheme="minorBidi"/>
              <w:b w:val="0"/>
              <w:kern w:val="2"/>
              <w:sz w:val="24"/>
              <w:lang w:eastAsia="en-GB"/>
              <w14:ligatures w14:val="standardContextual"/>
            </w:rPr>
          </w:pPr>
          <w:hyperlink w:anchor="_Toc215226215" w:history="1">
            <w:r w:rsidR="00E55A04" w:rsidRPr="00742452">
              <w:rPr>
                <w:rStyle w:val="Hyperlink"/>
                <w:rFonts w:cs="Times New Roman"/>
                <w:lang w:val="en-US"/>
              </w:rPr>
              <w:t>(i)</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The David Rhys Fund</w:t>
            </w:r>
            <w:r w:rsidR="00E55A04">
              <w:rPr>
                <w:webHidden/>
              </w:rPr>
              <w:tab/>
            </w:r>
            <w:r w:rsidR="00E55A04">
              <w:rPr>
                <w:webHidden/>
              </w:rPr>
              <w:fldChar w:fldCharType="begin"/>
            </w:r>
            <w:r w:rsidR="00E55A04">
              <w:rPr>
                <w:webHidden/>
              </w:rPr>
              <w:instrText xml:space="preserve"> PAGEREF _Toc215226215 \h </w:instrText>
            </w:r>
            <w:r w:rsidR="00E55A04">
              <w:rPr>
                <w:webHidden/>
              </w:rPr>
            </w:r>
            <w:r w:rsidR="00E55A04">
              <w:rPr>
                <w:webHidden/>
              </w:rPr>
              <w:fldChar w:fldCharType="separate"/>
            </w:r>
            <w:r>
              <w:rPr>
                <w:webHidden/>
              </w:rPr>
              <w:t>46</w:t>
            </w:r>
            <w:r w:rsidR="00E55A04">
              <w:rPr>
                <w:webHidden/>
              </w:rPr>
              <w:fldChar w:fldCharType="end"/>
            </w:r>
          </w:hyperlink>
        </w:p>
        <w:p w14:paraId="4D2B1D6B" w14:textId="1870079D" w:rsidR="00E55A04" w:rsidRDefault="002C34B8">
          <w:pPr>
            <w:pStyle w:val="TOC3"/>
            <w:tabs>
              <w:tab w:val="left" w:pos="1760"/>
            </w:tabs>
            <w:rPr>
              <w:rFonts w:asciiTheme="minorHAnsi" w:eastAsiaTheme="minorEastAsia" w:hAnsiTheme="minorHAnsi" w:cstheme="minorBidi"/>
              <w:b w:val="0"/>
              <w:kern w:val="2"/>
              <w:sz w:val="24"/>
              <w:lang w:eastAsia="en-GB"/>
              <w14:ligatures w14:val="standardContextual"/>
            </w:rPr>
          </w:pPr>
          <w:hyperlink w:anchor="_Toc215226216" w:history="1">
            <w:r w:rsidR="00E55A04" w:rsidRPr="00742452">
              <w:rPr>
                <w:rStyle w:val="Hyperlink"/>
                <w:rFonts w:cs="Times New Roman"/>
                <w:lang w:val="en-US"/>
              </w:rPr>
              <w:t>(ii)</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The Vaughan Thomas Fund</w:t>
            </w:r>
            <w:r w:rsidR="00E55A04">
              <w:rPr>
                <w:webHidden/>
              </w:rPr>
              <w:tab/>
            </w:r>
            <w:r w:rsidR="00E55A04">
              <w:rPr>
                <w:webHidden/>
              </w:rPr>
              <w:fldChar w:fldCharType="begin"/>
            </w:r>
            <w:r w:rsidR="00E55A04">
              <w:rPr>
                <w:webHidden/>
              </w:rPr>
              <w:instrText xml:space="preserve"> PAGEREF _Toc215226216 \h </w:instrText>
            </w:r>
            <w:r w:rsidR="00E55A04">
              <w:rPr>
                <w:webHidden/>
              </w:rPr>
            </w:r>
            <w:r w:rsidR="00E55A04">
              <w:rPr>
                <w:webHidden/>
              </w:rPr>
              <w:fldChar w:fldCharType="separate"/>
            </w:r>
            <w:r>
              <w:rPr>
                <w:webHidden/>
              </w:rPr>
              <w:t>46</w:t>
            </w:r>
            <w:r w:rsidR="00E55A04">
              <w:rPr>
                <w:webHidden/>
              </w:rPr>
              <w:fldChar w:fldCharType="end"/>
            </w:r>
          </w:hyperlink>
        </w:p>
        <w:p w14:paraId="0A147707" w14:textId="7983FC0A"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217" w:history="1">
            <w:r w:rsidR="00E55A04" w:rsidRPr="00742452">
              <w:rPr>
                <w:rStyle w:val="Hyperlink"/>
                <w:noProof/>
              </w:rPr>
              <w:t>9.4</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COLLEGE SPORT FACILITIES</w:t>
            </w:r>
            <w:r w:rsidR="00E55A04">
              <w:rPr>
                <w:noProof/>
                <w:webHidden/>
              </w:rPr>
              <w:tab/>
            </w:r>
            <w:r w:rsidR="00E55A04">
              <w:rPr>
                <w:noProof/>
                <w:webHidden/>
              </w:rPr>
              <w:fldChar w:fldCharType="begin"/>
            </w:r>
            <w:r w:rsidR="00E55A04">
              <w:rPr>
                <w:noProof/>
                <w:webHidden/>
              </w:rPr>
              <w:instrText xml:space="preserve"> PAGEREF _Toc215226217 \h </w:instrText>
            </w:r>
            <w:r w:rsidR="00E55A04">
              <w:rPr>
                <w:noProof/>
                <w:webHidden/>
              </w:rPr>
            </w:r>
            <w:r w:rsidR="00E55A04">
              <w:rPr>
                <w:noProof/>
                <w:webHidden/>
              </w:rPr>
              <w:fldChar w:fldCharType="separate"/>
            </w:r>
            <w:r>
              <w:rPr>
                <w:noProof/>
                <w:webHidden/>
              </w:rPr>
              <w:t>46</w:t>
            </w:r>
            <w:r w:rsidR="00E55A04">
              <w:rPr>
                <w:noProof/>
                <w:webHidden/>
              </w:rPr>
              <w:fldChar w:fldCharType="end"/>
            </w:r>
          </w:hyperlink>
        </w:p>
        <w:p w14:paraId="4E270343" w14:textId="718DDE37"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218" w:history="1">
            <w:r w:rsidR="00E55A04" w:rsidRPr="00742452">
              <w:rPr>
                <w:rStyle w:val="Hyperlink"/>
                <w:noProof/>
              </w:rPr>
              <w:t>9.5</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COLLEGE ARTS AND MUSIC ACTIVITIES AND RESOURCES</w:t>
            </w:r>
            <w:r w:rsidR="00E55A04">
              <w:rPr>
                <w:noProof/>
                <w:webHidden/>
              </w:rPr>
              <w:tab/>
            </w:r>
            <w:r w:rsidR="00E55A04">
              <w:rPr>
                <w:noProof/>
                <w:webHidden/>
              </w:rPr>
              <w:fldChar w:fldCharType="begin"/>
            </w:r>
            <w:r w:rsidR="00E55A04">
              <w:rPr>
                <w:noProof/>
                <w:webHidden/>
              </w:rPr>
              <w:instrText xml:space="preserve"> PAGEREF _Toc215226218 \h </w:instrText>
            </w:r>
            <w:r w:rsidR="00E55A04">
              <w:rPr>
                <w:noProof/>
                <w:webHidden/>
              </w:rPr>
            </w:r>
            <w:r w:rsidR="00E55A04">
              <w:rPr>
                <w:noProof/>
                <w:webHidden/>
              </w:rPr>
              <w:fldChar w:fldCharType="separate"/>
            </w:r>
            <w:r>
              <w:rPr>
                <w:noProof/>
                <w:webHidden/>
              </w:rPr>
              <w:t>46</w:t>
            </w:r>
            <w:r w:rsidR="00E55A04">
              <w:rPr>
                <w:noProof/>
                <w:webHidden/>
              </w:rPr>
              <w:fldChar w:fldCharType="end"/>
            </w:r>
          </w:hyperlink>
        </w:p>
        <w:p w14:paraId="49B4F243" w14:textId="20C44B56" w:rsidR="00E55A04" w:rsidRDefault="002C34B8">
          <w:pPr>
            <w:pStyle w:val="TOC1"/>
            <w:rPr>
              <w:rFonts w:asciiTheme="minorHAnsi" w:eastAsiaTheme="minorEastAsia" w:hAnsiTheme="minorHAnsi" w:cstheme="minorBidi"/>
              <w:b w:val="0"/>
              <w:kern w:val="2"/>
              <w:sz w:val="24"/>
              <w:szCs w:val="24"/>
              <w:lang w:eastAsia="en-GB"/>
              <w14:ligatures w14:val="standardContextual"/>
            </w:rPr>
          </w:pPr>
          <w:hyperlink w:anchor="_Toc215226219" w:history="1">
            <w:r w:rsidR="00E55A04" w:rsidRPr="00742452">
              <w:rPr>
                <w:rStyle w:val="Hyperlink"/>
              </w:rPr>
              <w:t>10</w:t>
            </w:r>
            <w:r w:rsidR="00E55A04">
              <w:rPr>
                <w:rFonts w:asciiTheme="minorHAnsi" w:eastAsiaTheme="minorEastAsia" w:hAnsiTheme="minorHAnsi" w:cstheme="minorBidi"/>
                <w:b w:val="0"/>
                <w:kern w:val="2"/>
                <w:sz w:val="24"/>
                <w:szCs w:val="24"/>
                <w:lang w:eastAsia="en-GB"/>
                <w14:ligatures w14:val="standardContextual"/>
              </w:rPr>
              <w:tab/>
            </w:r>
            <w:r w:rsidR="00E55A04" w:rsidRPr="00742452">
              <w:rPr>
                <w:rStyle w:val="Hyperlink"/>
              </w:rPr>
              <w:t>COLLEGE CHAPEL AND MULTIFAITH ROOM</w:t>
            </w:r>
            <w:r w:rsidR="00E55A04">
              <w:rPr>
                <w:webHidden/>
              </w:rPr>
              <w:tab/>
            </w:r>
            <w:r w:rsidR="00E55A04">
              <w:rPr>
                <w:webHidden/>
              </w:rPr>
              <w:fldChar w:fldCharType="begin"/>
            </w:r>
            <w:r w:rsidR="00E55A04">
              <w:rPr>
                <w:webHidden/>
              </w:rPr>
              <w:instrText xml:space="preserve"> PAGEREF _Toc215226219 \h </w:instrText>
            </w:r>
            <w:r w:rsidR="00E55A04">
              <w:rPr>
                <w:webHidden/>
              </w:rPr>
            </w:r>
            <w:r w:rsidR="00E55A04">
              <w:rPr>
                <w:webHidden/>
              </w:rPr>
              <w:fldChar w:fldCharType="separate"/>
            </w:r>
            <w:r>
              <w:rPr>
                <w:webHidden/>
              </w:rPr>
              <w:t>47</w:t>
            </w:r>
            <w:r w:rsidR="00E55A04">
              <w:rPr>
                <w:webHidden/>
              </w:rPr>
              <w:fldChar w:fldCharType="end"/>
            </w:r>
          </w:hyperlink>
        </w:p>
        <w:p w14:paraId="3DBED4C6" w14:textId="5E6BB504"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220" w:history="1">
            <w:r w:rsidR="00E55A04" w:rsidRPr="00742452">
              <w:rPr>
                <w:rStyle w:val="Hyperlink"/>
                <w:noProof/>
              </w:rPr>
              <w:t>10.1</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THE COLLEGE CHAPEL</w:t>
            </w:r>
            <w:r w:rsidR="00E55A04">
              <w:rPr>
                <w:noProof/>
                <w:webHidden/>
              </w:rPr>
              <w:tab/>
            </w:r>
            <w:r w:rsidR="00E55A04">
              <w:rPr>
                <w:noProof/>
                <w:webHidden/>
              </w:rPr>
              <w:fldChar w:fldCharType="begin"/>
            </w:r>
            <w:r w:rsidR="00E55A04">
              <w:rPr>
                <w:noProof/>
                <w:webHidden/>
              </w:rPr>
              <w:instrText xml:space="preserve"> PAGEREF _Toc215226220 \h </w:instrText>
            </w:r>
            <w:r w:rsidR="00E55A04">
              <w:rPr>
                <w:noProof/>
                <w:webHidden/>
              </w:rPr>
            </w:r>
            <w:r w:rsidR="00E55A04">
              <w:rPr>
                <w:noProof/>
                <w:webHidden/>
              </w:rPr>
              <w:fldChar w:fldCharType="separate"/>
            </w:r>
            <w:r>
              <w:rPr>
                <w:noProof/>
                <w:webHidden/>
              </w:rPr>
              <w:t>47</w:t>
            </w:r>
            <w:r w:rsidR="00E55A04">
              <w:rPr>
                <w:noProof/>
                <w:webHidden/>
              </w:rPr>
              <w:fldChar w:fldCharType="end"/>
            </w:r>
          </w:hyperlink>
        </w:p>
        <w:p w14:paraId="5CF58100" w14:textId="244CA43C" w:rsidR="00E55A04" w:rsidRDefault="002C34B8">
          <w:pPr>
            <w:pStyle w:val="TOC3"/>
            <w:tabs>
              <w:tab w:val="left" w:pos="1869"/>
            </w:tabs>
            <w:rPr>
              <w:rFonts w:asciiTheme="minorHAnsi" w:eastAsiaTheme="minorEastAsia" w:hAnsiTheme="minorHAnsi" w:cstheme="minorBidi"/>
              <w:b w:val="0"/>
              <w:kern w:val="2"/>
              <w:sz w:val="24"/>
              <w:lang w:eastAsia="en-GB"/>
              <w14:ligatures w14:val="standardContextual"/>
            </w:rPr>
          </w:pPr>
          <w:hyperlink w:anchor="_Toc215226221" w:history="1">
            <w:r w:rsidR="00E55A04" w:rsidRPr="00742452">
              <w:rPr>
                <w:rStyle w:val="Hyperlink"/>
              </w:rPr>
              <w:t>10.1.1</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Choir, music and arts activities</w:t>
            </w:r>
            <w:r w:rsidR="00E55A04">
              <w:rPr>
                <w:webHidden/>
              </w:rPr>
              <w:tab/>
            </w:r>
            <w:r w:rsidR="00E55A04">
              <w:rPr>
                <w:webHidden/>
              </w:rPr>
              <w:fldChar w:fldCharType="begin"/>
            </w:r>
            <w:r w:rsidR="00E55A04">
              <w:rPr>
                <w:webHidden/>
              </w:rPr>
              <w:instrText xml:space="preserve"> PAGEREF _Toc215226221 \h </w:instrText>
            </w:r>
            <w:r w:rsidR="00E55A04">
              <w:rPr>
                <w:webHidden/>
              </w:rPr>
            </w:r>
            <w:r w:rsidR="00E55A04">
              <w:rPr>
                <w:webHidden/>
              </w:rPr>
              <w:fldChar w:fldCharType="separate"/>
            </w:r>
            <w:r>
              <w:rPr>
                <w:webHidden/>
              </w:rPr>
              <w:t>47</w:t>
            </w:r>
            <w:r w:rsidR="00E55A04">
              <w:rPr>
                <w:webHidden/>
              </w:rPr>
              <w:fldChar w:fldCharType="end"/>
            </w:r>
          </w:hyperlink>
        </w:p>
        <w:p w14:paraId="5162CB5E" w14:textId="1CB2F244" w:rsidR="00E55A04" w:rsidRDefault="002C34B8">
          <w:pPr>
            <w:pStyle w:val="TOC3"/>
            <w:tabs>
              <w:tab w:val="left" w:pos="1869"/>
            </w:tabs>
            <w:rPr>
              <w:rFonts w:asciiTheme="minorHAnsi" w:eastAsiaTheme="minorEastAsia" w:hAnsiTheme="minorHAnsi" w:cstheme="minorBidi"/>
              <w:b w:val="0"/>
              <w:kern w:val="2"/>
              <w:sz w:val="24"/>
              <w:lang w:eastAsia="en-GB"/>
              <w14:ligatures w14:val="standardContextual"/>
            </w:rPr>
          </w:pPr>
          <w:hyperlink w:anchor="_Toc215226222" w:history="1">
            <w:r w:rsidR="00E55A04" w:rsidRPr="00742452">
              <w:rPr>
                <w:rStyle w:val="Hyperlink"/>
              </w:rPr>
              <w:t>10.1.2</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Pastoral support</w:t>
            </w:r>
            <w:r w:rsidR="00E55A04">
              <w:rPr>
                <w:webHidden/>
              </w:rPr>
              <w:tab/>
            </w:r>
            <w:r w:rsidR="00E55A04">
              <w:rPr>
                <w:webHidden/>
              </w:rPr>
              <w:fldChar w:fldCharType="begin"/>
            </w:r>
            <w:r w:rsidR="00E55A04">
              <w:rPr>
                <w:webHidden/>
              </w:rPr>
              <w:instrText xml:space="preserve"> PAGEREF _Toc215226222 \h </w:instrText>
            </w:r>
            <w:r w:rsidR="00E55A04">
              <w:rPr>
                <w:webHidden/>
              </w:rPr>
            </w:r>
            <w:r w:rsidR="00E55A04">
              <w:rPr>
                <w:webHidden/>
              </w:rPr>
              <w:fldChar w:fldCharType="separate"/>
            </w:r>
            <w:r>
              <w:rPr>
                <w:webHidden/>
              </w:rPr>
              <w:t>47</w:t>
            </w:r>
            <w:r w:rsidR="00E55A04">
              <w:rPr>
                <w:webHidden/>
              </w:rPr>
              <w:fldChar w:fldCharType="end"/>
            </w:r>
          </w:hyperlink>
        </w:p>
        <w:p w14:paraId="5620C457" w14:textId="0E3DCBAB"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223" w:history="1">
            <w:r w:rsidR="00E55A04" w:rsidRPr="00742452">
              <w:rPr>
                <w:rStyle w:val="Hyperlink"/>
                <w:noProof/>
              </w:rPr>
              <w:t>10.2</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MULTI-FAITH ROOM</w:t>
            </w:r>
            <w:r w:rsidR="00E55A04">
              <w:rPr>
                <w:noProof/>
                <w:webHidden/>
              </w:rPr>
              <w:tab/>
            </w:r>
            <w:r w:rsidR="00E55A04">
              <w:rPr>
                <w:noProof/>
                <w:webHidden/>
              </w:rPr>
              <w:fldChar w:fldCharType="begin"/>
            </w:r>
            <w:r w:rsidR="00E55A04">
              <w:rPr>
                <w:noProof/>
                <w:webHidden/>
              </w:rPr>
              <w:instrText xml:space="preserve"> PAGEREF _Toc215226223 \h </w:instrText>
            </w:r>
            <w:r w:rsidR="00E55A04">
              <w:rPr>
                <w:noProof/>
                <w:webHidden/>
              </w:rPr>
            </w:r>
            <w:r w:rsidR="00E55A04">
              <w:rPr>
                <w:noProof/>
                <w:webHidden/>
              </w:rPr>
              <w:fldChar w:fldCharType="separate"/>
            </w:r>
            <w:r>
              <w:rPr>
                <w:noProof/>
                <w:webHidden/>
              </w:rPr>
              <w:t>47</w:t>
            </w:r>
            <w:r w:rsidR="00E55A04">
              <w:rPr>
                <w:noProof/>
                <w:webHidden/>
              </w:rPr>
              <w:fldChar w:fldCharType="end"/>
            </w:r>
          </w:hyperlink>
        </w:p>
        <w:p w14:paraId="42192CB9" w14:textId="69AE75CC" w:rsidR="00E55A04" w:rsidRDefault="002C34B8">
          <w:pPr>
            <w:pStyle w:val="TOC1"/>
            <w:rPr>
              <w:rFonts w:asciiTheme="minorHAnsi" w:eastAsiaTheme="minorEastAsia" w:hAnsiTheme="minorHAnsi" w:cstheme="minorBidi"/>
              <w:b w:val="0"/>
              <w:kern w:val="2"/>
              <w:sz w:val="24"/>
              <w:szCs w:val="24"/>
              <w:lang w:eastAsia="en-GB"/>
              <w14:ligatures w14:val="standardContextual"/>
            </w:rPr>
          </w:pPr>
          <w:hyperlink w:anchor="_Toc215226224" w:history="1">
            <w:r w:rsidR="00E55A04" w:rsidRPr="00742452">
              <w:rPr>
                <w:rStyle w:val="Hyperlink"/>
              </w:rPr>
              <w:t>11</w:t>
            </w:r>
            <w:r w:rsidR="00E55A04">
              <w:rPr>
                <w:rFonts w:asciiTheme="minorHAnsi" w:eastAsiaTheme="minorEastAsia" w:hAnsiTheme="minorHAnsi" w:cstheme="minorBidi"/>
                <w:b w:val="0"/>
                <w:kern w:val="2"/>
                <w:sz w:val="24"/>
                <w:szCs w:val="24"/>
                <w:lang w:eastAsia="en-GB"/>
                <w14:ligatures w14:val="standardContextual"/>
              </w:rPr>
              <w:tab/>
            </w:r>
            <w:r w:rsidR="00E55A04" w:rsidRPr="00742452">
              <w:rPr>
                <w:rStyle w:val="Hyperlink"/>
              </w:rPr>
              <w:t>DECANAL MATTERS</w:t>
            </w:r>
            <w:r w:rsidR="00E55A04">
              <w:rPr>
                <w:webHidden/>
              </w:rPr>
              <w:tab/>
            </w:r>
            <w:r w:rsidR="00E55A04">
              <w:rPr>
                <w:webHidden/>
              </w:rPr>
              <w:fldChar w:fldCharType="begin"/>
            </w:r>
            <w:r w:rsidR="00E55A04">
              <w:rPr>
                <w:webHidden/>
              </w:rPr>
              <w:instrText xml:space="preserve"> PAGEREF _Toc215226224 \h </w:instrText>
            </w:r>
            <w:r w:rsidR="00E55A04">
              <w:rPr>
                <w:webHidden/>
              </w:rPr>
            </w:r>
            <w:r w:rsidR="00E55A04">
              <w:rPr>
                <w:webHidden/>
              </w:rPr>
              <w:fldChar w:fldCharType="separate"/>
            </w:r>
            <w:r>
              <w:rPr>
                <w:webHidden/>
              </w:rPr>
              <w:t>47</w:t>
            </w:r>
            <w:r w:rsidR="00E55A04">
              <w:rPr>
                <w:webHidden/>
              </w:rPr>
              <w:fldChar w:fldCharType="end"/>
            </w:r>
          </w:hyperlink>
        </w:p>
        <w:p w14:paraId="5AD59D5B" w14:textId="7F8F9CCA"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225" w:history="1">
            <w:r w:rsidR="00E55A04" w:rsidRPr="00742452">
              <w:rPr>
                <w:rStyle w:val="Hyperlink"/>
                <w:noProof/>
              </w:rPr>
              <w:t>11.1</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THE DEAN’S REGULATIONS</w:t>
            </w:r>
            <w:r w:rsidR="00E55A04">
              <w:rPr>
                <w:noProof/>
                <w:webHidden/>
              </w:rPr>
              <w:tab/>
            </w:r>
            <w:r w:rsidR="00E55A04">
              <w:rPr>
                <w:noProof/>
                <w:webHidden/>
              </w:rPr>
              <w:fldChar w:fldCharType="begin"/>
            </w:r>
            <w:r w:rsidR="00E55A04">
              <w:rPr>
                <w:noProof/>
                <w:webHidden/>
              </w:rPr>
              <w:instrText xml:space="preserve"> PAGEREF _Toc215226225 \h </w:instrText>
            </w:r>
            <w:r w:rsidR="00E55A04">
              <w:rPr>
                <w:noProof/>
                <w:webHidden/>
              </w:rPr>
            </w:r>
            <w:r w:rsidR="00E55A04">
              <w:rPr>
                <w:noProof/>
                <w:webHidden/>
              </w:rPr>
              <w:fldChar w:fldCharType="separate"/>
            </w:r>
            <w:r>
              <w:rPr>
                <w:noProof/>
                <w:webHidden/>
              </w:rPr>
              <w:t>48</w:t>
            </w:r>
            <w:r w:rsidR="00E55A04">
              <w:rPr>
                <w:noProof/>
                <w:webHidden/>
              </w:rPr>
              <w:fldChar w:fldCharType="end"/>
            </w:r>
          </w:hyperlink>
        </w:p>
        <w:p w14:paraId="50029854" w14:textId="74BF7F00"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226" w:history="1">
            <w:r w:rsidR="00E55A04" w:rsidRPr="00742452">
              <w:rPr>
                <w:rStyle w:val="Hyperlink"/>
                <w:noProof/>
              </w:rPr>
              <w:t>11.2</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VISITORS IN COLLEGE</w:t>
            </w:r>
            <w:r w:rsidR="00E55A04">
              <w:rPr>
                <w:noProof/>
                <w:webHidden/>
              </w:rPr>
              <w:tab/>
            </w:r>
            <w:r w:rsidR="00E55A04">
              <w:rPr>
                <w:noProof/>
                <w:webHidden/>
              </w:rPr>
              <w:fldChar w:fldCharType="begin"/>
            </w:r>
            <w:r w:rsidR="00E55A04">
              <w:rPr>
                <w:noProof/>
                <w:webHidden/>
              </w:rPr>
              <w:instrText xml:space="preserve"> PAGEREF _Toc215226226 \h </w:instrText>
            </w:r>
            <w:r w:rsidR="00E55A04">
              <w:rPr>
                <w:noProof/>
                <w:webHidden/>
              </w:rPr>
            </w:r>
            <w:r w:rsidR="00E55A04">
              <w:rPr>
                <w:noProof/>
                <w:webHidden/>
              </w:rPr>
              <w:fldChar w:fldCharType="separate"/>
            </w:r>
            <w:r>
              <w:rPr>
                <w:noProof/>
                <w:webHidden/>
              </w:rPr>
              <w:t>48</w:t>
            </w:r>
            <w:r w:rsidR="00E55A04">
              <w:rPr>
                <w:noProof/>
                <w:webHidden/>
              </w:rPr>
              <w:fldChar w:fldCharType="end"/>
            </w:r>
          </w:hyperlink>
        </w:p>
        <w:p w14:paraId="0E9ABA6A" w14:textId="2642125D"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227" w:history="1">
            <w:r w:rsidR="00E55A04" w:rsidRPr="00742452">
              <w:rPr>
                <w:rStyle w:val="Hyperlink"/>
                <w:noProof/>
              </w:rPr>
              <w:t>11.3</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COLLEGE GATE</w:t>
            </w:r>
            <w:r w:rsidR="00E55A04">
              <w:rPr>
                <w:noProof/>
                <w:webHidden/>
              </w:rPr>
              <w:tab/>
            </w:r>
            <w:r w:rsidR="00E55A04">
              <w:rPr>
                <w:noProof/>
                <w:webHidden/>
              </w:rPr>
              <w:fldChar w:fldCharType="begin"/>
            </w:r>
            <w:r w:rsidR="00E55A04">
              <w:rPr>
                <w:noProof/>
                <w:webHidden/>
              </w:rPr>
              <w:instrText xml:space="preserve"> PAGEREF _Toc215226227 \h </w:instrText>
            </w:r>
            <w:r w:rsidR="00E55A04">
              <w:rPr>
                <w:noProof/>
                <w:webHidden/>
              </w:rPr>
            </w:r>
            <w:r w:rsidR="00E55A04">
              <w:rPr>
                <w:noProof/>
                <w:webHidden/>
              </w:rPr>
              <w:fldChar w:fldCharType="separate"/>
            </w:r>
            <w:r>
              <w:rPr>
                <w:noProof/>
                <w:webHidden/>
              </w:rPr>
              <w:t>49</w:t>
            </w:r>
            <w:r w:rsidR="00E55A04">
              <w:rPr>
                <w:noProof/>
                <w:webHidden/>
              </w:rPr>
              <w:fldChar w:fldCharType="end"/>
            </w:r>
          </w:hyperlink>
        </w:p>
        <w:p w14:paraId="60EE3D90" w14:textId="2BCBFF37"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228" w:history="1">
            <w:r w:rsidR="00E55A04" w:rsidRPr="00742452">
              <w:rPr>
                <w:rStyle w:val="Hyperlink"/>
                <w:noProof/>
              </w:rPr>
              <w:t>11.4</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MEETINGS OF COLLEGE AND OTHER SOCIETIES IN COLLEGE</w:t>
            </w:r>
            <w:r w:rsidR="00E55A04">
              <w:rPr>
                <w:noProof/>
                <w:webHidden/>
              </w:rPr>
              <w:tab/>
            </w:r>
            <w:r w:rsidR="00E55A04">
              <w:rPr>
                <w:noProof/>
                <w:webHidden/>
              </w:rPr>
              <w:fldChar w:fldCharType="begin"/>
            </w:r>
            <w:r w:rsidR="00E55A04">
              <w:rPr>
                <w:noProof/>
                <w:webHidden/>
              </w:rPr>
              <w:instrText xml:space="preserve"> PAGEREF _Toc215226228 \h </w:instrText>
            </w:r>
            <w:r w:rsidR="00E55A04">
              <w:rPr>
                <w:noProof/>
                <w:webHidden/>
              </w:rPr>
            </w:r>
            <w:r w:rsidR="00E55A04">
              <w:rPr>
                <w:noProof/>
                <w:webHidden/>
              </w:rPr>
              <w:fldChar w:fldCharType="separate"/>
            </w:r>
            <w:r>
              <w:rPr>
                <w:noProof/>
                <w:webHidden/>
              </w:rPr>
              <w:t>49</w:t>
            </w:r>
            <w:r w:rsidR="00E55A04">
              <w:rPr>
                <w:noProof/>
                <w:webHidden/>
              </w:rPr>
              <w:fldChar w:fldCharType="end"/>
            </w:r>
          </w:hyperlink>
        </w:p>
        <w:p w14:paraId="2EBC9AF9" w14:textId="4EA8CA42"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229" w:history="1">
            <w:r w:rsidR="00E55A04" w:rsidRPr="00742452">
              <w:rPr>
                <w:rStyle w:val="Hyperlink"/>
                <w:noProof/>
              </w:rPr>
              <w:t>11.5</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NOISE</w:t>
            </w:r>
            <w:r w:rsidR="00E55A04">
              <w:rPr>
                <w:noProof/>
                <w:webHidden/>
              </w:rPr>
              <w:tab/>
            </w:r>
            <w:r w:rsidR="00E55A04">
              <w:rPr>
                <w:noProof/>
                <w:webHidden/>
              </w:rPr>
              <w:fldChar w:fldCharType="begin"/>
            </w:r>
            <w:r w:rsidR="00E55A04">
              <w:rPr>
                <w:noProof/>
                <w:webHidden/>
              </w:rPr>
              <w:instrText xml:space="preserve"> PAGEREF _Toc215226229 \h </w:instrText>
            </w:r>
            <w:r w:rsidR="00E55A04">
              <w:rPr>
                <w:noProof/>
                <w:webHidden/>
              </w:rPr>
            </w:r>
            <w:r w:rsidR="00E55A04">
              <w:rPr>
                <w:noProof/>
                <w:webHidden/>
              </w:rPr>
              <w:fldChar w:fldCharType="separate"/>
            </w:r>
            <w:r>
              <w:rPr>
                <w:noProof/>
                <w:webHidden/>
              </w:rPr>
              <w:t>49</w:t>
            </w:r>
            <w:r w:rsidR="00E55A04">
              <w:rPr>
                <w:noProof/>
                <w:webHidden/>
              </w:rPr>
              <w:fldChar w:fldCharType="end"/>
            </w:r>
          </w:hyperlink>
        </w:p>
        <w:p w14:paraId="14921E3F" w14:textId="6AB4C91C" w:rsidR="00E55A04" w:rsidRDefault="002C34B8">
          <w:pPr>
            <w:pStyle w:val="TOC3"/>
            <w:tabs>
              <w:tab w:val="left" w:pos="1869"/>
            </w:tabs>
            <w:rPr>
              <w:rFonts w:asciiTheme="minorHAnsi" w:eastAsiaTheme="minorEastAsia" w:hAnsiTheme="minorHAnsi" w:cstheme="minorBidi"/>
              <w:b w:val="0"/>
              <w:kern w:val="2"/>
              <w:sz w:val="24"/>
              <w:lang w:eastAsia="en-GB"/>
              <w14:ligatures w14:val="standardContextual"/>
            </w:rPr>
          </w:pPr>
          <w:hyperlink w:anchor="_Toc215226230" w:history="1">
            <w:r w:rsidR="00E55A04" w:rsidRPr="00742452">
              <w:rPr>
                <w:rStyle w:val="Hyperlink"/>
              </w:rPr>
              <w:t>11.5.1</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Chapel Music Hours</w:t>
            </w:r>
            <w:r w:rsidR="00E55A04">
              <w:rPr>
                <w:webHidden/>
              </w:rPr>
              <w:tab/>
            </w:r>
            <w:r w:rsidR="00E55A04">
              <w:rPr>
                <w:webHidden/>
              </w:rPr>
              <w:fldChar w:fldCharType="begin"/>
            </w:r>
            <w:r w:rsidR="00E55A04">
              <w:rPr>
                <w:webHidden/>
              </w:rPr>
              <w:instrText xml:space="preserve"> PAGEREF _Toc215226230 \h </w:instrText>
            </w:r>
            <w:r w:rsidR="00E55A04">
              <w:rPr>
                <w:webHidden/>
              </w:rPr>
            </w:r>
            <w:r w:rsidR="00E55A04">
              <w:rPr>
                <w:webHidden/>
              </w:rPr>
              <w:fldChar w:fldCharType="separate"/>
            </w:r>
            <w:r>
              <w:rPr>
                <w:webHidden/>
              </w:rPr>
              <w:t>49</w:t>
            </w:r>
            <w:r w:rsidR="00E55A04">
              <w:rPr>
                <w:webHidden/>
              </w:rPr>
              <w:fldChar w:fldCharType="end"/>
            </w:r>
          </w:hyperlink>
        </w:p>
        <w:p w14:paraId="449F1DEB" w14:textId="323790EA" w:rsidR="00E55A04" w:rsidRDefault="002C34B8">
          <w:pPr>
            <w:pStyle w:val="TOC3"/>
            <w:tabs>
              <w:tab w:val="left" w:pos="1869"/>
            </w:tabs>
            <w:rPr>
              <w:rFonts w:asciiTheme="minorHAnsi" w:eastAsiaTheme="minorEastAsia" w:hAnsiTheme="minorHAnsi" w:cstheme="minorBidi"/>
              <w:b w:val="0"/>
              <w:kern w:val="2"/>
              <w:sz w:val="24"/>
              <w:lang w:eastAsia="en-GB"/>
              <w14:ligatures w14:val="standardContextual"/>
            </w:rPr>
          </w:pPr>
          <w:hyperlink w:anchor="_Toc215226231" w:history="1">
            <w:r w:rsidR="00E55A04" w:rsidRPr="00742452">
              <w:rPr>
                <w:rStyle w:val="Hyperlink"/>
              </w:rPr>
              <w:t>11.5.2</w:t>
            </w:r>
            <w:r w:rsidR="00E55A04">
              <w:rPr>
                <w:rFonts w:asciiTheme="minorHAnsi" w:eastAsiaTheme="minorEastAsia" w:hAnsiTheme="minorHAnsi" w:cstheme="minorBidi"/>
                <w:b w:val="0"/>
                <w:kern w:val="2"/>
                <w:sz w:val="24"/>
                <w:lang w:eastAsia="en-GB"/>
                <w14:ligatures w14:val="standardContextual"/>
              </w:rPr>
              <w:tab/>
            </w:r>
            <w:r w:rsidR="00E55A04" w:rsidRPr="00742452">
              <w:rPr>
                <w:rStyle w:val="Hyperlink"/>
              </w:rPr>
              <w:t>Music in the Old Members’ Building (Staircase XVIII)</w:t>
            </w:r>
            <w:r w:rsidR="00E55A04">
              <w:rPr>
                <w:webHidden/>
              </w:rPr>
              <w:tab/>
            </w:r>
            <w:r w:rsidR="00E55A04">
              <w:rPr>
                <w:webHidden/>
              </w:rPr>
              <w:fldChar w:fldCharType="begin"/>
            </w:r>
            <w:r w:rsidR="00E55A04">
              <w:rPr>
                <w:webHidden/>
              </w:rPr>
              <w:instrText xml:space="preserve"> PAGEREF _Toc215226231 \h </w:instrText>
            </w:r>
            <w:r w:rsidR="00E55A04">
              <w:rPr>
                <w:webHidden/>
              </w:rPr>
            </w:r>
            <w:r w:rsidR="00E55A04">
              <w:rPr>
                <w:webHidden/>
              </w:rPr>
              <w:fldChar w:fldCharType="separate"/>
            </w:r>
            <w:r>
              <w:rPr>
                <w:webHidden/>
              </w:rPr>
              <w:t>49</w:t>
            </w:r>
            <w:r w:rsidR="00E55A04">
              <w:rPr>
                <w:webHidden/>
              </w:rPr>
              <w:fldChar w:fldCharType="end"/>
            </w:r>
          </w:hyperlink>
        </w:p>
        <w:p w14:paraId="274BA1B4" w14:textId="798C7C29"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232" w:history="1">
            <w:r w:rsidR="00E55A04" w:rsidRPr="00742452">
              <w:rPr>
                <w:rStyle w:val="Hyperlink"/>
                <w:noProof/>
              </w:rPr>
              <w:t>11.6</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FIREARMS AND OFFENSIVE WEAPONS</w:t>
            </w:r>
            <w:r w:rsidR="00E55A04">
              <w:rPr>
                <w:noProof/>
                <w:webHidden/>
              </w:rPr>
              <w:tab/>
            </w:r>
            <w:r w:rsidR="00E55A04">
              <w:rPr>
                <w:noProof/>
                <w:webHidden/>
              </w:rPr>
              <w:fldChar w:fldCharType="begin"/>
            </w:r>
            <w:r w:rsidR="00E55A04">
              <w:rPr>
                <w:noProof/>
                <w:webHidden/>
              </w:rPr>
              <w:instrText xml:space="preserve"> PAGEREF _Toc215226232 \h </w:instrText>
            </w:r>
            <w:r w:rsidR="00E55A04">
              <w:rPr>
                <w:noProof/>
                <w:webHidden/>
              </w:rPr>
            </w:r>
            <w:r w:rsidR="00E55A04">
              <w:rPr>
                <w:noProof/>
                <w:webHidden/>
              </w:rPr>
              <w:fldChar w:fldCharType="separate"/>
            </w:r>
            <w:r>
              <w:rPr>
                <w:noProof/>
                <w:webHidden/>
              </w:rPr>
              <w:t>50</w:t>
            </w:r>
            <w:r w:rsidR="00E55A04">
              <w:rPr>
                <w:noProof/>
                <w:webHidden/>
              </w:rPr>
              <w:fldChar w:fldCharType="end"/>
            </w:r>
          </w:hyperlink>
        </w:p>
        <w:p w14:paraId="1B874E5C" w14:textId="6F6E4B17"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233" w:history="1">
            <w:r w:rsidR="00E55A04" w:rsidRPr="00742452">
              <w:rPr>
                <w:rStyle w:val="Hyperlink"/>
                <w:noProof/>
              </w:rPr>
              <w:t>11.7</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SMOKING</w:t>
            </w:r>
            <w:r w:rsidR="00E55A04">
              <w:rPr>
                <w:noProof/>
                <w:webHidden/>
              </w:rPr>
              <w:tab/>
            </w:r>
            <w:r w:rsidR="00E55A04">
              <w:rPr>
                <w:noProof/>
                <w:webHidden/>
              </w:rPr>
              <w:fldChar w:fldCharType="begin"/>
            </w:r>
            <w:r w:rsidR="00E55A04">
              <w:rPr>
                <w:noProof/>
                <w:webHidden/>
              </w:rPr>
              <w:instrText xml:space="preserve"> PAGEREF _Toc215226233 \h </w:instrText>
            </w:r>
            <w:r w:rsidR="00E55A04">
              <w:rPr>
                <w:noProof/>
                <w:webHidden/>
              </w:rPr>
            </w:r>
            <w:r w:rsidR="00E55A04">
              <w:rPr>
                <w:noProof/>
                <w:webHidden/>
              </w:rPr>
              <w:fldChar w:fldCharType="separate"/>
            </w:r>
            <w:r>
              <w:rPr>
                <w:noProof/>
                <w:webHidden/>
              </w:rPr>
              <w:t>50</w:t>
            </w:r>
            <w:r w:rsidR="00E55A04">
              <w:rPr>
                <w:noProof/>
                <w:webHidden/>
              </w:rPr>
              <w:fldChar w:fldCharType="end"/>
            </w:r>
          </w:hyperlink>
        </w:p>
        <w:p w14:paraId="30D5DC57" w14:textId="3FA97C03"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234" w:history="1">
            <w:r w:rsidR="00E55A04" w:rsidRPr="00742452">
              <w:rPr>
                <w:rStyle w:val="Hyperlink"/>
                <w:noProof/>
              </w:rPr>
              <w:t>11.8</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BICYCLES</w:t>
            </w:r>
            <w:r w:rsidR="00E55A04">
              <w:rPr>
                <w:noProof/>
                <w:webHidden/>
              </w:rPr>
              <w:tab/>
            </w:r>
            <w:r w:rsidR="00E55A04">
              <w:rPr>
                <w:noProof/>
                <w:webHidden/>
              </w:rPr>
              <w:fldChar w:fldCharType="begin"/>
            </w:r>
            <w:r w:rsidR="00E55A04">
              <w:rPr>
                <w:noProof/>
                <w:webHidden/>
              </w:rPr>
              <w:instrText xml:space="preserve"> PAGEREF _Toc215226234 \h </w:instrText>
            </w:r>
            <w:r w:rsidR="00E55A04">
              <w:rPr>
                <w:noProof/>
                <w:webHidden/>
              </w:rPr>
            </w:r>
            <w:r w:rsidR="00E55A04">
              <w:rPr>
                <w:noProof/>
                <w:webHidden/>
              </w:rPr>
              <w:fldChar w:fldCharType="separate"/>
            </w:r>
            <w:r>
              <w:rPr>
                <w:noProof/>
                <w:webHidden/>
              </w:rPr>
              <w:t>50</w:t>
            </w:r>
            <w:r w:rsidR="00E55A04">
              <w:rPr>
                <w:noProof/>
                <w:webHidden/>
              </w:rPr>
              <w:fldChar w:fldCharType="end"/>
            </w:r>
          </w:hyperlink>
        </w:p>
        <w:p w14:paraId="1772C2EF" w14:textId="079E0323"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235" w:history="1">
            <w:r w:rsidR="00E55A04" w:rsidRPr="00742452">
              <w:rPr>
                <w:rStyle w:val="Hyperlink"/>
                <w:noProof/>
              </w:rPr>
              <w:t>11.9</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USE OF QUADRANGLES</w:t>
            </w:r>
            <w:r w:rsidR="00E55A04">
              <w:rPr>
                <w:noProof/>
                <w:webHidden/>
              </w:rPr>
              <w:tab/>
            </w:r>
            <w:r w:rsidR="00E55A04">
              <w:rPr>
                <w:noProof/>
                <w:webHidden/>
              </w:rPr>
              <w:fldChar w:fldCharType="begin"/>
            </w:r>
            <w:r w:rsidR="00E55A04">
              <w:rPr>
                <w:noProof/>
                <w:webHidden/>
              </w:rPr>
              <w:instrText xml:space="preserve"> PAGEREF _Toc215226235 \h </w:instrText>
            </w:r>
            <w:r w:rsidR="00E55A04">
              <w:rPr>
                <w:noProof/>
                <w:webHidden/>
              </w:rPr>
            </w:r>
            <w:r w:rsidR="00E55A04">
              <w:rPr>
                <w:noProof/>
                <w:webHidden/>
              </w:rPr>
              <w:fldChar w:fldCharType="separate"/>
            </w:r>
            <w:r>
              <w:rPr>
                <w:noProof/>
                <w:webHidden/>
              </w:rPr>
              <w:t>51</w:t>
            </w:r>
            <w:r w:rsidR="00E55A04">
              <w:rPr>
                <w:noProof/>
                <w:webHidden/>
              </w:rPr>
              <w:fldChar w:fldCharType="end"/>
            </w:r>
          </w:hyperlink>
        </w:p>
        <w:p w14:paraId="28AD0FAF" w14:textId="7D6190B9"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236" w:history="1">
            <w:r w:rsidR="00E55A04" w:rsidRPr="00742452">
              <w:rPr>
                <w:rStyle w:val="Hyperlink"/>
                <w:noProof/>
              </w:rPr>
              <w:t>11.10</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COLLEGE ROOF INCURSION</w:t>
            </w:r>
            <w:r w:rsidR="00E55A04">
              <w:rPr>
                <w:noProof/>
                <w:webHidden/>
              </w:rPr>
              <w:tab/>
            </w:r>
            <w:r w:rsidR="00E55A04">
              <w:rPr>
                <w:noProof/>
                <w:webHidden/>
              </w:rPr>
              <w:fldChar w:fldCharType="begin"/>
            </w:r>
            <w:r w:rsidR="00E55A04">
              <w:rPr>
                <w:noProof/>
                <w:webHidden/>
              </w:rPr>
              <w:instrText xml:space="preserve"> PAGEREF _Toc215226236 \h </w:instrText>
            </w:r>
            <w:r w:rsidR="00E55A04">
              <w:rPr>
                <w:noProof/>
                <w:webHidden/>
              </w:rPr>
            </w:r>
            <w:r w:rsidR="00E55A04">
              <w:rPr>
                <w:noProof/>
                <w:webHidden/>
              </w:rPr>
              <w:fldChar w:fldCharType="separate"/>
            </w:r>
            <w:r>
              <w:rPr>
                <w:noProof/>
                <w:webHidden/>
              </w:rPr>
              <w:t>51</w:t>
            </w:r>
            <w:r w:rsidR="00E55A04">
              <w:rPr>
                <w:noProof/>
                <w:webHidden/>
              </w:rPr>
              <w:fldChar w:fldCharType="end"/>
            </w:r>
          </w:hyperlink>
        </w:p>
        <w:p w14:paraId="123F83A5" w14:textId="6EE5C044"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237" w:history="1">
            <w:r w:rsidR="00E55A04" w:rsidRPr="00742452">
              <w:rPr>
                <w:rStyle w:val="Hyperlink"/>
                <w:noProof/>
              </w:rPr>
              <w:t>11.11</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EXAMINATION CELEBRATIONS</w:t>
            </w:r>
            <w:r w:rsidR="00E55A04">
              <w:rPr>
                <w:noProof/>
                <w:webHidden/>
              </w:rPr>
              <w:tab/>
            </w:r>
            <w:r w:rsidR="00E55A04">
              <w:rPr>
                <w:noProof/>
                <w:webHidden/>
              </w:rPr>
              <w:fldChar w:fldCharType="begin"/>
            </w:r>
            <w:r w:rsidR="00E55A04">
              <w:rPr>
                <w:noProof/>
                <w:webHidden/>
              </w:rPr>
              <w:instrText xml:space="preserve"> PAGEREF _Toc215226237 \h </w:instrText>
            </w:r>
            <w:r w:rsidR="00E55A04">
              <w:rPr>
                <w:noProof/>
                <w:webHidden/>
              </w:rPr>
            </w:r>
            <w:r w:rsidR="00E55A04">
              <w:rPr>
                <w:noProof/>
                <w:webHidden/>
              </w:rPr>
              <w:fldChar w:fldCharType="separate"/>
            </w:r>
            <w:r>
              <w:rPr>
                <w:noProof/>
                <w:webHidden/>
              </w:rPr>
              <w:t>51</w:t>
            </w:r>
            <w:r w:rsidR="00E55A04">
              <w:rPr>
                <w:noProof/>
                <w:webHidden/>
              </w:rPr>
              <w:fldChar w:fldCharType="end"/>
            </w:r>
          </w:hyperlink>
        </w:p>
        <w:p w14:paraId="29AA06F7" w14:textId="5327F9E4"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238" w:history="1">
            <w:r w:rsidR="00E55A04" w:rsidRPr="00742452">
              <w:rPr>
                <w:rStyle w:val="Hyperlink"/>
                <w:noProof/>
              </w:rPr>
              <w:t>11.12</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PARTIES IN COLLEGE AND COLLEGE FLATS</w:t>
            </w:r>
            <w:r w:rsidR="00E55A04">
              <w:rPr>
                <w:noProof/>
                <w:webHidden/>
              </w:rPr>
              <w:tab/>
            </w:r>
            <w:r w:rsidR="00E55A04">
              <w:rPr>
                <w:noProof/>
                <w:webHidden/>
              </w:rPr>
              <w:fldChar w:fldCharType="begin"/>
            </w:r>
            <w:r w:rsidR="00E55A04">
              <w:rPr>
                <w:noProof/>
                <w:webHidden/>
              </w:rPr>
              <w:instrText xml:space="preserve"> PAGEREF _Toc215226238 \h </w:instrText>
            </w:r>
            <w:r w:rsidR="00E55A04">
              <w:rPr>
                <w:noProof/>
                <w:webHidden/>
              </w:rPr>
            </w:r>
            <w:r w:rsidR="00E55A04">
              <w:rPr>
                <w:noProof/>
                <w:webHidden/>
              </w:rPr>
              <w:fldChar w:fldCharType="separate"/>
            </w:r>
            <w:r>
              <w:rPr>
                <w:noProof/>
                <w:webHidden/>
              </w:rPr>
              <w:t>51</w:t>
            </w:r>
            <w:r w:rsidR="00E55A04">
              <w:rPr>
                <w:noProof/>
                <w:webHidden/>
              </w:rPr>
              <w:fldChar w:fldCharType="end"/>
            </w:r>
          </w:hyperlink>
        </w:p>
        <w:p w14:paraId="7ADA0A25" w14:textId="08D3F4C4"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239" w:history="1">
            <w:r w:rsidR="00E55A04" w:rsidRPr="00742452">
              <w:rPr>
                <w:rStyle w:val="Hyperlink"/>
                <w:noProof/>
              </w:rPr>
              <w:t>11.13</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CLUB/SOCIETY DINNERS IN COLLEGE</w:t>
            </w:r>
            <w:r w:rsidR="00E55A04">
              <w:rPr>
                <w:noProof/>
                <w:webHidden/>
              </w:rPr>
              <w:tab/>
            </w:r>
            <w:r w:rsidR="00E55A04">
              <w:rPr>
                <w:noProof/>
                <w:webHidden/>
              </w:rPr>
              <w:fldChar w:fldCharType="begin"/>
            </w:r>
            <w:r w:rsidR="00E55A04">
              <w:rPr>
                <w:noProof/>
                <w:webHidden/>
              </w:rPr>
              <w:instrText xml:space="preserve"> PAGEREF _Toc215226239 \h </w:instrText>
            </w:r>
            <w:r w:rsidR="00E55A04">
              <w:rPr>
                <w:noProof/>
                <w:webHidden/>
              </w:rPr>
            </w:r>
            <w:r w:rsidR="00E55A04">
              <w:rPr>
                <w:noProof/>
                <w:webHidden/>
              </w:rPr>
              <w:fldChar w:fldCharType="separate"/>
            </w:r>
            <w:r>
              <w:rPr>
                <w:noProof/>
                <w:webHidden/>
              </w:rPr>
              <w:t>51</w:t>
            </w:r>
            <w:r w:rsidR="00E55A04">
              <w:rPr>
                <w:noProof/>
                <w:webHidden/>
              </w:rPr>
              <w:fldChar w:fldCharType="end"/>
            </w:r>
          </w:hyperlink>
        </w:p>
        <w:p w14:paraId="19C4142C" w14:textId="2B4E5E0B"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240" w:history="1">
            <w:r w:rsidR="00E55A04" w:rsidRPr="00742452">
              <w:rPr>
                <w:rStyle w:val="Hyperlink"/>
                <w:noProof/>
              </w:rPr>
              <w:t>11.14</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ANIMALS</w:t>
            </w:r>
            <w:r w:rsidR="00E55A04">
              <w:rPr>
                <w:noProof/>
                <w:webHidden/>
              </w:rPr>
              <w:tab/>
            </w:r>
            <w:r w:rsidR="00E55A04">
              <w:rPr>
                <w:noProof/>
                <w:webHidden/>
              </w:rPr>
              <w:fldChar w:fldCharType="begin"/>
            </w:r>
            <w:r w:rsidR="00E55A04">
              <w:rPr>
                <w:noProof/>
                <w:webHidden/>
              </w:rPr>
              <w:instrText xml:space="preserve"> PAGEREF _Toc215226240 \h </w:instrText>
            </w:r>
            <w:r w:rsidR="00E55A04">
              <w:rPr>
                <w:noProof/>
                <w:webHidden/>
              </w:rPr>
            </w:r>
            <w:r w:rsidR="00E55A04">
              <w:rPr>
                <w:noProof/>
                <w:webHidden/>
              </w:rPr>
              <w:fldChar w:fldCharType="separate"/>
            </w:r>
            <w:r>
              <w:rPr>
                <w:noProof/>
                <w:webHidden/>
              </w:rPr>
              <w:t>52</w:t>
            </w:r>
            <w:r w:rsidR="00E55A04">
              <w:rPr>
                <w:noProof/>
                <w:webHidden/>
              </w:rPr>
              <w:fldChar w:fldCharType="end"/>
            </w:r>
          </w:hyperlink>
        </w:p>
        <w:p w14:paraId="124690A9" w14:textId="119DF26C"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241" w:history="1">
            <w:r w:rsidR="00E55A04" w:rsidRPr="00742452">
              <w:rPr>
                <w:rStyle w:val="Hyperlink"/>
                <w:noProof/>
              </w:rPr>
              <w:t>11.15</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PERSONAL SAFETY</w:t>
            </w:r>
            <w:r w:rsidR="00E55A04">
              <w:rPr>
                <w:noProof/>
                <w:webHidden/>
              </w:rPr>
              <w:tab/>
            </w:r>
            <w:r w:rsidR="00E55A04">
              <w:rPr>
                <w:noProof/>
                <w:webHidden/>
              </w:rPr>
              <w:fldChar w:fldCharType="begin"/>
            </w:r>
            <w:r w:rsidR="00E55A04">
              <w:rPr>
                <w:noProof/>
                <w:webHidden/>
              </w:rPr>
              <w:instrText xml:space="preserve"> PAGEREF _Toc215226241 \h </w:instrText>
            </w:r>
            <w:r w:rsidR="00E55A04">
              <w:rPr>
                <w:noProof/>
                <w:webHidden/>
              </w:rPr>
            </w:r>
            <w:r w:rsidR="00E55A04">
              <w:rPr>
                <w:noProof/>
                <w:webHidden/>
              </w:rPr>
              <w:fldChar w:fldCharType="separate"/>
            </w:r>
            <w:r>
              <w:rPr>
                <w:noProof/>
                <w:webHidden/>
              </w:rPr>
              <w:t>52</w:t>
            </w:r>
            <w:r w:rsidR="00E55A04">
              <w:rPr>
                <w:noProof/>
                <w:webHidden/>
              </w:rPr>
              <w:fldChar w:fldCharType="end"/>
            </w:r>
          </w:hyperlink>
        </w:p>
        <w:p w14:paraId="38287178" w14:textId="3C60B97B"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242" w:history="1">
            <w:r w:rsidR="00E55A04" w:rsidRPr="00742452">
              <w:rPr>
                <w:rStyle w:val="Hyperlink"/>
                <w:noProof/>
              </w:rPr>
              <w:t>11.16</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SICKNESS</w:t>
            </w:r>
            <w:r w:rsidR="00E55A04">
              <w:rPr>
                <w:noProof/>
                <w:webHidden/>
              </w:rPr>
              <w:tab/>
            </w:r>
            <w:r w:rsidR="00E55A04">
              <w:rPr>
                <w:noProof/>
                <w:webHidden/>
              </w:rPr>
              <w:fldChar w:fldCharType="begin"/>
            </w:r>
            <w:r w:rsidR="00E55A04">
              <w:rPr>
                <w:noProof/>
                <w:webHidden/>
              </w:rPr>
              <w:instrText xml:space="preserve"> PAGEREF _Toc215226242 \h </w:instrText>
            </w:r>
            <w:r w:rsidR="00E55A04">
              <w:rPr>
                <w:noProof/>
                <w:webHidden/>
              </w:rPr>
            </w:r>
            <w:r w:rsidR="00E55A04">
              <w:rPr>
                <w:noProof/>
                <w:webHidden/>
              </w:rPr>
              <w:fldChar w:fldCharType="separate"/>
            </w:r>
            <w:r>
              <w:rPr>
                <w:noProof/>
                <w:webHidden/>
              </w:rPr>
              <w:t>52</w:t>
            </w:r>
            <w:r w:rsidR="00E55A04">
              <w:rPr>
                <w:noProof/>
                <w:webHidden/>
              </w:rPr>
              <w:fldChar w:fldCharType="end"/>
            </w:r>
          </w:hyperlink>
        </w:p>
        <w:p w14:paraId="0295ECC7" w14:textId="701661F9"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243" w:history="1">
            <w:r w:rsidR="00E55A04" w:rsidRPr="00742452">
              <w:rPr>
                <w:rStyle w:val="Hyperlink"/>
                <w:noProof/>
              </w:rPr>
              <w:t>11.17</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COLLEGE BAR</w:t>
            </w:r>
            <w:r w:rsidR="00E55A04">
              <w:rPr>
                <w:noProof/>
                <w:webHidden/>
              </w:rPr>
              <w:tab/>
            </w:r>
            <w:r w:rsidR="00E55A04">
              <w:rPr>
                <w:noProof/>
                <w:webHidden/>
              </w:rPr>
              <w:fldChar w:fldCharType="begin"/>
            </w:r>
            <w:r w:rsidR="00E55A04">
              <w:rPr>
                <w:noProof/>
                <w:webHidden/>
              </w:rPr>
              <w:instrText xml:space="preserve"> PAGEREF _Toc215226243 \h </w:instrText>
            </w:r>
            <w:r w:rsidR="00E55A04">
              <w:rPr>
                <w:noProof/>
                <w:webHidden/>
              </w:rPr>
            </w:r>
            <w:r w:rsidR="00E55A04">
              <w:rPr>
                <w:noProof/>
                <w:webHidden/>
              </w:rPr>
              <w:fldChar w:fldCharType="separate"/>
            </w:r>
            <w:r>
              <w:rPr>
                <w:noProof/>
                <w:webHidden/>
              </w:rPr>
              <w:t>52</w:t>
            </w:r>
            <w:r w:rsidR="00E55A04">
              <w:rPr>
                <w:noProof/>
                <w:webHidden/>
              </w:rPr>
              <w:fldChar w:fldCharType="end"/>
            </w:r>
          </w:hyperlink>
        </w:p>
        <w:p w14:paraId="4CA93C26" w14:textId="575D4218"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244" w:history="1">
            <w:r w:rsidR="00E55A04" w:rsidRPr="00742452">
              <w:rPr>
                <w:rStyle w:val="Hyperlink"/>
                <w:noProof/>
              </w:rPr>
              <w:t>11.18</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MISBEHAVIOUR OUTSIDE OF COLLEGE</w:t>
            </w:r>
            <w:r w:rsidR="00E55A04">
              <w:rPr>
                <w:noProof/>
                <w:webHidden/>
              </w:rPr>
              <w:tab/>
            </w:r>
            <w:r w:rsidR="00E55A04">
              <w:rPr>
                <w:noProof/>
                <w:webHidden/>
              </w:rPr>
              <w:fldChar w:fldCharType="begin"/>
            </w:r>
            <w:r w:rsidR="00E55A04">
              <w:rPr>
                <w:noProof/>
                <w:webHidden/>
              </w:rPr>
              <w:instrText xml:space="preserve"> PAGEREF _Toc215226244 \h </w:instrText>
            </w:r>
            <w:r w:rsidR="00E55A04">
              <w:rPr>
                <w:noProof/>
                <w:webHidden/>
              </w:rPr>
            </w:r>
            <w:r w:rsidR="00E55A04">
              <w:rPr>
                <w:noProof/>
                <w:webHidden/>
              </w:rPr>
              <w:fldChar w:fldCharType="separate"/>
            </w:r>
            <w:r>
              <w:rPr>
                <w:noProof/>
                <w:webHidden/>
              </w:rPr>
              <w:t>52</w:t>
            </w:r>
            <w:r w:rsidR="00E55A04">
              <w:rPr>
                <w:noProof/>
                <w:webHidden/>
              </w:rPr>
              <w:fldChar w:fldCharType="end"/>
            </w:r>
          </w:hyperlink>
        </w:p>
        <w:p w14:paraId="13755DF1" w14:textId="112B596D"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245" w:history="1">
            <w:r w:rsidR="00E55A04" w:rsidRPr="00742452">
              <w:rPr>
                <w:rStyle w:val="Hyperlink"/>
                <w:noProof/>
              </w:rPr>
              <w:t>11.19</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SUBSTANCE ABUSE</w:t>
            </w:r>
            <w:r w:rsidR="00E55A04">
              <w:rPr>
                <w:noProof/>
                <w:webHidden/>
              </w:rPr>
              <w:tab/>
            </w:r>
            <w:r w:rsidR="00E55A04">
              <w:rPr>
                <w:noProof/>
                <w:webHidden/>
              </w:rPr>
              <w:fldChar w:fldCharType="begin"/>
            </w:r>
            <w:r w:rsidR="00E55A04">
              <w:rPr>
                <w:noProof/>
                <w:webHidden/>
              </w:rPr>
              <w:instrText xml:space="preserve"> PAGEREF _Toc215226245 \h </w:instrText>
            </w:r>
            <w:r w:rsidR="00E55A04">
              <w:rPr>
                <w:noProof/>
                <w:webHidden/>
              </w:rPr>
            </w:r>
            <w:r w:rsidR="00E55A04">
              <w:rPr>
                <w:noProof/>
                <w:webHidden/>
              </w:rPr>
              <w:fldChar w:fldCharType="separate"/>
            </w:r>
            <w:r>
              <w:rPr>
                <w:noProof/>
                <w:webHidden/>
              </w:rPr>
              <w:t>52</w:t>
            </w:r>
            <w:r w:rsidR="00E55A04">
              <w:rPr>
                <w:noProof/>
                <w:webHidden/>
              </w:rPr>
              <w:fldChar w:fldCharType="end"/>
            </w:r>
          </w:hyperlink>
        </w:p>
        <w:p w14:paraId="18A1B2C1" w14:textId="279E65D8"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246" w:history="1">
            <w:r w:rsidR="00E55A04" w:rsidRPr="00742452">
              <w:rPr>
                <w:rStyle w:val="Hyperlink"/>
                <w:noProof/>
              </w:rPr>
              <w:t>11.20</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DEAN’S HOURS</w:t>
            </w:r>
            <w:r w:rsidR="00E55A04">
              <w:rPr>
                <w:noProof/>
                <w:webHidden/>
              </w:rPr>
              <w:tab/>
            </w:r>
            <w:r w:rsidR="00E55A04">
              <w:rPr>
                <w:noProof/>
                <w:webHidden/>
              </w:rPr>
              <w:fldChar w:fldCharType="begin"/>
            </w:r>
            <w:r w:rsidR="00E55A04">
              <w:rPr>
                <w:noProof/>
                <w:webHidden/>
              </w:rPr>
              <w:instrText xml:space="preserve"> PAGEREF _Toc215226246 \h </w:instrText>
            </w:r>
            <w:r w:rsidR="00E55A04">
              <w:rPr>
                <w:noProof/>
                <w:webHidden/>
              </w:rPr>
            </w:r>
            <w:r w:rsidR="00E55A04">
              <w:rPr>
                <w:noProof/>
                <w:webHidden/>
              </w:rPr>
              <w:fldChar w:fldCharType="separate"/>
            </w:r>
            <w:r>
              <w:rPr>
                <w:noProof/>
                <w:webHidden/>
              </w:rPr>
              <w:t>52</w:t>
            </w:r>
            <w:r w:rsidR="00E55A04">
              <w:rPr>
                <w:noProof/>
                <w:webHidden/>
              </w:rPr>
              <w:fldChar w:fldCharType="end"/>
            </w:r>
          </w:hyperlink>
        </w:p>
        <w:p w14:paraId="0E53658A" w14:textId="126EEACE" w:rsidR="00E55A04" w:rsidRDefault="002C34B8">
          <w:pPr>
            <w:pStyle w:val="TOC2"/>
            <w:tabs>
              <w:tab w:val="left" w:pos="1418"/>
            </w:tabs>
            <w:rPr>
              <w:rFonts w:asciiTheme="minorHAnsi" w:eastAsiaTheme="minorEastAsia" w:hAnsiTheme="minorHAnsi" w:cstheme="minorBidi"/>
              <w:b w:val="0"/>
              <w:noProof/>
              <w:kern w:val="2"/>
              <w:sz w:val="24"/>
              <w:szCs w:val="24"/>
              <w:lang w:eastAsia="en-GB"/>
              <w14:ligatures w14:val="standardContextual"/>
            </w:rPr>
          </w:pPr>
          <w:hyperlink w:anchor="_Toc215226247" w:history="1">
            <w:r w:rsidR="00E55A04" w:rsidRPr="00742452">
              <w:rPr>
                <w:rStyle w:val="Hyperlink"/>
                <w:noProof/>
              </w:rPr>
              <w:t>11.21</w:t>
            </w:r>
            <w:r w:rsidR="00E55A04">
              <w:rPr>
                <w:rFonts w:asciiTheme="minorHAnsi" w:eastAsiaTheme="minorEastAsia" w:hAnsiTheme="minorHAnsi" w:cstheme="minorBidi"/>
                <w:b w:val="0"/>
                <w:noProof/>
                <w:kern w:val="2"/>
                <w:sz w:val="24"/>
                <w:szCs w:val="24"/>
                <w:lang w:eastAsia="en-GB"/>
                <w14:ligatures w14:val="standardContextual"/>
              </w:rPr>
              <w:tab/>
            </w:r>
            <w:r w:rsidR="00E55A04" w:rsidRPr="00742452">
              <w:rPr>
                <w:rStyle w:val="Hyperlink"/>
                <w:noProof/>
              </w:rPr>
              <w:t>STUDENT REMINDER</w:t>
            </w:r>
            <w:r w:rsidR="00E55A04">
              <w:rPr>
                <w:noProof/>
                <w:webHidden/>
              </w:rPr>
              <w:tab/>
            </w:r>
            <w:r w:rsidR="00E55A04">
              <w:rPr>
                <w:noProof/>
                <w:webHidden/>
              </w:rPr>
              <w:fldChar w:fldCharType="begin"/>
            </w:r>
            <w:r w:rsidR="00E55A04">
              <w:rPr>
                <w:noProof/>
                <w:webHidden/>
              </w:rPr>
              <w:instrText xml:space="preserve"> PAGEREF _Toc215226247 \h </w:instrText>
            </w:r>
            <w:r w:rsidR="00E55A04">
              <w:rPr>
                <w:noProof/>
                <w:webHidden/>
              </w:rPr>
            </w:r>
            <w:r w:rsidR="00E55A04">
              <w:rPr>
                <w:noProof/>
                <w:webHidden/>
              </w:rPr>
              <w:fldChar w:fldCharType="separate"/>
            </w:r>
            <w:r>
              <w:rPr>
                <w:noProof/>
                <w:webHidden/>
              </w:rPr>
              <w:t>52</w:t>
            </w:r>
            <w:r w:rsidR="00E55A04">
              <w:rPr>
                <w:noProof/>
                <w:webHidden/>
              </w:rPr>
              <w:fldChar w:fldCharType="end"/>
            </w:r>
          </w:hyperlink>
        </w:p>
        <w:p w14:paraId="306B274A" w14:textId="6384C8D5" w:rsidR="00E55A04" w:rsidRDefault="002C34B8">
          <w:pPr>
            <w:pStyle w:val="TOC2"/>
            <w:rPr>
              <w:rFonts w:asciiTheme="minorHAnsi" w:eastAsiaTheme="minorEastAsia" w:hAnsiTheme="minorHAnsi" w:cstheme="minorBidi"/>
              <w:b w:val="0"/>
              <w:noProof/>
              <w:kern w:val="2"/>
              <w:sz w:val="24"/>
              <w:szCs w:val="24"/>
              <w:lang w:eastAsia="en-GB"/>
              <w14:ligatures w14:val="standardContextual"/>
            </w:rPr>
          </w:pPr>
          <w:hyperlink w:anchor="_Toc215226248" w:history="1">
            <w:r w:rsidR="00E55A04" w:rsidRPr="00742452">
              <w:rPr>
                <w:rStyle w:val="Hyperlink"/>
                <w:noProof/>
              </w:rPr>
              <w:t>Appendix – Student Meeting/Party Regulations</w:t>
            </w:r>
            <w:r w:rsidR="00E55A04">
              <w:rPr>
                <w:noProof/>
                <w:webHidden/>
              </w:rPr>
              <w:tab/>
            </w:r>
            <w:r w:rsidR="00E55A04">
              <w:rPr>
                <w:noProof/>
                <w:webHidden/>
              </w:rPr>
              <w:fldChar w:fldCharType="begin"/>
            </w:r>
            <w:r w:rsidR="00E55A04">
              <w:rPr>
                <w:noProof/>
                <w:webHidden/>
              </w:rPr>
              <w:instrText xml:space="preserve"> PAGEREF _Toc215226248 \h </w:instrText>
            </w:r>
            <w:r w:rsidR="00E55A04">
              <w:rPr>
                <w:noProof/>
                <w:webHidden/>
              </w:rPr>
            </w:r>
            <w:r w:rsidR="00E55A04">
              <w:rPr>
                <w:noProof/>
                <w:webHidden/>
              </w:rPr>
              <w:fldChar w:fldCharType="separate"/>
            </w:r>
            <w:r>
              <w:rPr>
                <w:noProof/>
                <w:webHidden/>
              </w:rPr>
              <w:t>53</w:t>
            </w:r>
            <w:r w:rsidR="00E55A04">
              <w:rPr>
                <w:noProof/>
                <w:webHidden/>
              </w:rPr>
              <w:fldChar w:fldCharType="end"/>
            </w:r>
          </w:hyperlink>
        </w:p>
        <w:p w14:paraId="65ADAD16" w14:textId="19CF18A7" w:rsidR="0098476B" w:rsidRPr="00742FC4" w:rsidRDefault="0098476B" w:rsidP="00DA1CE7">
          <w:pPr>
            <w:tabs>
              <w:tab w:val="left" w:pos="440"/>
              <w:tab w:val="left" w:pos="8789"/>
            </w:tabs>
            <w:jc w:val="both"/>
          </w:pPr>
          <w:r w:rsidRPr="00246130">
            <w:rPr>
              <w:b/>
              <w:bCs/>
              <w:noProof/>
            </w:rPr>
            <w:fldChar w:fldCharType="end"/>
          </w:r>
        </w:p>
      </w:sdtContent>
    </w:sdt>
    <w:p w14:paraId="58A900D0" w14:textId="77777777" w:rsidR="00AE18BA" w:rsidRPr="00742FC4" w:rsidRDefault="00AE18BA" w:rsidP="00DA1CE7">
      <w:pPr>
        <w:jc w:val="both"/>
        <w:sectPr w:rsidR="00AE18BA" w:rsidRPr="00742FC4" w:rsidSect="00C0053F">
          <w:type w:val="nextColumn"/>
          <w:pgSz w:w="11907" w:h="16840" w:code="9"/>
          <w:pgMar w:top="1440" w:right="1440" w:bottom="1440" w:left="1440" w:header="720" w:footer="720" w:gutter="0"/>
          <w:cols w:space="720"/>
          <w:docGrid w:linePitch="299"/>
        </w:sectPr>
      </w:pPr>
    </w:p>
    <w:p w14:paraId="66C82665" w14:textId="5C761B3F" w:rsidR="001269DB" w:rsidRPr="001269DB" w:rsidRDefault="00175C3F" w:rsidP="00EE0CF4">
      <w:pPr>
        <w:pStyle w:val="Heading1"/>
      </w:pPr>
      <w:bookmarkStart w:id="0" w:name="_Toc183687217"/>
      <w:bookmarkStart w:id="1" w:name="_Toc215226047"/>
      <w:r w:rsidRPr="00EE0CF4">
        <w:lastRenderedPageBreak/>
        <w:t>INTRODUCTION</w:t>
      </w:r>
      <w:bookmarkEnd w:id="0"/>
      <w:bookmarkEnd w:id="1"/>
    </w:p>
    <w:p w14:paraId="41E022D3" w14:textId="6CAC81AD" w:rsidR="001269DB" w:rsidRDefault="00967F35" w:rsidP="00A32F26">
      <w:pPr>
        <w:pStyle w:val="Heading2"/>
      </w:pPr>
      <w:bookmarkStart w:id="2" w:name="_Toc183687218"/>
      <w:bookmarkStart w:id="3" w:name="_Toc215226048"/>
      <w:r>
        <w:t xml:space="preserve">ABOUT </w:t>
      </w:r>
      <w:r w:rsidR="001269DB" w:rsidRPr="00EE0CF4">
        <w:t>THE</w:t>
      </w:r>
      <w:r w:rsidR="001269DB">
        <w:t xml:space="preserve"> COLLEGE HANDBOOK</w:t>
      </w:r>
      <w:bookmarkEnd w:id="2"/>
      <w:bookmarkEnd w:id="3"/>
    </w:p>
    <w:p w14:paraId="57C6D500" w14:textId="77777777" w:rsidR="001269DB" w:rsidRPr="006B60E7" w:rsidRDefault="001269DB" w:rsidP="00DA1CE7">
      <w:pPr>
        <w:spacing w:before="240"/>
        <w:jc w:val="both"/>
      </w:pPr>
      <w:r w:rsidRPr="006B60E7">
        <w:t xml:space="preserve">This Handbook is intended to give </w:t>
      </w:r>
      <w:r w:rsidRPr="006B60E7">
        <w:rPr>
          <w:b/>
        </w:rPr>
        <w:t xml:space="preserve">Junior Members </w:t>
      </w:r>
      <w:r w:rsidRPr="006B60E7">
        <w:t xml:space="preserve">useful information about the College and formal notification of its academic and domestic regulations. It must be read in conjunction with the relevant College Bylaws and the University Student Handbook </w:t>
      </w:r>
    </w:p>
    <w:p w14:paraId="01E642A3" w14:textId="77777777" w:rsidR="001269DB" w:rsidRPr="006B60E7" w:rsidRDefault="002C34B8" w:rsidP="003C4478">
      <w:pPr>
        <w:numPr>
          <w:ilvl w:val="0"/>
          <w:numId w:val="19"/>
        </w:numPr>
        <w:jc w:val="both"/>
      </w:pPr>
      <w:hyperlink r:id="rId15" w:history="1">
        <w:r w:rsidR="001269DB" w:rsidRPr="006B60E7">
          <w:rPr>
            <w:rStyle w:val="Hyperlink"/>
          </w:rPr>
          <w:t>https://www.jesus.ox.ac.uk/public-documents/</w:t>
        </w:r>
      </w:hyperlink>
      <w:r w:rsidR="001269DB" w:rsidRPr="006B60E7">
        <w:t xml:space="preserve"> </w:t>
      </w:r>
    </w:p>
    <w:p w14:paraId="79970E53" w14:textId="77777777" w:rsidR="001269DB" w:rsidRPr="006B60E7" w:rsidRDefault="002C34B8" w:rsidP="003C4478">
      <w:pPr>
        <w:numPr>
          <w:ilvl w:val="0"/>
          <w:numId w:val="19"/>
        </w:numPr>
        <w:jc w:val="both"/>
      </w:pPr>
      <w:hyperlink r:id="rId16" w:history="1">
        <w:r w:rsidR="001269DB" w:rsidRPr="006B60E7">
          <w:rPr>
            <w:rStyle w:val="Hyperlink"/>
          </w:rPr>
          <w:t>https://www.ox.ac.uk/students/academic/student-handbook</w:t>
        </w:r>
      </w:hyperlink>
      <w:r w:rsidR="001269DB" w:rsidRPr="006B60E7">
        <w:t xml:space="preserve"> </w:t>
      </w:r>
    </w:p>
    <w:p w14:paraId="330D7F51" w14:textId="123E245B" w:rsidR="001269DB" w:rsidRPr="006B60E7" w:rsidRDefault="001269DB" w:rsidP="00DA1CE7">
      <w:pPr>
        <w:spacing w:before="240"/>
        <w:jc w:val="both"/>
      </w:pPr>
      <w:r w:rsidRPr="006B60E7">
        <w:t>When undergraduate and postgraduate students are admitted to membership of the College, it is on condition that they undertake formally to obey its regulations. It is therefore important to read the Handbook carefully and to retain it for future reference; the College will assume that you are familiar with its contents.</w:t>
      </w:r>
    </w:p>
    <w:p w14:paraId="5382E5DD" w14:textId="411EB65F" w:rsidR="001269DB" w:rsidRPr="000C5A92" w:rsidRDefault="001269DB" w:rsidP="00DA1CE7">
      <w:pPr>
        <w:spacing w:before="240"/>
        <w:jc w:val="both"/>
      </w:pPr>
      <w:r w:rsidRPr="006B60E7">
        <w:t xml:space="preserve">If you are uncertain as to the meaning of any of the provisions or about how they will apply to you, you should talk or write to one of the main officers of the College listed </w:t>
      </w:r>
      <w:r w:rsidR="001A7D47">
        <w:t>in section 1.3 ‘Who’s Who: Main College Officers’</w:t>
      </w:r>
      <w:r w:rsidRPr="006B60E7">
        <w:t>.</w:t>
      </w:r>
    </w:p>
    <w:p w14:paraId="76B2B546" w14:textId="1BC7A2E6" w:rsidR="00AE18BA" w:rsidRPr="0020194C" w:rsidRDefault="00967F35" w:rsidP="00A32F26">
      <w:pPr>
        <w:pStyle w:val="Heading2"/>
      </w:pPr>
      <w:bookmarkStart w:id="4" w:name="_Toc183687219"/>
      <w:bookmarkStart w:id="5" w:name="_Toc215226049"/>
      <w:r>
        <w:t>ABOUT</w:t>
      </w:r>
      <w:r w:rsidR="00B87244" w:rsidRPr="000C5A92">
        <w:t xml:space="preserve"> THE COLLEGE</w:t>
      </w:r>
      <w:bookmarkEnd w:id="4"/>
      <w:bookmarkEnd w:id="5"/>
    </w:p>
    <w:p w14:paraId="624D4ADE" w14:textId="1067D1E0" w:rsidR="004C103A" w:rsidRPr="00742FC4" w:rsidRDefault="00B87244" w:rsidP="00DA1CE7">
      <w:pPr>
        <w:spacing w:before="240"/>
        <w:jc w:val="both"/>
        <w:textAlignment w:val="baseline"/>
        <w:rPr>
          <w:rFonts w:eastAsia="Gill Sans MT"/>
          <w:color w:val="000000"/>
          <w:spacing w:val="-4"/>
        </w:rPr>
      </w:pPr>
      <w:r w:rsidRPr="00742FC4">
        <w:rPr>
          <w:rFonts w:eastAsia="Gill Sans MT"/>
          <w:color w:val="000000"/>
          <w:spacing w:val="-4"/>
        </w:rPr>
        <w:t>Jesus College or, to give it its full name, “Jesus College within the University and City of Oxford, of Queen Elizabeth’s Foundation” was founded in 1571 by Queen Elizabeth I at the petition of Dr Hugh Price, Treasurer of St David’s Cathedral in Wales. The constitution of the College is defined in broad terms by its Statutes, which have the force of law and may only be altered with the consent of the Privy Council. The Statutes provide that the Principal and Fellows shall form the Governing Body of the College, which is ultimately responsible for framing bylaws and regulations and for reaching any other decisions for furthering the smooth running of the College on detailed matters not covered by the Statutes. The Governing Body may delegate powers to College Officers or to Committees.</w:t>
      </w:r>
    </w:p>
    <w:p w14:paraId="63E3EAA1" w14:textId="77777777" w:rsidR="00146947" w:rsidRDefault="00B87244" w:rsidP="00DA1CE7">
      <w:pPr>
        <w:spacing w:before="240"/>
        <w:jc w:val="both"/>
        <w:textAlignment w:val="baseline"/>
        <w:rPr>
          <w:rFonts w:eastAsia="Gill Sans MT"/>
          <w:color w:val="000000"/>
        </w:rPr>
      </w:pPr>
      <w:r w:rsidRPr="00742FC4">
        <w:rPr>
          <w:rFonts w:eastAsia="Gill Sans MT"/>
          <w:color w:val="000000"/>
        </w:rPr>
        <w:t>The membership of the College currently consists of the Principal and some 5</w:t>
      </w:r>
      <w:r w:rsidR="00AF3FC9" w:rsidRPr="00742FC4">
        <w:rPr>
          <w:rFonts w:eastAsia="Gill Sans MT"/>
          <w:color w:val="000000"/>
        </w:rPr>
        <w:t>4</w:t>
      </w:r>
      <w:r w:rsidRPr="00742FC4">
        <w:rPr>
          <w:rFonts w:eastAsia="Gill Sans MT"/>
          <w:color w:val="000000"/>
        </w:rPr>
        <w:t xml:space="preserve"> Fellows who make up the Governing Body; some 65 Honorary and Emeritus Fellows; some </w:t>
      </w:r>
      <w:r w:rsidR="0095339B" w:rsidRPr="00742FC4">
        <w:rPr>
          <w:rFonts w:eastAsia="Gill Sans MT"/>
          <w:color w:val="000000"/>
        </w:rPr>
        <w:t>50</w:t>
      </w:r>
      <w:r w:rsidRPr="00742FC4">
        <w:rPr>
          <w:rFonts w:eastAsia="Gill Sans MT"/>
          <w:color w:val="000000"/>
        </w:rPr>
        <w:t xml:space="preserve"> Senior</w:t>
      </w:r>
      <w:r w:rsidR="00DB34B2" w:rsidRPr="00742FC4">
        <w:rPr>
          <w:rFonts w:eastAsia="Gill Sans MT"/>
          <w:color w:val="000000"/>
        </w:rPr>
        <w:t>,</w:t>
      </w:r>
      <w:r w:rsidR="00246130" w:rsidRPr="00742FC4">
        <w:rPr>
          <w:rFonts w:eastAsia="Gill Sans MT"/>
          <w:color w:val="000000"/>
        </w:rPr>
        <w:t xml:space="preserve"> </w:t>
      </w:r>
      <w:r w:rsidRPr="00742FC4">
        <w:rPr>
          <w:rFonts w:eastAsia="Gill Sans MT"/>
          <w:color w:val="000000"/>
        </w:rPr>
        <w:t>Junior Research</w:t>
      </w:r>
      <w:r w:rsidR="00DB34B2" w:rsidRPr="00742FC4">
        <w:rPr>
          <w:rFonts w:eastAsia="Gill Sans MT"/>
          <w:color w:val="000000"/>
        </w:rPr>
        <w:t>,</w:t>
      </w:r>
      <w:r w:rsidRPr="00742FC4">
        <w:rPr>
          <w:rFonts w:eastAsia="Gill Sans MT"/>
          <w:color w:val="000000"/>
        </w:rPr>
        <w:t xml:space="preserve"> Hugh Price </w:t>
      </w:r>
      <w:r w:rsidR="00DB34B2" w:rsidRPr="00742FC4">
        <w:rPr>
          <w:rFonts w:eastAsia="Gill Sans MT"/>
          <w:color w:val="000000"/>
        </w:rPr>
        <w:t xml:space="preserve">and Supernumerary </w:t>
      </w:r>
      <w:r w:rsidRPr="00742FC4">
        <w:rPr>
          <w:rFonts w:eastAsia="Gill Sans MT"/>
          <w:color w:val="000000"/>
        </w:rPr>
        <w:t xml:space="preserve">Fellows; and some </w:t>
      </w:r>
      <w:r w:rsidR="003A60B6" w:rsidRPr="00742FC4">
        <w:rPr>
          <w:rFonts w:eastAsia="Gill Sans MT"/>
          <w:color w:val="000000"/>
        </w:rPr>
        <w:t xml:space="preserve">50 </w:t>
      </w:r>
      <w:r w:rsidRPr="00742FC4">
        <w:rPr>
          <w:rFonts w:eastAsia="Gill Sans MT"/>
          <w:color w:val="000000"/>
        </w:rPr>
        <w:t xml:space="preserve">lecturers. These together are the “Senior Members”; and there are about </w:t>
      </w:r>
      <w:r w:rsidR="003A60B6" w:rsidRPr="00742FC4">
        <w:rPr>
          <w:rFonts w:eastAsia="Gill Sans MT"/>
          <w:color w:val="000000"/>
        </w:rPr>
        <w:t xml:space="preserve">300 </w:t>
      </w:r>
      <w:r w:rsidRPr="00742FC4">
        <w:rPr>
          <w:rFonts w:eastAsia="Gill Sans MT"/>
          <w:color w:val="000000"/>
        </w:rPr>
        <w:t xml:space="preserve">graduate students and 380 undergraduate students who together are the </w:t>
      </w:r>
      <w:r w:rsidR="0093118C" w:rsidRPr="00742FC4">
        <w:rPr>
          <w:rFonts w:eastAsia="Gill Sans MT"/>
          <w:color w:val="000000"/>
        </w:rPr>
        <w:t>“Junior Members”</w:t>
      </w:r>
      <w:r w:rsidR="00146947">
        <w:rPr>
          <w:rFonts w:eastAsia="Gill Sans MT"/>
          <w:color w:val="000000"/>
        </w:rPr>
        <w:t>.</w:t>
      </w:r>
    </w:p>
    <w:p w14:paraId="54D5E6A1" w14:textId="4945F4F8" w:rsidR="00AE18BA" w:rsidRPr="00742FC4" w:rsidRDefault="00175C3F" w:rsidP="00A32F26">
      <w:pPr>
        <w:pStyle w:val="Heading2"/>
      </w:pPr>
      <w:bookmarkStart w:id="6" w:name="_Toc183687220"/>
      <w:bookmarkStart w:id="7" w:name="_Toc215226050"/>
      <w:r>
        <w:t xml:space="preserve">WHO’S WHO: </w:t>
      </w:r>
      <w:r w:rsidR="00B87244" w:rsidRPr="00742FC4">
        <w:t xml:space="preserve">MAIN </w:t>
      </w:r>
      <w:r w:rsidR="00967F35">
        <w:t xml:space="preserve">COLLEGE </w:t>
      </w:r>
      <w:r w:rsidR="00B87244" w:rsidRPr="00742FC4">
        <w:t>OFFICERS</w:t>
      </w:r>
      <w:bookmarkEnd w:id="6"/>
      <w:bookmarkEnd w:id="7"/>
    </w:p>
    <w:p w14:paraId="2CFD8F4C" w14:textId="2B94B5A9" w:rsidR="00AE18BA" w:rsidRPr="00CA7AA5" w:rsidRDefault="00142618" w:rsidP="00DA1CE7">
      <w:pPr>
        <w:spacing w:before="240"/>
        <w:jc w:val="both"/>
        <w:textAlignment w:val="baseline"/>
        <w:rPr>
          <w:rFonts w:eastAsia="Gill Sans MT"/>
          <w:color w:val="000000"/>
        </w:rPr>
      </w:pPr>
      <w:r w:rsidRPr="00142618">
        <w:rPr>
          <w:rFonts w:eastAsia="Gill Sans MT"/>
          <w:bCs/>
          <w:color w:val="000000"/>
        </w:rPr>
        <w:t xml:space="preserve">All College Officers are available to </w:t>
      </w:r>
      <w:r>
        <w:rPr>
          <w:rFonts w:eastAsia="Gill Sans MT"/>
          <w:bCs/>
          <w:color w:val="000000"/>
        </w:rPr>
        <w:t>J</w:t>
      </w:r>
      <w:r w:rsidRPr="00142618">
        <w:rPr>
          <w:rFonts w:eastAsia="Gill Sans MT"/>
          <w:bCs/>
          <w:color w:val="000000"/>
        </w:rPr>
        <w:t xml:space="preserve">unior </w:t>
      </w:r>
      <w:r>
        <w:rPr>
          <w:rFonts w:eastAsia="Gill Sans MT"/>
          <w:bCs/>
          <w:color w:val="000000"/>
        </w:rPr>
        <w:t>M</w:t>
      </w:r>
      <w:r w:rsidRPr="00142618">
        <w:rPr>
          <w:rFonts w:eastAsia="Gill Sans MT"/>
          <w:bCs/>
          <w:color w:val="000000"/>
        </w:rPr>
        <w:t>embers for consultation and advice.</w:t>
      </w:r>
      <w:r>
        <w:rPr>
          <w:rFonts w:eastAsia="Gill Sans MT"/>
          <w:bCs/>
          <w:color w:val="000000"/>
        </w:rPr>
        <w:t xml:space="preserve"> </w:t>
      </w:r>
      <w:r w:rsidR="00B87244" w:rsidRPr="00CA7AA5">
        <w:rPr>
          <w:rFonts w:eastAsia="Gill Sans MT"/>
          <w:color w:val="000000"/>
        </w:rPr>
        <w:t xml:space="preserve">The College Officers with whom Junior Members are most likely to have contact are </w:t>
      </w:r>
      <w:r w:rsidR="00967F35">
        <w:rPr>
          <w:rFonts w:eastAsia="Gill Sans MT"/>
          <w:color w:val="000000"/>
        </w:rPr>
        <w:t>as</w:t>
      </w:r>
      <w:r w:rsidR="00967F35" w:rsidRPr="00CA7AA5">
        <w:rPr>
          <w:rFonts w:eastAsia="Gill Sans MT"/>
          <w:color w:val="000000"/>
        </w:rPr>
        <w:t xml:space="preserve"> </w:t>
      </w:r>
      <w:r w:rsidR="00B87244" w:rsidRPr="00CA7AA5">
        <w:rPr>
          <w:rFonts w:eastAsia="Gill Sans MT"/>
          <w:color w:val="000000"/>
        </w:rPr>
        <w:t>follow</w:t>
      </w:r>
      <w:r w:rsidR="00967F35">
        <w:rPr>
          <w:rFonts w:eastAsia="Gill Sans MT"/>
          <w:color w:val="000000"/>
        </w:rPr>
        <w:t>s</w:t>
      </w:r>
      <w:r w:rsidR="00B87244" w:rsidRPr="00CA7AA5">
        <w:rPr>
          <w:rFonts w:eastAsia="Gill Sans MT"/>
          <w:color w:val="000000"/>
        </w:rPr>
        <w:t>:</w:t>
      </w:r>
    </w:p>
    <w:p w14:paraId="166F242A" w14:textId="7042E738" w:rsidR="00AE18BA" w:rsidRPr="00CA7AA5" w:rsidRDefault="00B87244" w:rsidP="00DA1CE7">
      <w:pPr>
        <w:spacing w:before="240"/>
        <w:jc w:val="both"/>
        <w:textAlignment w:val="baseline"/>
        <w:rPr>
          <w:rFonts w:eastAsia="Gill Sans MT"/>
          <w:b/>
          <w:color w:val="000000"/>
        </w:rPr>
      </w:pPr>
      <w:r w:rsidRPr="00852406">
        <w:rPr>
          <w:rStyle w:val="Strong"/>
        </w:rPr>
        <w:t>The Principal</w:t>
      </w:r>
      <w:r w:rsidRPr="00CA7AA5">
        <w:rPr>
          <w:rFonts w:eastAsia="Gill Sans MT"/>
          <w:b/>
          <w:color w:val="000000"/>
        </w:rPr>
        <w:t xml:space="preserve"> </w:t>
      </w:r>
      <w:r w:rsidRPr="00CA7AA5">
        <w:rPr>
          <w:rFonts w:eastAsia="Gill Sans MT"/>
          <w:color w:val="000000"/>
        </w:rPr>
        <w:t>(Professor Sir Nigel Shadbolt) is Head of the College; he chairs the Governing Body, and the Statutes provide that he shall have “authority over all members of the College and all persons connected therewith, and shall exercise a general superintendence in all matters relating to education and discipline, and shall cause all the members of the College and persons connected therewith to perform the duties of their respective offices or positions”.</w:t>
      </w:r>
    </w:p>
    <w:p w14:paraId="607BF646" w14:textId="20ED0DAA" w:rsidR="00DC5364" w:rsidRDefault="00A15F94" w:rsidP="00DA1CE7">
      <w:pPr>
        <w:spacing w:before="240"/>
        <w:jc w:val="both"/>
        <w:textAlignment w:val="baseline"/>
        <w:rPr>
          <w:rFonts w:eastAsia="Gill Sans MT"/>
          <w:color w:val="000000"/>
        </w:rPr>
      </w:pPr>
      <w:r w:rsidRPr="00852406">
        <w:rPr>
          <w:rStyle w:val="Strong"/>
        </w:rPr>
        <w:t>The Academic Director</w:t>
      </w:r>
      <w:r w:rsidRPr="00574DF7">
        <w:rPr>
          <w:rFonts w:eastAsia="Gill Sans MT"/>
          <w:b/>
          <w:color w:val="000000"/>
        </w:rPr>
        <w:t xml:space="preserve"> </w:t>
      </w:r>
      <w:r w:rsidRPr="00574DF7">
        <w:rPr>
          <w:rFonts w:eastAsia="Gill Sans MT"/>
          <w:color w:val="000000"/>
        </w:rPr>
        <w:t xml:space="preserve">(Dr Alexandra Lumbers) has overall responsibility for the academic administration of the College. In this she is supported by a team of staff, headed by the Academic </w:t>
      </w:r>
      <w:r w:rsidR="002166EA" w:rsidRPr="00574DF7">
        <w:rPr>
          <w:rFonts w:eastAsia="Gill Sans MT"/>
          <w:color w:val="000000"/>
        </w:rPr>
        <w:t>Registrar</w:t>
      </w:r>
      <w:r w:rsidRPr="00574DF7">
        <w:rPr>
          <w:rFonts w:eastAsia="Gill Sans MT"/>
          <w:color w:val="000000"/>
        </w:rPr>
        <w:t xml:space="preserve"> (</w:t>
      </w:r>
      <w:r w:rsidR="00DE48D3" w:rsidRPr="00574DF7">
        <w:rPr>
          <w:rFonts w:eastAsia="Gill Sans MT"/>
          <w:color w:val="000000"/>
        </w:rPr>
        <w:t>Dr Lowri Jones</w:t>
      </w:r>
      <w:r w:rsidRPr="00574DF7">
        <w:rPr>
          <w:rFonts w:eastAsia="Gill Sans MT"/>
          <w:color w:val="000000"/>
        </w:rPr>
        <w:t>), who are located in the Academic Office on the first floor of Staircase III.</w:t>
      </w:r>
      <w:r w:rsidR="00021C0C">
        <w:rPr>
          <w:rFonts w:eastAsia="Gill Sans MT"/>
          <w:color w:val="000000"/>
        </w:rPr>
        <w:t xml:space="preserve"> </w:t>
      </w:r>
      <w:r w:rsidRPr="00574DF7">
        <w:rPr>
          <w:rFonts w:eastAsia="Gill Sans MT"/>
          <w:color w:val="000000"/>
        </w:rPr>
        <w:t xml:space="preserve">The Academic Director and her Academic Office team deal with, for example, academic progress and </w:t>
      </w:r>
      <w:r w:rsidRPr="00574DF7">
        <w:rPr>
          <w:rFonts w:eastAsia="Gill Sans MT"/>
          <w:color w:val="000000"/>
        </w:rPr>
        <w:lastRenderedPageBreak/>
        <w:t>welfare issues, changes of course, entry for University exams, any special support required by students during their studies or for exams, a range of student financial issues (student loans, support funds for student</w:t>
      </w:r>
      <w:r w:rsidR="005137EC" w:rsidRPr="00574DF7">
        <w:rPr>
          <w:rFonts w:eastAsia="Gill Sans MT"/>
          <w:color w:val="000000"/>
        </w:rPr>
        <w:t>s</w:t>
      </w:r>
      <w:r w:rsidRPr="00574DF7">
        <w:rPr>
          <w:rFonts w:eastAsia="Gill Sans MT"/>
          <w:color w:val="000000"/>
        </w:rPr>
        <w:t xml:space="preserve">, access bursaries, dealings with Local Authorities, vacation grants), the administration of College scholarships, prizes and grants, and academic discipline. </w:t>
      </w:r>
    </w:p>
    <w:p w14:paraId="77717D09" w14:textId="70A1952F" w:rsidR="00DC5364" w:rsidRDefault="003A60B6" w:rsidP="00DA1CE7">
      <w:pPr>
        <w:spacing w:before="120"/>
        <w:jc w:val="both"/>
        <w:textAlignment w:val="baseline"/>
        <w:rPr>
          <w:rFonts w:eastAsia="Gill Sans MT"/>
          <w:color w:val="000000"/>
        </w:rPr>
      </w:pPr>
      <w:r w:rsidRPr="00574DF7">
        <w:rPr>
          <w:rFonts w:eastAsia="Gill Sans MT"/>
          <w:color w:val="000000"/>
        </w:rPr>
        <w:t>T</w:t>
      </w:r>
      <w:r w:rsidR="00A15F94" w:rsidRPr="00574DF7">
        <w:rPr>
          <w:rFonts w:eastAsia="Gill Sans MT"/>
          <w:color w:val="000000"/>
        </w:rPr>
        <w:t xml:space="preserve">he Administrative Assistant </w:t>
      </w:r>
      <w:r w:rsidR="001A7D47">
        <w:rPr>
          <w:rFonts w:eastAsia="Gill Sans MT"/>
          <w:color w:val="000000"/>
        </w:rPr>
        <w:t>(</w:t>
      </w:r>
      <w:r w:rsidR="00291DC2">
        <w:rPr>
          <w:rFonts w:eastAsia="Gill Sans MT"/>
          <w:color w:val="000000"/>
        </w:rPr>
        <w:t>Kaiya</w:t>
      </w:r>
      <w:r w:rsidR="00236EBF">
        <w:rPr>
          <w:rFonts w:eastAsia="Gill Sans MT"/>
          <w:color w:val="000000"/>
        </w:rPr>
        <w:t xml:space="preserve"> Collins</w:t>
      </w:r>
      <w:r w:rsidR="001A7D47">
        <w:rPr>
          <w:rFonts w:eastAsia="Gill Sans MT"/>
          <w:color w:val="000000"/>
        </w:rPr>
        <w:t xml:space="preserve">) </w:t>
      </w:r>
      <w:r w:rsidR="00A15F94" w:rsidRPr="00574DF7">
        <w:rPr>
          <w:rFonts w:eastAsia="Gill Sans MT"/>
          <w:color w:val="000000"/>
        </w:rPr>
        <w:t>for the Office dea</w:t>
      </w:r>
      <w:r w:rsidR="00742FC4" w:rsidRPr="00574DF7">
        <w:rPr>
          <w:rFonts w:eastAsia="Gill Sans MT"/>
          <w:color w:val="000000"/>
        </w:rPr>
        <w:t>ls</w:t>
      </w:r>
      <w:r w:rsidR="00A15F94" w:rsidRPr="00574DF7">
        <w:rPr>
          <w:rFonts w:eastAsia="Gill Sans MT"/>
          <w:color w:val="000000"/>
        </w:rPr>
        <w:t xml:space="preserve"> with day-to-day enquiries, Bod cards, and Collections amongst other things.</w:t>
      </w:r>
      <w:r w:rsidR="00236EBF">
        <w:rPr>
          <w:rFonts w:eastAsia="Gill Sans MT"/>
          <w:color w:val="000000"/>
        </w:rPr>
        <w:t xml:space="preserve"> The Academic Officer (Karen Tome) </w:t>
      </w:r>
      <w:r w:rsidR="00AD256A">
        <w:rPr>
          <w:rFonts w:eastAsia="Gill Sans MT"/>
          <w:color w:val="000000"/>
        </w:rPr>
        <w:t xml:space="preserve">supports the Academic Registrar with the administration of undergraduate matters. </w:t>
      </w:r>
      <w:r w:rsidR="00A15F94" w:rsidRPr="00574DF7">
        <w:rPr>
          <w:rFonts w:eastAsia="Gill Sans MT"/>
          <w:color w:val="000000"/>
        </w:rPr>
        <w:t>The Academic Director is responsible for graduate matters in the College, assisted by</w:t>
      </w:r>
      <w:r w:rsidR="001A7D47">
        <w:rPr>
          <w:rFonts w:eastAsia="Gill Sans MT"/>
          <w:color w:val="000000"/>
        </w:rPr>
        <w:t xml:space="preserve"> the Graduate Administrator (</w:t>
      </w:r>
      <w:r w:rsidR="00A15F94" w:rsidRPr="00574DF7">
        <w:rPr>
          <w:rFonts w:eastAsia="Gill Sans MT"/>
          <w:color w:val="000000"/>
        </w:rPr>
        <w:t>Emily Huang). The Admissions Officer</w:t>
      </w:r>
      <w:r w:rsidR="001A7D47">
        <w:rPr>
          <w:rFonts w:eastAsia="Gill Sans MT"/>
          <w:color w:val="000000"/>
        </w:rPr>
        <w:t xml:space="preserve"> (Gemma Forster)</w:t>
      </w:r>
      <w:r w:rsidR="00654497">
        <w:rPr>
          <w:rFonts w:eastAsia="Gill Sans MT"/>
          <w:color w:val="000000"/>
        </w:rPr>
        <w:t xml:space="preserve"> </w:t>
      </w:r>
      <w:r w:rsidR="00A15F94" w:rsidRPr="00574DF7">
        <w:rPr>
          <w:rFonts w:eastAsia="Gill Sans MT"/>
          <w:color w:val="000000"/>
        </w:rPr>
        <w:t xml:space="preserve">oversees all undergraduate and graduate admissions to the College. </w:t>
      </w:r>
      <w:r w:rsidR="002166EA" w:rsidRPr="00574DF7">
        <w:rPr>
          <w:rFonts w:eastAsia="Gill Sans MT"/>
          <w:color w:val="000000"/>
        </w:rPr>
        <w:t xml:space="preserve">The </w:t>
      </w:r>
      <w:r w:rsidR="003303E1">
        <w:rPr>
          <w:rFonts w:eastAsia="Gill Sans MT"/>
          <w:color w:val="000000"/>
        </w:rPr>
        <w:t>Student</w:t>
      </w:r>
      <w:r w:rsidR="000121AC">
        <w:rPr>
          <w:rFonts w:eastAsia="Gill Sans MT"/>
          <w:color w:val="000000"/>
        </w:rPr>
        <w:t xml:space="preserve"> Support</w:t>
      </w:r>
      <w:r w:rsidR="002166EA" w:rsidRPr="00574DF7">
        <w:rPr>
          <w:rFonts w:eastAsia="Gill Sans MT"/>
          <w:color w:val="000000"/>
        </w:rPr>
        <w:t xml:space="preserve"> Officer </w:t>
      </w:r>
      <w:r w:rsidR="000A55D8" w:rsidRPr="00574DF7">
        <w:rPr>
          <w:rFonts w:eastAsia="Gill Sans MT"/>
          <w:color w:val="000000"/>
        </w:rPr>
        <w:t>(</w:t>
      </w:r>
      <w:r w:rsidR="003303E1">
        <w:rPr>
          <w:rFonts w:eastAsia="Gill Sans MT"/>
          <w:color w:val="000000"/>
        </w:rPr>
        <w:t>Katie</w:t>
      </w:r>
      <w:r w:rsidR="000121AC">
        <w:rPr>
          <w:rFonts w:eastAsia="Gill Sans MT"/>
          <w:color w:val="000000"/>
        </w:rPr>
        <w:t xml:space="preserve"> Crabtree</w:t>
      </w:r>
      <w:r w:rsidR="000A55D8" w:rsidRPr="00574DF7">
        <w:rPr>
          <w:rFonts w:eastAsia="Gill Sans MT"/>
          <w:color w:val="000000"/>
        </w:rPr>
        <w:t xml:space="preserve">) </w:t>
      </w:r>
      <w:r w:rsidR="002166EA" w:rsidRPr="00574DF7">
        <w:rPr>
          <w:rFonts w:eastAsia="Gill Sans MT"/>
          <w:color w:val="000000"/>
        </w:rPr>
        <w:t xml:space="preserve">supports students with disabilities and those seeking financial advice. </w:t>
      </w:r>
      <w:r w:rsidR="00A15F94" w:rsidRPr="00574DF7">
        <w:rPr>
          <w:rFonts w:eastAsia="Gill Sans MT"/>
          <w:color w:val="000000"/>
        </w:rPr>
        <w:t xml:space="preserve">The Access Fellow (Dr Matthew Williams) and the Access </w:t>
      </w:r>
      <w:r w:rsidR="00EE0CF4">
        <w:rPr>
          <w:rFonts w:eastAsia="Gill Sans MT"/>
          <w:color w:val="000000"/>
        </w:rPr>
        <w:t>Officer</w:t>
      </w:r>
      <w:r w:rsidR="00A15F94" w:rsidRPr="00574DF7">
        <w:rPr>
          <w:rFonts w:eastAsia="Gill Sans MT"/>
          <w:color w:val="000000"/>
        </w:rPr>
        <w:t xml:space="preserve"> (</w:t>
      </w:r>
      <w:r w:rsidR="00256B55">
        <w:t>Leah Carvel</w:t>
      </w:r>
      <w:r w:rsidR="00A15F94" w:rsidRPr="00574DF7">
        <w:rPr>
          <w:rFonts w:eastAsia="Gill Sans MT"/>
          <w:color w:val="000000"/>
        </w:rPr>
        <w:t xml:space="preserve">) look after Access and Outreach. </w:t>
      </w:r>
    </w:p>
    <w:p w14:paraId="2CC8AA05" w14:textId="6A596C83" w:rsidR="00574DF7" w:rsidRPr="001A7D47" w:rsidRDefault="00A15F94" w:rsidP="00DA1CE7">
      <w:pPr>
        <w:spacing w:before="120"/>
        <w:jc w:val="both"/>
        <w:textAlignment w:val="baseline"/>
        <w:rPr>
          <w:rFonts w:eastAsia="Gill Sans MT"/>
          <w:spacing w:val="-5"/>
        </w:rPr>
      </w:pPr>
      <w:r w:rsidRPr="00574DF7">
        <w:rPr>
          <w:rFonts w:eastAsia="Gill Sans MT"/>
          <w:color w:val="000000"/>
        </w:rPr>
        <w:t xml:space="preserve">Students may call into the Academic Office in person during regular office hours (Monday – Friday 9.00am – 1.00pm and 2.00pm </w:t>
      </w:r>
      <w:r w:rsidR="001A7D47">
        <w:rPr>
          <w:rFonts w:eastAsia="Gill Sans MT"/>
          <w:color w:val="000000"/>
        </w:rPr>
        <w:t>–</w:t>
      </w:r>
      <w:r w:rsidRPr="00574DF7">
        <w:rPr>
          <w:rFonts w:eastAsia="Gill Sans MT"/>
          <w:color w:val="000000"/>
        </w:rPr>
        <w:t xml:space="preserve"> 5.00pm). Students may also make an appointment to see either the Academic Director or the Academic </w:t>
      </w:r>
      <w:r w:rsidR="002166EA" w:rsidRPr="00574DF7">
        <w:rPr>
          <w:rFonts w:eastAsia="Gill Sans MT"/>
          <w:color w:val="000000"/>
        </w:rPr>
        <w:t>Registrar</w:t>
      </w:r>
      <w:r w:rsidRPr="00574DF7">
        <w:rPr>
          <w:rFonts w:eastAsia="Gill Sans MT"/>
          <w:color w:val="000000"/>
        </w:rPr>
        <w:t>.</w:t>
      </w:r>
      <w:r w:rsidR="00236EBF">
        <w:rPr>
          <w:rFonts w:eastAsia="Gill Sans MT"/>
          <w:color w:val="000000"/>
        </w:rPr>
        <w:t xml:space="preserve"> </w:t>
      </w:r>
    </w:p>
    <w:p w14:paraId="7292C907" w14:textId="0E724D64" w:rsidR="00647794" w:rsidRPr="005C716B" w:rsidRDefault="00B87244" w:rsidP="00DA1CE7">
      <w:pPr>
        <w:spacing w:before="240"/>
        <w:jc w:val="both"/>
        <w:textAlignment w:val="baseline"/>
        <w:rPr>
          <w:rStyle w:val="Heading2Char"/>
        </w:rPr>
      </w:pPr>
      <w:r w:rsidRPr="00852406">
        <w:rPr>
          <w:rStyle w:val="Strong"/>
        </w:rPr>
        <w:t>The Estates Bursar</w:t>
      </w:r>
      <w:r w:rsidRPr="005C716B">
        <w:rPr>
          <w:rStyle w:val="Heading2Char"/>
          <w:b w:val="0"/>
        </w:rPr>
        <w:t xml:space="preserve"> </w:t>
      </w:r>
      <w:r w:rsidR="00CA7AA5" w:rsidRPr="00373CE8">
        <w:t>(</w:t>
      </w:r>
      <w:r w:rsidR="007422D6" w:rsidRPr="00373CE8">
        <w:t xml:space="preserve">Ms </w:t>
      </w:r>
      <w:r w:rsidR="00005DFD" w:rsidRPr="00373CE8">
        <w:t>Cait Winter</w:t>
      </w:r>
      <w:r w:rsidR="00CA7AA5" w:rsidRPr="00373CE8">
        <w:t>)</w:t>
      </w:r>
      <w:r w:rsidRPr="00373CE8">
        <w:t xml:space="preserve"> has overall responsibility for the College’s finances </w:t>
      </w:r>
      <w:r w:rsidR="00AF3FC9" w:rsidRPr="00373CE8">
        <w:t>including the stewardship of our endowment. The</w:t>
      </w:r>
      <w:r w:rsidR="00574DF7" w:rsidRPr="00373CE8">
        <w:t xml:space="preserve"> </w:t>
      </w:r>
      <w:r w:rsidR="00AF3FC9" w:rsidRPr="00373CE8">
        <w:t xml:space="preserve">Estates Bursar also manages our ICT function. She </w:t>
      </w:r>
      <w:r w:rsidRPr="00373CE8">
        <w:t xml:space="preserve">is supported by the </w:t>
      </w:r>
      <w:r w:rsidR="00005DFD" w:rsidRPr="00373CE8">
        <w:t>Head of Finance</w:t>
      </w:r>
      <w:r w:rsidRPr="00373CE8">
        <w:t xml:space="preserve"> (</w:t>
      </w:r>
      <w:r w:rsidR="007422D6" w:rsidRPr="00373CE8">
        <w:t xml:space="preserve">Ms </w:t>
      </w:r>
      <w:r w:rsidRPr="00373CE8">
        <w:t xml:space="preserve">Melinda Mattu), who </w:t>
      </w:r>
      <w:r w:rsidR="00AF3FC9" w:rsidRPr="00373CE8">
        <w:t xml:space="preserve">leads </w:t>
      </w:r>
      <w:r w:rsidRPr="00373CE8">
        <w:t>the Accounts Department.</w:t>
      </w:r>
    </w:p>
    <w:p w14:paraId="7015D11C" w14:textId="5C0ADE79" w:rsidR="00647794" w:rsidRPr="00CA7AA5" w:rsidRDefault="00B87244" w:rsidP="00DA1CE7">
      <w:pPr>
        <w:spacing w:before="120"/>
        <w:jc w:val="both"/>
        <w:textAlignment w:val="baseline"/>
        <w:rPr>
          <w:rFonts w:eastAsia="Gill Sans MT"/>
          <w:color w:val="000000"/>
          <w:spacing w:val="-5"/>
        </w:rPr>
      </w:pPr>
      <w:r w:rsidRPr="00CA7AA5">
        <w:rPr>
          <w:rFonts w:eastAsia="Gill Sans MT"/>
          <w:color w:val="000000"/>
          <w:spacing w:val="-4"/>
        </w:rPr>
        <w:t>The Accounts Department consists of:</w:t>
      </w:r>
    </w:p>
    <w:p w14:paraId="067CC676" w14:textId="0C91B444" w:rsidR="00647794" w:rsidRPr="00984E60" w:rsidRDefault="00480671" w:rsidP="00DA1CE7">
      <w:pPr>
        <w:pStyle w:val="ListParagraph"/>
        <w:numPr>
          <w:ilvl w:val="0"/>
          <w:numId w:val="9"/>
        </w:numPr>
        <w:tabs>
          <w:tab w:val="left" w:pos="360"/>
        </w:tabs>
        <w:spacing w:before="120"/>
        <w:jc w:val="both"/>
        <w:textAlignment w:val="baseline"/>
        <w:rPr>
          <w:color w:val="000000"/>
          <w:spacing w:val="-5"/>
          <w:lang w:val="pt-PT"/>
        </w:rPr>
      </w:pPr>
      <w:r>
        <w:rPr>
          <w:rFonts w:eastAsia="Gill Sans MT"/>
          <w:color w:val="000000"/>
          <w:spacing w:val="-4"/>
        </w:rPr>
        <w:t>Sophie Roberts</w:t>
      </w:r>
      <w:r w:rsidR="00B87244" w:rsidRPr="00984E60">
        <w:rPr>
          <w:color w:val="000000"/>
          <w:spacing w:val="-4"/>
          <w:lang w:val="pt-PT"/>
        </w:rPr>
        <w:t xml:space="preserve"> (</w:t>
      </w:r>
      <w:r w:rsidR="00005DFD" w:rsidRPr="00984E60">
        <w:rPr>
          <w:color w:val="000000"/>
          <w:spacing w:val="-4"/>
          <w:lang w:val="pt-PT"/>
        </w:rPr>
        <w:t>Finance Manager</w:t>
      </w:r>
      <w:r w:rsidR="00B87244" w:rsidRPr="00984E60">
        <w:rPr>
          <w:color w:val="000000"/>
          <w:spacing w:val="-4"/>
          <w:lang w:val="pt-PT"/>
        </w:rPr>
        <w:t>)</w:t>
      </w:r>
    </w:p>
    <w:p w14:paraId="6A070EB3" w14:textId="77777777" w:rsidR="00647794" w:rsidRPr="00CA7AA5" w:rsidRDefault="00B87244" w:rsidP="00DA1CE7">
      <w:pPr>
        <w:pStyle w:val="ListParagraph"/>
        <w:numPr>
          <w:ilvl w:val="0"/>
          <w:numId w:val="9"/>
        </w:numPr>
        <w:tabs>
          <w:tab w:val="left" w:pos="360"/>
        </w:tabs>
        <w:spacing w:before="208"/>
        <w:jc w:val="both"/>
        <w:textAlignment w:val="baseline"/>
        <w:rPr>
          <w:rFonts w:eastAsia="Gill Sans MT"/>
          <w:color w:val="000000"/>
          <w:spacing w:val="-5"/>
        </w:rPr>
      </w:pPr>
      <w:r w:rsidRPr="00CA7AA5">
        <w:rPr>
          <w:rFonts w:eastAsia="Gill Sans MT"/>
          <w:color w:val="000000"/>
          <w:spacing w:val="-3"/>
        </w:rPr>
        <w:t>Mark Trafford (Sales Officer, Fees and Battels)</w:t>
      </w:r>
    </w:p>
    <w:p w14:paraId="3131D10F" w14:textId="4638050D" w:rsidR="00647794" w:rsidRPr="00CA7AA5" w:rsidRDefault="00B87244" w:rsidP="00DA1CE7">
      <w:pPr>
        <w:pStyle w:val="ListParagraph"/>
        <w:numPr>
          <w:ilvl w:val="0"/>
          <w:numId w:val="9"/>
        </w:numPr>
        <w:tabs>
          <w:tab w:val="left" w:pos="360"/>
        </w:tabs>
        <w:spacing w:before="208"/>
        <w:jc w:val="both"/>
        <w:textAlignment w:val="baseline"/>
        <w:rPr>
          <w:rFonts w:eastAsia="Gill Sans MT"/>
          <w:color w:val="000000"/>
          <w:spacing w:val="-5"/>
        </w:rPr>
      </w:pPr>
      <w:r w:rsidRPr="00CA7AA5">
        <w:rPr>
          <w:rFonts w:eastAsia="Gill Sans MT"/>
          <w:color w:val="000000"/>
          <w:spacing w:val="-4"/>
        </w:rPr>
        <w:t>Violeta Budreviciute (</w:t>
      </w:r>
      <w:r w:rsidR="00005DFD" w:rsidRPr="00CA7AA5">
        <w:rPr>
          <w:rFonts w:eastAsia="Gill Sans MT"/>
          <w:color w:val="000000"/>
          <w:spacing w:val="-4"/>
        </w:rPr>
        <w:t>Accounts Officer</w:t>
      </w:r>
      <w:r w:rsidRPr="00CA7AA5">
        <w:rPr>
          <w:rFonts w:eastAsia="Gill Sans MT"/>
          <w:color w:val="000000"/>
          <w:spacing w:val="-4"/>
        </w:rPr>
        <w:t>)</w:t>
      </w:r>
    </w:p>
    <w:p w14:paraId="5B17719A" w14:textId="25F4E5E5" w:rsidR="00647794" w:rsidRPr="00CA7AA5" w:rsidRDefault="00480671" w:rsidP="00DA1CE7">
      <w:pPr>
        <w:pStyle w:val="ListParagraph"/>
        <w:numPr>
          <w:ilvl w:val="0"/>
          <w:numId w:val="9"/>
        </w:numPr>
        <w:tabs>
          <w:tab w:val="left" w:pos="360"/>
        </w:tabs>
        <w:spacing w:before="208"/>
        <w:jc w:val="both"/>
        <w:textAlignment w:val="baseline"/>
        <w:rPr>
          <w:rFonts w:eastAsia="Gill Sans MT"/>
          <w:color w:val="000000"/>
          <w:spacing w:val="-5"/>
        </w:rPr>
      </w:pPr>
      <w:r>
        <w:rPr>
          <w:rFonts w:eastAsia="Gill Sans MT"/>
          <w:color w:val="000000"/>
          <w:spacing w:val="-4"/>
        </w:rPr>
        <w:t>Anna Mosio-Swiech</w:t>
      </w:r>
      <w:r w:rsidR="00B87244" w:rsidRPr="00CA7AA5">
        <w:rPr>
          <w:rFonts w:eastAsia="Gill Sans MT"/>
          <w:color w:val="000000"/>
          <w:spacing w:val="-4"/>
        </w:rPr>
        <w:t xml:space="preserve"> (Payroll and </w:t>
      </w:r>
      <w:r>
        <w:rPr>
          <w:rFonts w:eastAsia="Gill Sans MT"/>
          <w:color w:val="000000"/>
          <w:spacing w:val="-4"/>
        </w:rPr>
        <w:t>HR Administrator</w:t>
      </w:r>
      <w:r w:rsidR="00B87244" w:rsidRPr="00CA7AA5">
        <w:rPr>
          <w:rFonts w:eastAsia="Gill Sans MT"/>
          <w:color w:val="000000"/>
          <w:spacing w:val="-4"/>
        </w:rPr>
        <w:t>)</w:t>
      </w:r>
    </w:p>
    <w:p w14:paraId="338AD9D7" w14:textId="0871D153" w:rsidR="00647794" w:rsidRPr="00CA7AA5" w:rsidRDefault="00B87244" w:rsidP="00DA1CE7">
      <w:pPr>
        <w:pStyle w:val="ListParagraph"/>
        <w:numPr>
          <w:ilvl w:val="0"/>
          <w:numId w:val="9"/>
        </w:numPr>
        <w:tabs>
          <w:tab w:val="left" w:pos="360"/>
        </w:tabs>
        <w:spacing w:before="208"/>
        <w:jc w:val="both"/>
        <w:textAlignment w:val="baseline"/>
        <w:rPr>
          <w:rFonts w:eastAsia="Gill Sans MT"/>
          <w:color w:val="000000"/>
          <w:spacing w:val="-5"/>
        </w:rPr>
      </w:pPr>
      <w:r w:rsidRPr="00CA7AA5">
        <w:rPr>
          <w:rFonts w:eastAsia="Gill Sans MT"/>
          <w:color w:val="000000"/>
          <w:spacing w:val="-4"/>
        </w:rPr>
        <w:t xml:space="preserve">Laura </w:t>
      </w:r>
      <w:r w:rsidR="001D20D7">
        <w:rPr>
          <w:rFonts w:eastAsia="Gill Sans MT"/>
          <w:color w:val="000000"/>
          <w:spacing w:val="-4"/>
        </w:rPr>
        <w:t>Jazbutiene</w:t>
      </w:r>
      <w:r w:rsidRPr="00CA7AA5">
        <w:rPr>
          <w:rFonts w:eastAsia="Gill Sans MT"/>
          <w:color w:val="000000"/>
          <w:spacing w:val="-4"/>
        </w:rPr>
        <w:t xml:space="preserve"> (Accounts Officer, Banking and Donations)</w:t>
      </w:r>
    </w:p>
    <w:p w14:paraId="124E96AA" w14:textId="083D7F3A" w:rsidR="00647794" w:rsidRPr="00CA7AA5" w:rsidRDefault="00B87244" w:rsidP="00DA1CE7">
      <w:pPr>
        <w:spacing w:before="120"/>
        <w:jc w:val="both"/>
        <w:textAlignment w:val="baseline"/>
        <w:rPr>
          <w:rFonts w:eastAsia="Gill Sans MT"/>
          <w:color w:val="000000"/>
          <w:spacing w:val="-5"/>
        </w:rPr>
      </w:pPr>
      <w:r w:rsidRPr="00CA7AA5">
        <w:rPr>
          <w:rFonts w:eastAsia="Gill Sans MT"/>
          <w:color w:val="000000"/>
        </w:rPr>
        <w:t>The primary contact within the department for students is the Sales Officer, Fees and Battels</w:t>
      </w:r>
      <w:r w:rsidR="00E26CDC">
        <w:rPr>
          <w:rFonts w:eastAsia="Gill Sans MT"/>
          <w:color w:val="000000"/>
        </w:rPr>
        <w:t xml:space="preserve">, whose </w:t>
      </w:r>
      <w:r w:rsidRPr="00CA7AA5">
        <w:rPr>
          <w:rFonts w:eastAsia="Gill Sans MT"/>
          <w:color w:val="000000"/>
        </w:rPr>
        <w:t>responsibilities include: i) the production of annual Tuition Fee bills; ii) liaising with the Academic Office regarding payment of Bursaries and Scholarships; and iii) the production of College bills, known as battels, inclusive of termly charges for accommodation and food. Students are from time to time employed by the College; the Payroll Officer is responsible for such payroll matters.</w:t>
      </w:r>
    </w:p>
    <w:p w14:paraId="01C0AC0A" w14:textId="013C28AD" w:rsidR="00256B55" w:rsidRPr="00256B55" w:rsidRDefault="00256B55" w:rsidP="00DA1CE7">
      <w:pPr>
        <w:spacing w:before="120"/>
        <w:jc w:val="both"/>
        <w:textAlignment w:val="baseline"/>
        <w:rPr>
          <w:rFonts w:eastAsia="Gill Sans MT"/>
          <w:color w:val="000000"/>
        </w:rPr>
      </w:pPr>
      <w:r w:rsidRPr="00CA7AA5">
        <w:rPr>
          <w:rFonts w:eastAsia="Gill Sans MT"/>
          <w:color w:val="000000"/>
        </w:rPr>
        <w:t>The Accounts Department is situated on the first floor in Staircase IV and is available to all students for assistance with financial matters. Opening hours are Monday – Friday</w:t>
      </w:r>
      <w:r>
        <w:rPr>
          <w:rFonts w:eastAsia="Gill Sans MT"/>
          <w:color w:val="000000"/>
        </w:rPr>
        <w:t>:</w:t>
      </w:r>
      <w:r w:rsidRPr="00CA7AA5">
        <w:rPr>
          <w:rFonts w:eastAsia="Gill Sans MT"/>
          <w:color w:val="000000"/>
        </w:rPr>
        <w:t xml:space="preserve"> 9.3</w:t>
      </w:r>
      <w:r>
        <w:rPr>
          <w:rFonts w:eastAsia="Gill Sans MT"/>
          <w:color w:val="000000"/>
        </w:rPr>
        <w:t xml:space="preserve">0am </w:t>
      </w:r>
      <w:r w:rsidR="00EB5397">
        <w:rPr>
          <w:rFonts w:eastAsia="Gill Sans MT"/>
          <w:color w:val="000000"/>
        </w:rPr>
        <w:t>–</w:t>
      </w:r>
      <w:r w:rsidRPr="00CA7AA5">
        <w:rPr>
          <w:rFonts w:eastAsia="Gill Sans MT"/>
          <w:color w:val="000000"/>
        </w:rPr>
        <w:t xml:space="preserve"> 12.30pm and 2.00pm </w:t>
      </w:r>
      <w:r w:rsidR="00EB5397">
        <w:rPr>
          <w:rFonts w:eastAsia="Gill Sans MT"/>
          <w:color w:val="000000"/>
        </w:rPr>
        <w:t>–</w:t>
      </w:r>
      <w:r w:rsidRPr="00CA7AA5">
        <w:rPr>
          <w:rFonts w:eastAsia="Gill Sans MT"/>
          <w:color w:val="000000"/>
        </w:rPr>
        <w:t xml:space="preserve"> 4.30pm. Appointments can be made outside these hours or you can </w:t>
      </w:r>
      <w:r>
        <w:rPr>
          <w:rFonts w:eastAsia="Gill Sans MT"/>
          <w:color w:val="000000"/>
        </w:rPr>
        <w:t xml:space="preserve">email </w:t>
      </w:r>
      <w:r w:rsidRPr="00CA7AA5">
        <w:rPr>
          <w:rFonts w:eastAsia="Gill Sans MT"/>
          <w:color w:val="000000"/>
        </w:rPr>
        <w:t xml:space="preserve">the team </w:t>
      </w:r>
      <w:r>
        <w:rPr>
          <w:rFonts w:eastAsia="Gill Sans MT"/>
          <w:color w:val="000000"/>
        </w:rPr>
        <w:t>on</w:t>
      </w:r>
      <w:r w:rsidRPr="00256B55">
        <w:rPr>
          <w:rFonts w:eastAsia="Gill Sans MT"/>
          <w:color w:val="000000"/>
        </w:rPr>
        <w:t xml:space="preserve"> </w:t>
      </w:r>
      <w:hyperlink r:id="rId17">
        <w:r w:rsidRPr="00184B9B">
          <w:rPr>
            <w:rStyle w:val="Hyperlink"/>
          </w:rPr>
          <w:t>accounts@jesus.ox.ac.uk</w:t>
        </w:r>
      </w:hyperlink>
      <w:r w:rsidRPr="00256B55">
        <w:rPr>
          <w:rFonts w:eastAsia="Gill Sans MT"/>
          <w:color w:val="000000"/>
        </w:rPr>
        <w:t>.</w:t>
      </w:r>
    </w:p>
    <w:p w14:paraId="2D86F324" w14:textId="01E512CE" w:rsidR="00647794" w:rsidRPr="005C716B" w:rsidRDefault="00647794" w:rsidP="00DA1CE7">
      <w:pPr>
        <w:spacing w:before="240"/>
        <w:jc w:val="both"/>
        <w:textAlignment w:val="baseline"/>
        <w:rPr>
          <w:rStyle w:val="Heading2Char"/>
          <w:b w:val="0"/>
        </w:rPr>
      </w:pPr>
      <w:r w:rsidRPr="00852406">
        <w:rPr>
          <w:rStyle w:val="Strong"/>
        </w:rPr>
        <w:t>The</w:t>
      </w:r>
      <w:r w:rsidR="00995586" w:rsidRPr="00852406">
        <w:rPr>
          <w:rStyle w:val="Strong"/>
        </w:rPr>
        <w:t xml:space="preserve"> Director of Accommodation, </w:t>
      </w:r>
      <w:r w:rsidRPr="00852406">
        <w:rPr>
          <w:rStyle w:val="Strong"/>
        </w:rPr>
        <w:t>Catering &amp; Conferences</w:t>
      </w:r>
      <w:r w:rsidRPr="00852406">
        <w:t xml:space="preserve"> (DACC)</w:t>
      </w:r>
      <w:r w:rsidR="00CA7AA5" w:rsidRPr="00CA7AA5">
        <w:rPr>
          <w:rStyle w:val="Heading2Char"/>
        </w:rPr>
        <w:t xml:space="preserve"> </w:t>
      </w:r>
      <w:r w:rsidR="00B87244" w:rsidRPr="00373CE8">
        <w:t>(</w:t>
      </w:r>
      <w:r w:rsidR="00984E60">
        <w:t>Angela Unsworth</w:t>
      </w:r>
      <w:r w:rsidR="00B87244" w:rsidRPr="00373CE8">
        <w:t>) has overall responsibility to lead and support the College in all areas of catering and accommodation services. It is the DACC’s duty to focus on the domestic needs of Junior and Senior members of the College</w:t>
      </w:r>
      <w:r w:rsidR="001A7D47">
        <w:t>. They are</w:t>
      </w:r>
      <w:r w:rsidR="00B87244" w:rsidRPr="00373CE8">
        <w:t xml:space="preserve"> assisted by the following Heads of Department:</w:t>
      </w:r>
    </w:p>
    <w:p w14:paraId="6B3C6561" w14:textId="77777777" w:rsidR="00647794" w:rsidRPr="00CA7AA5" w:rsidRDefault="00B87244" w:rsidP="00DA1CE7">
      <w:pPr>
        <w:pStyle w:val="ListParagraph"/>
        <w:numPr>
          <w:ilvl w:val="0"/>
          <w:numId w:val="10"/>
        </w:numPr>
        <w:spacing w:before="120"/>
        <w:jc w:val="both"/>
        <w:textAlignment w:val="baseline"/>
        <w:rPr>
          <w:rFonts w:eastAsia="Gill Sans MT"/>
          <w:b/>
          <w:color w:val="000000"/>
          <w:spacing w:val="-4"/>
        </w:rPr>
      </w:pPr>
      <w:r w:rsidRPr="00CA7AA5">
        <w:rPr>
          <w:rFonts w:eastAsia="Gill Sans MT"/>
          <w:color w:val="000000"/>
          <w:spacing w:val="-5"/>
        </w:rPr>
        <w:t>Simon Smith (Conference and Events Manager)</w:t>
      </w:r>
    </w:p>
    <w:p w14:paraId="1EBAAEAD" w14:textId="67A6694B" w:rsidR="00647794" w:rsidRPr="00CA7AA5" w:rsidRDefault="00021C0C" w:rsidP="00DA1CE7">
      <w:pPr>
        <w:pStyle w:val="ListParagraph"/>
        <w:numPr>
          <w:ilvl w:val="0"/>
          <w:numId w:val="10"/>
        </w:numPr>
        <w:spacing w:before="208"/>
        <w:jc w:val="both"/>
        <w:textAlignment w:val="baseline"/>
        <w:rPr>
          <w:rFonts w:eastAsia="Gill Sans MT"/>
          <w:b/>
          <w:color w:val="000000"/>
          <w:spacing w:val="-4"/>
        </w:rPr>
      </w:pPr>
      <w:r>
        <w:rPr>
          <w:rFonts w:eastAsia="Gill Sans MT"/>
          <w:color w:val="000000"/>
          <w:spacing w:val="-6"/>
        </w:rPr>
        <w:t>Ricardo</w:t>
      </w:r>
      <w:r w:rsidR="004F4193">
        <w:rPr>
          <w:rFonts w:eastAsia="Gill Sans MT"/>
          <w:color w:val="000000"/>
          <w:spacing w:val="-6"/>
        </w:rPr>
        <w:t xml:space="preserve"> </w:t>
      </w:r>
      <w:r w:rsidR="004F4193" w:rsidRPr="004F4193">
        <w:rPr>
          <w:rFonts w:eastAsia="Gill Sans MT"/>
          <w:color w:val="000000"/>
          <w:spacing w:val="-6"/>
        </w:rPr>
        <w:t>Paulino</w:t>
      </w:r>
      <w:r w:rsidR="00E561AD" w:rsidRPr="00CA7AA5">
        <w:rPr>
          <w:rFonts w:eastAsia="Gill Sans MT"/>
          <w:color w:val="000000"/>
          <w:spacing w:val="-6"/>
        </w:rPr>
        <w:t xml:space="preserve"> </w:t>
      </w:r>
      <w:r w:rsidR="00B87244" w:rsidRPr="00CA7AA5">
        <w:rPr>
          <w:rFonts w:eastAsia="Gill Sans MT"/>
          <w:color w:val="000000"/>
          <w:spacing w:val="-6"/>
        </w:rPr>
        <w:t>(Lodge Manager)</w:t>
      </w:r>
    </w:p>
    <w:p w14:paraId="2D6E3EBE" w14:textId="11FE8AF8" w:rsidR="00647794" w:rsidRPr="00CA7AA5" w:rsidRDefault="00B87244" w:rsidP="00DA1CE7">
      <w:pPr>
        <w:pStyle w:val="ListParagraph"/>
        <w:numPr>
          <w:ilvl w:val="0"/>
          <w:numId w:val="10"/>
        </w:numPr>
        <w:spacing w:before="208"/>
        <w:jc w:val="both"/>
        <w:textAlignment w:val="baseline"/>
        <w:rPr>
          <w:rFonts w:eastAsia="Gill Sans MT"/>
          <w:b/>
          <w:color w:val="000000"/>
          <w:spacing w:val="-4"/>
        </w:rPr>
      </w:pPr>
      <w:r w:rsidRPr="00CA7AA5">
        <w:rPr>
          <w:rFonts w:eastAsia="Gill Sans MT"/>
          <w:color w:val="000000"/>
          <w:spacing w:val="-5"/>
        </w:rPr>
        <w:t>Tania Dandy-Minto (Accommodation</w:t>
      </w:r>
      <w:r w:rsidR="00433D4B" w:rsidRPr="00CA7AA5">
        <w:rPr>
          <w:rFonts w:eastAsia="Gill Sans MT"/>
          <w:color w:val="000000"/>
          <w:spacing w:val="-5"/>
        </w:rPr>
        <w:t xml:space="preserve"> Services</w:t>
      </w:r>
      <w:r w:rsidRPr="00CA7AA5">
        <w:rPr>
          <w:rFonts w:eastAsia="Gill Sans MT"/>
          <w:color w:val="000000"/>
          <w:spacing w:val="-5"/>
        </w:rPr>
        <w:t xml:space="preserve"> Manager)</w:t>
      </w:r>
    </w:p>
    <w:p w14:paraId="2E5F20ED" w14:textId="77777777" w:rsidR="00647794" w:rsidRPr="00CA7AA5" w:rsidRDefault="00B87244" w:rsidP="00DA1CE7">
      <w:pPr>
        <w:pStyle w:val="ListParagraph"/>
        <w:numPr>
          <w:ilvl w:val="0"/>
          <w:numId w:val="10"/>
        </w:numPr>
        <w:spacing w:before="208"/>
        <w:jc w:val="both"/>
        <w:textAlignment w:val="baseline"/>
        <w:rPr>
          <w:rFonts w:eastAsia="Gill Sans MT"/>
          <w:b/>
          <w:color w:val="000000"/>
          <w:spacing w:val="-4"/>
        </w:rPr>
      </w:pPr>
      <w:r w:rsidRPr="00CA7AA5">
        <w:rPr>
          <w:rFonts w:eastAsia="Gill Sans MT"/>
          <w:color w:val="000000"/>
          <w:spacing w:val="-6"/>
        </w:rPr>
        <w:t>Anand Dube (Head Chef)</w:t>
      </w:r>
    </w:p>
    <w:p w14:paraId="4475B5CC" w14:textId="77777777" w:rsidR="00647794" w:rsidRPr="00CA7AA5" w:rsidRDefault="00B87244" w:rsidP="00DA1CE7">
      <w:pPr>
        <w:pStyle w:val="ListParagraph"/>
        <w:numPr>
          <w:ilvl w:val="0"/>
          <w:numId w:val="10"/>
        </w:numPr>
        <w:spacing w:before="208"/>
        <w:jc w:val="both"/>
        <w:textAlignment w:val="baseline"/>
        <w:rPr>
          <w:rFonts w:eastAsia="Gill Sans MT"/>
          <w:b/>
          <w:color w:val="000000"/>
          <w:spacing w:val="-4"/>
        </w:rPr>
      </w:pPr>
      <w:r w:rsidRPr="00CA7AA5">
        <w:rPr>
          <w:rFonts w:eastAsia="Gill Sans MT"/>
          <w:color w:val="000000"/>
          <w:spacing w:val="-5"/>
        </w:rPr>
        <w:t>Bruno Mollier (Head of Food and Beverage Service)</w:t>
      </w:r>
    </w:p>
    <w:p w14:paraId="18762E85" w14:textId="77777777" w:rsidR="00647794" w:rsidRPr="00CA7AA5" w:rsidRDefault="00B70799" w:rsidP="00DA1CE7">
      <w:pPr>
        <w:pStyle w:val="ListParagraph"/>
        <w:numPr>
          <w:ilvl w:val="0"/>
          <w:numId w:val="10"/>
        </w:numPr>
        <w:spacing w:before="208"/>
        <w:jc w:val="both"/>
        <w:textAlignment w:val="baseline"/>
        <w:rPr>
          <w:rFonts w:eastAsia="Gill Sans MT"/>
          <w:b/>
          <w:color w:val="000000"/>
          <w:spacing w:val="-4"/>
        </w:rPr>
      </w:pPr>
      <w:r w:rsidRPr="00CA7AA5">
        <w:rPr>
          <w:rFonts w:eastAsia="Gill Sans MT"/>
          <w:color w:val="000000"/>
          <w:spacing w:val="-5"/>
        </w:rPr>
        <w:t>Michele Turner (Housekeeping Manager)</w:t>
      </w:r>
    </w:p>
    <w:p w14:paraId="6E858032" w14:textId="50D25232" w:rsidR="00647794" w:rsidRPr="005C716B" w:rsidRDefault="00B87244" w:rsidP="00DA1CE7">
      <w:pPr>
        <w:tabs>
          <w:tab w:val="left" w:pos="360"/>
        </w:tabs>
        <w:spacing w:before="120"/>
        <w:jc w:val="both"/>
        <w:textAlignment w:val="baseline"/>
        <w:rPr>
          <w:rFonts w:eastAsia="Gill Sans MT"/>
          <w:b/>
          <w:color w:val="000000"/>
          <w:spacing w:val="-4"/>
        </w:rPr>
      </w:pPr>
      <w:r w:rsidRPr="005C716B" w:rsidDel="0061512B">
        <w:rPr>
          <w:rFonts w:eastAsia="Gill Sans MT"/>
          <w:color w:val="000000"/>
          <w:spacing w:val="-5"/>
        </w:rPr>
        <w:t xml:space="preserve">Students may call into the DACC office in person during opening hours: (Monday – Friday: 9.30am – 1.00pm and 2.00pm – 4.30pm). Alternatively, you can make an appointment to see the Director of Accommodation, Catering &amp; Conferences in person </w:t>
      </w:r>
      <w:r w:rsidR="00480671">
        <w:rPr>
          <w:rFonts w:eastAsia="Gill Sans MT"/>
          <w:color w:val="000000"/>
          <w:spacing w:val="-5"/>
        </w:rPr>
        <w:t xml:space="preserve">through the Administrator on </w:t>
      </w:r>
      <w:hyperlink r:id="rId18" w:history="1">
        <w:r w:rsidR="002429E5" w:rsidRPr="0026489C">
          <w:rPr>
            <w:rStyle w:val="Hyperlink"/>
            <w:rFonts w:eastAsia="Gill Sans MT"/>
            <w:spacing w:val="-5"/>
          </w:rPr>
          <w:t>cathy.lea@jesus.ox.ac.uk</w:t>
        </w:r>
      </w:hyperlink>
      <w:r w:rsidR="002429E5">
        <w:rPr>
          <w:rFonts w:eastAsia="Gill Sans MT"/>
          <w:color w:val="000000"/>
          <w:spacing w:val="-5"/>
        </w:rPr>
        <w:t xml:space="preserve"> or 01865 </w:t>
      </w:r>
      <w:r w:rsidR="00480671">
        <w:rPr>
          <w:rFonts w:eastAsia="Gill Sans MT"/>
          <w:color w:val="000000"/>
          <w:spacing w:val="-5"/>
        </w:rPr>
        <w:t>279764</w:t>
      </w:r>
    </w:p>
    <w:p w14:paraId="744F3C85" w14:textId="4FD23765" w:rsidR="00AE18BA" w:rsidRPr="005C716B" w:rsidRDefault="00B87244" w:rsidP="00DA1CE7">
      <w:pPr>
        <w:tabs>
          <w:tab w:val="left" w:pos="360"/>
        </w:tabs>
        <w:spacing w:before="120"/>
        <w:jc w:val="both"/>
        <w:textAlignment w:val="baseline"/>
        <w:rPr>
          <w:rFonts w:eastAsia="Gill Sans MT"/>
          <w:b/>
          <w:color w:val="000000"/>
          <w:spacing w:val="-4"/>
        </w:rPr>
      </w:pPr>
      <w:r w:rsidRPr="005C716B">
        <w:rPr>
          <w:rFonts w:eastAsia="Gill Sans MT"/>
          <w:color w:val="000000"/>
        </w:rPr>
        <w:lastRenderedPageBreak/>
        <w:t xml:space="preserve">The Director of Accommodation, Catering &amp; Conferences is also the </w:t>
      </w:r>
      <w:r w:rsidRPr="008A3899">
        <w:rPr>
          <w:rFonts w:eastAsia="Gill Sans MT"/>
          <w:color w:val="000000"/>
        </w:rPr>
        <w:t>College</w:t>
      </w:r>
      <w:r w:rsidR="00984E60" w:rsidRPr="008A3899">
        <w:rPr>
          <w:rFonts w:eastAsia="Gill Sans MT"/>
          <w:color w:val="000000"/>
        </w:rPr>
        <w:t>’</w:t>
      </w:r>
      <w:r w:rsidRPr="008A3899">
        <w:rPr>
          <w:rFonts w:eastAsia="Gill Sans MT"/>
          <w:color w:val="000000"/>
        </w:rPr>
        <w:t xml:space="preserve">s Data Protection </w:t>
      </w:r>
      <w:r w:rsidR="00AE0E73" w:rsidRPr="008A3899">
        <w:rPr>
          <w:rFonts w:eastAsia="Gill Sans MT"/>
          <w:color w:val="000000"/>
        </w:rPr>
        <w:t xml:space="preserve">Liaison </w:t>
      </w:r>
      <w:r w:rsidRPr="008A3899">
        <w:rPr>
          <w:rFonts w:eastAsia="Gill Sans MT"/>
          <w:color w:val="000000"/>
        </w:rPr>
        <w:t xml:space="preserve">and can be </w:t>
      </w:r>
      <w:r w:rsidR="00AE0E73" w:rsidRPr="008A3899">
        <w:rPr>
          <w:rFonts w:eastAsia="Gill Sans MT"/>
          <w:color w:val="000000"/>
        </w:rPr>
        <w:t xml:space="preserve">contacted at </w:t>
      </w:r>
      <w:hyperlink r:id="rId19" w:history="1">
        <w:r w:rsidR="00AE0E73" w:rsidRPr="008A3899">
          <w:rPr>
            <w:rStyle w:val="Hyperlink"/>
          </w:rPr>
          <w:t>angela.unsworth@jesus.ox.ac.uk</w:t>
        </w:r>
      </w:hyperlink>
      <w:r w:rsidRPr="008A3899">
        <w:rPr>
          <w:rFonts w:eastAsia="Gill Sans MT"/>
        </w:rPr>
        <w:t>.</w:t>
      </w:r>
      <w:r w:rsidRPr="005C716B">
        <w:rPr>
          <w:rFonts w:eastAsia="Gill Sans MT"/>
          <w:color w:val="0000FF"/>
        </w:rPr>
        <w:t xml:space="preserve"> </w:t>
      </w:r>
    </w:p>
    <w:p w14:paraId="194235D3" w14:textId="7AEBF8AA" w:rsidR="00256B55" w:rsidRPr="005C716B" w:rsidRDefault="00647794" w:rsidP="00DA1CE7">
      <w:pPr>
        <w:spacing w:before="240"/>
        <w:jc w:val="both"/>
        <w:textAlignment w:val="baseline"/>
        <w:rPr>
          <w:rStyle w:val="Heading2Char"/>
          <w:b w:val="0"/>
        </w:rPr>
      </w:pPr>
      <w:r w:rsidRPr="0061512B">
        <w:rPr>
          <w:rStyle w:val="Strong"/>
        </w:rPr>
        <w:t xml:space="preserve">The </w:t>
      </w:r>
      <w:r w:rsidR="00B87244" w:rsidRPr="0061512B">
        <w:rPr>
          <w:rStyle w:val="Strong"/>
        </w:rPr>
        <w:t>Dean</w:t>
      </w:r>
      <w:r w:rsidR="00B87244" w:rsidRPr="005C716B">
        <w:rPr>
          <w:rStyle w:val="Heading2Char"/>
          <w:b w:val="0"/>
        </w:rPr>
        <w:t xml:space="preserve"> </w:t>
      </w:r>
      <w:r w:rsidR="00C51E28" w:rsidRPr="00373CE8">
        <w:t xml:space="preserve">(Professor </w:t>
      </w:r>
      <w:r w:rsidR="00A20C30">
        <w:t>Suzanne Aspden</w:t>
      </w:r>
      <w:r w:rsidR="00C51E28" w:rsidRPr="00373CE8">
        <w:t xml:space="preserve">) has overall responsibility for the non-academic discipline of Junior Members. </w:t>
      </w:r>
      <w:r w:rsidR="00C51E28">
        <w:t>P</w:t>
      </w:r>
      <w:r w:rsidR="00C51E28" w:rsidRPr="00CC487B">
        <w:t xml:space="preserve">lease email </w:t>
      </w:r>
      <w:r w:rsidR="00A20C30">
        <w:t xml:space="preserve">them </w:t>
      </w:r>
      <w:r w:rsidR="00C51E28" w:rsidRPr="00CC487B">
        <w:t xml:space="preserve">at </w:t>
      </w:r>
      <w:hyperlink r:id="rId20" w:history="1">
        <w:r w:rsidR="00C51E28" w:rsidRPr="00F7167E">
          <w:rPr>
            <w:rStyle w:val="Hyperlink"/>
          </w:rPr>
          <w:t>dean@jesus.ox.ac.uk</w:t>
        </w:r>
      </w:hyperlink>
      <w:r w:rsidR="00C51E28">
        <w:t xml:space="preserve"> </w:t>
      </w:r>
      <w:r w:rsidR="00C51E28" w:rsidRPr="00CC487B">
        <w:t xml:space="preserve">to arrange an appointment. </w:t>
      </w:r>
      <w:r w:rsidR="00C51E28" w:rsidRPr="00373CE8">
        <w:t xml:space="preserve">The Dean is assisted by the resident Junior Deans </w:t>
      </w:r>
      <w:r w:rsidR="00C51E28" w:rsidRPr="00B4314B">
        <w:t>Natasha Ali,</w:t>
      </w:r>
      <w:r w:rsidR="00C51E28" w:rsidRPr="00425AAF">
        <w:t xml:space="preserve"> Nicole Mfoafo-M'Carthy</w:t>
      </w:r>
      <w:r w:rsidR="00C51E28" w:rsidRPr="00B4314B">
        <w:t xml:space="preserve"> and Munib Mesinovic, who</w:t>
      </w:r>
      <w:r w:rsidR="00C51E28" w:rsidRPr="00373CE8">
        <w:t xml:space="preserve"> have all the powers and duties of the Dean during periods when the Dean shall be absent from the College. The Junior Deans are also normally the first people to turn to in cases of emergency at night.</w:t>
      </w:r>
      <w:r w:rsidR="00C51E28">
        <w:t xml:space="preserve"> </w:t>
      </w:r>
    </w:p>
    <w:p w14:paraId="23DCD5BC" w14:textId="49AF8CF1" w:rsidR="00256B55" w:rsidRDefault="00B87244" w:rsidP="00DA1CE7">
      <w:pPr>
        <w:spacing w:before="240"/>
        <w:jc w:val="both"/>
        <w:textAlignment w:val="baseline"/>
        <w:rPr>
          <w:rFonts w:eastAsia="Gill Sans MT"/>
          <w:color w:val="0000FF"/>
        </w:rPr>
      </w:pPr>
      <w:r w:rsidRPr="0061512B">
        <w:rPr>
          <w:rStyle w:val="Strong"/>
        </w:rPr>
        <w:t>The Welfare Officer</w:t>
      </w:r>
      <w:r w:rsidRPr="00CA7AA5">
        <w:rPr>
          <w:rFonts w:eastAsia="Gill Sans MT"/>
          <w:b/>
          <w:color w:val="000000"/>
        </w:rPr>
        <w:t xml:space="preserve"> </w:t>
      </w:r>
      <w:r w:rsidRPr="00CA7AA5">
        <w:rPr>
          <w:rFonts w:eastAsia="Gill Sans MT"/>
          <w:color w:val="000000"/>
        </w:rPr>
        <w:t>(</w:t>
      </w:r>
      <w:r w:rsidR="007422D6" w:rsidRPr="00CA7AA5">
        <w:rPr>
          <w:rFonts w:eastAsia="Gill Sans MT"/>
          <w:color w:val="000000"/>
        </w:rPr>
        <w:t xml:space="preserve">Ms </w:t>
      </w:r>
      <w:r w:rsidRPr="00CA7AA5">
        <w:rPr>
          <w:rFonts w:eastAsia="Gill Sans MT"/>
          <w:color w:val="000000"/>
        </w:rPr>
        <w:t xml:space="preserve">Kirren Mahmood) is generally the first point of call for a student with any kind of welfare issue. She is available </w:t>
      </w:r>
      <w:r w:rsidR="00376206" w:rsidRPr="00CA7AA5">
        <w:rPr>
          <w:rFonts w:eastAsia="Gill Sans MT"/>
          <w:color w:val="000000"/>
        </w:rPr>
        <w:t xml:space="preserve">Mondays, </w:t>
      </w:r>
      <w:r w:rsidR="00883608" w:rsidRPr="00CA7AA5">
        <w:rPr>
          <w:rFonts w:eastAsia="Gill Sans MT"/>
          <w:color w:val="000000"/>
        </w:rPr>
        <w:t>Tuesdays</w:t>
      </w:r>
      <w:r w:rsidRPr="00CA7AA5">
        <w:rPr>
          <w:rFonts w:eastAsia="Gill Sans MT"/>
          <w:color w:val="000000"/>
        </w:rPr>
        <w:t xml:space="preserve"> and </w:t>
      </w:r>
      <w:r w:rsidR="00376206" w:rsidRPr="00CA7AA5">
        <w:rPr>
          <w:rFonts w:eastAsia="Gill Sans MT"/>
          <w:color w:val="000000"/>
        </w:rPr>
        <w:t>Fridays</w:t>
      </w:r>
      <w:r w:rsidR="001A7D47">
        <w:rPr>
          <w:rFonts w:eastAsia="Gill Sans MT"/>
          <w:color w:val="000000"/>
        </w:rPr>
        <w:t>. Her office is on staircase 1. T</w:t>
      </w:r>
      <w:r w:rsidRPr="00CA7AA5">
        <w:rPr>
          <w:rFonts w:eastAsia="Gill Sans MT"/>
          <w:color w:val="000000"/>
        </w:rPr>
        <w:t xml:space="preserve">he easiest way to make an appointment is to email </w:t>
      </w:r>
      <w:r w:rsidRPr="00CA7AA5">
        <w:rPr>
          <w:rFonts w:eastAsia="Gill Sans MT"/>
        </w:rPr>
        <w:t>(</w:t>
      </w:r>
      <w:hyperlink r:id="rId21">
        <w:r w:rsidRPr="00184B9B">
          <w:rPr>
            <w:rStyle w:val="Hyperlink"/>
          </w:rPr>
          <w:t>welfare@jesus.ox.ac.uk</w:t>
        </w:r>
      </w:hyperlink>
      <w:r w:rsidRPr="00CA7AA5">
        <w:rPr>
          <w:rFonts w:eastAsia="Gill Sans MT"/>
        </w:rPr>
        <w:t>).</w:t>
      </w:r>
    </w:p>
    <w:p w14:paraId="086515F0" w14:textId="1FAC3978" w:rsidR="00647794" w:rsidRPr="00CA7AA5" w:rsidRDefault="00B87244" w:rsidP="00DA1CE7">
      <w:pPr>
        <w:spacing w:before="120"/>
        <w:jc w:val="both"/>
        <w:textAlignment w:val="baseline"/>
        <w:rPr>
          <w:rFonts w:eastAsia="Gill Sans MT"/>
          <w:b/>
          <w:color w:val="000000"/>
          <w:spacing w:val="-4"/>
        </w:rPr>
      </w:pPr>
      <w:r w:rsidRPr="0061512B">
        <w:rPr>
          <w:rStyle w:val="Strong"/>
        </w:rPr>
        <w:t>The Welfare Fellow</w:t>
      </w:r>
      <w:r w:rsidRPr="00CA7AA5">
        <w:rPr>
          <w:rFonts w:eastAsia="Gill Sans MT"/>
          <w:b/>
          <w:color w:val="000000"/>
          <w:spacing w:val="-4"/>
        </w:rPr>
        <w:t xml:space="preserve"> </w:t>
      </w:r>
      <w:r w:rsidRPr="00CA7AA5">
        <w:rPr>
          <w:rFonts w:eastAsia="Gill Sans MT"/>
          <w:color w:val="000000"/>
          <w:spacing w:val="-4"/>
        </w:rPr>
        <w:t>(</w:t>
      </w:r>
      <w:r w:rsidR="00B70799" w:rsidRPr="009E6A03">
        <w:rPr>
          <w:rFonts w:eastAsia="Gill Sans MT"/>
          <w:color w:val="000000"/>
          <w:spacing w:val="-4"/>
        </w:rPr>
        <w:t>Prof</w:t>
      </w:r>
      <w:r w:rsidR="00DB34B2" w:rsidRPr="009E6A03">
        <w:rPr>
          <w:rFonts w:eastAsia="Gill Sans MT"/>
          <w:color w:val="000000"/>
          <w:spacing w:val="-4"/>
        </w:rPr>
        <w:t>essor</w:t>
      </w:r>
      <w:r w:rsidR="00B70799" w:rsidRPr="009E6A03">
        <w:rPr>
          <w:rFonts w:eastAsia="Gill Sans MT"/>
          <w:color w:val="000000"/>
          <w:spacing w:val="-4"/>
        </w:rPr>
        <w:t xml:space="preserve"> Caroline Warman</w:t>
      </w:r>
      <w:r w:rsidRPr="00CA7AA5">
        <w:rPr>
          <w:rFonts w:eastAsia="Gill Sans MT"/>
          <w:color w:val="000000"/>
          <w:spacing w:val="-4"/>
        </w:rPr>
        <w:t xml:space="preserve">) is </w:t>
      </w:r>
      <w:r w:rsidR="00EE0CF4">
        <w:rPr>
          <w:rFonts w:eastAsia="Gill Sans MT"/>
          <w:color w:val="000000"/>
          <w:spacing w:val="-4"/>
        </w:rPr>
        <w:t>responsible for helping the College develop its Welfare Policy</w:t>
      </w:r>
      <w:r w:rsidR="00B70799" w:rsidRPr="00CA7AA5">
        <w:rPr>
          <w:rFonts w:eastAsia="Gill Sans MT"/>
          <w:color w:val="000000"/>
        </w:rPr>
        <w:t xml:space="preserve">. Students may contact the </w:t>
      </w:r>
      <w:r w:rsidR="00B8255B" w:rsidRPr="00CA7AA5">
        <w:rPr>
          <w:rFonts w:eastAsia="Gill Sans MT"/>
          <w:color w:val="000000"/>
        </w:rPr>
        <w:t>F</w:t>
      </w:r>
      <w:r w:rsidR="00B70799" w:rsidRPr="00CA7AA5">
        <w:rPr>
          <w:rFonts w:eastAsia="Gill Sans MT"/>
          <w:color w:val="000000"/>
        </w:rPr>
        <w:t>ellow</w:t>
      </w:r>
      <w:r w:rsidR="00647794" w:rsidRPr="00CA7AA5">
        <w:rPr>
          <w:rFonts w:eastAsia="Gill Sans MT"/>
          <w:b/>
          <w:color w:val="000000"/>
          <w:spacing w:val="-4"/>
        </w:rPr>
        <w:t xml:space="preserve"> </w:t>
      </w:r>
      <w:r w:rsidRPr="00CA7AA5">
        <w:rPr>
          <w:rFonts w:eastAsia="Gill Sans MT"/>
          <w:color w:val="000000"/>
        </w:rPr>
        <w:t>directly</w:t>
      </w:r>
      <w:r w:rsidR="00BA5487" w:rsidRPr="00CA7AA5">
        <w:rPr>
          <w:rFonts w:eastAsia="Gill Sans MT"/>
          <w:color w:val="000000"/>
        </w:rPr>
        <w:t xml:space="preserve"> </w:t>
      </w:r>
      <w:r w:rsidR="00EE0CF4">
        <w:rPr>
          <w:rFonts w:eastAsia="Gill Sans MT"/>
          <w:color w:val="000000"/>
        </w:rPr>
        <w:t xml:space="preserve">if they wish to discuss welfare support, including ideas for enhancing provision </w:t>
      </w:r>
      <w:r w:rsidR="00123D11" w:rsidRPr="00CA7AA5">
        <w:rPr>
          <w:rFonts w:eastAsia="Gill Sans MT"/>
        </w:rPr>
        <w:t>(</w:t>
      </w:r>
      <w:hyperlink r:id="rId22">
        <w:r w:rsidR="00123D11" w:rsidRPr="00184B9B">
          <w:rPr>
            <w:rStyle w:val="Hyperlink"/>
          </w:rPr>
          <w:t>caroline.warman@jesus.ox.ac.uk</w:t>
        </w:r>
      </w:hyperlink>
      <w:r w:rsidR="00AA56D0">
        <w:rPr>
          <w:rFonts w:eastAsia="Gill Sans MT"/>
          <w:color w:val="000000"/>
          <w:spacing w:val="-4"/>
        </w:rPr>
        <w:t>)</w:t>
      </w:r>
      <w:r w:rsidR="00123D11" w:rsidRPr="00CA7AA5">
        <w:rPr>
          <w:rFonts w:eastAsia="Gill Sans MT"/>
          <w:color w:val="000000"/>
          <w:spacing w:val="-4"/>
        </w:rPr>
        <w:t>.</w:t>
      </w:r>
    </w:p>
    <w:p w14:paraId="019F0DDB" w14:textId="0C652F43" w:rsidR="00647794" w:rsidRPr="00CA7AA5" w:rsidRDefault="00B87244" w:rsidP="00DA1CE7">
      <w:pPr>
        <w:spacing w:before="200"/>
        <w:jc w:val="both"/>
        <w:textAlignment w:val="baseline"/>
        <w:rPr>
          <w:rFonts w:eastAsia="Gill Sans MT"/>
          <w:b/>
          <w:color w:val="000000"/>
          <w:spacing w:val="-4"/>
        </w:rPr>
      </w:pPr>
      <w:r w:rsidRPr="0061512B">
        <w:rPr>
          <w:rStyle w:val="Strong"/>
        </w:rPr>
        <w:t>The Equality</w:t>
      </w:r>
      <w:r w:rsidR="00A45D6C" w:rsidRPr="0061512B">
        <w:rPr>
          <w:rStyle w:val="Strong"/>
        </w:rPr>
        <w:t>,</w:t>
      </w:r>
      <w:r w:rsidRPr="0061512B">
        <w:rPr>
          <w:rStyle w:val="Strong"/>
        </w:rPr>
        <w:t xml:space="preserve"> Diversity</w:t>
      </w:r>
      <w:r w:rsidR="00A45D6C" w:rsidRPr="0061512B">
        <w:rPr>
          <w:rStyle w:val="Strong"/>
        </w:rPr>
        <w:t xml:space="preserve"> and Inclusion</w:t>
      </w:r>
      <w:r w:rsidRPr="0061512B">
        <w:rPr>
          <w:rStyle w:val="Strong"/>
        </w:rPr>
        <w:t xml:space="preserve"> Fellow</w:t>
      </w:r>
      <w:r w:rsidRPr="00CA7AA5">
        <w:rPr>
          <w:rFonts w:eastAsia="Gill Sans MT"/>
          <w:b/>
          <w:color w:val="000000"/>
        </w:rPr>
        <w:t xml:space="preserve"> </w:t>
      </w:r>
      <w:r w:rsidRPr="00CA7AA5">
        <w:rPr>
          <w:rFonts w:eastAsia="Gill Sans MT"/>
          <w:color w:val="000000"/>
        </w:rPr>
        <w:t xml:space="preserve">(Professor </w:t>
      </w:r>
      <w:r w:rsidR="00CE46F5" w:rsidRPr="00CA7AA5">
        <w:rPr>
          <w:rFonts w:eastAsia="Gill Sans MT"/>
          <w:color w:val="000000"/>
        </w:rPr>
        <w:t>Stuart White</w:t>
      </w:r>
      <w:r w:rsidRPr="00CA7AA5">
        <w:rPr>
          <w:rFonts w:eastAsia="Gill Sans MT"/>
          <w:color w:val="000000"/>
        </w:rPr>
        <w:t>) is responsible for overseeing equality</w:t>
      </w:r>
      <w:r w:rsidR="00A45D6C">
        <w:rPr>
          <w:rFonts w:eastAsia="Gill Sans MT"/>
          <w:color w:val="000000"/>
        </w:rPr>
        <w:t>, equity,</w:t>
      </w:r>
      <w:r w:rsidRPr="00CA7AA5">
        <w:rPr>
          <w:rFonts w:eastAsia="Gill Sans MT"/>
          <w:color w:val="000000"/>
        </w:rPr>
        <w:t xml:space="preserve"> diversity</w:t>
      </w:r>
      <w:r w:rsidR="00A45D6C">
        <w:rPr>
          <w:rFonts w:eastAsia="Gill Sans MT"/>
          <w:color w:val="000000"/>
        </w:rPr>
        <w:t xml:space="preserve"> and inclusion</w:t>
      </w:r>
      <w:r w:rsidRPr="00CA7AA5">
        <w:rPr>
          <w:rFonts w:eastAsia="Gill Sans MT"/>
          <w:color w:val="000000"/>
        </w:rPr>
        <w:t xml:space="preserve"> matters in the College and chairs the College’s Equality</w:t>
      </w:r>
      <w:r w:rsidR="00A45D6C">
        <w:rPr>
          <w:rFonts w:eastAsia="Gill Sans MT"/>
          <w:color w:val="000000"/>
        </w:rPr>
        <w:t>,</w:t>
      </w:r>
      <w:r w:rsidRPr="00CA7AA5">
        <w:rPr>
          <w:rFonts w:eastAsia="Gill Sans MT"/>
          <w:color w:val="000000"/>
        </w:rPr>
        <w:t xml:space="preserve"> Diversity</w:t>
      </w:r>
      <w:r w:rsidR="00A45D6C">
        <w:rPr>
          <w:rFonts w:eastAsia="Gill Sans MT"/>
          <w:color w:val="000000"/>
        </w:rPr>
        <w:t xml:space="preserve"> and Inclusion</w:t>
      </w:r>
      <w:r w:rsidRPr="00CA7AA5">
        <w:rPr>
          <w:rFonts w:eastAsia="Gill Sans MT"/>
          <w:color w:val="000000"/>
        </w:rPr>
        <w:t xml:space="preserve"> Committee.</w:t>
      </w:r>
    </w:p>
    <w:p w14:paraId="09747F7A" w14:textId="5E152E8D" w:rsidR="009945CB" w:rsidRDefault="009945CB" w:rsidP="00DA1CE7">
      <w:pPr>
        <w:spacing w:before="200"/>
        <w:jc w:val="both"/>
        <w:textAlignment w:val="baseline"/>
        <w:rPr>
          <w:rStyle w:val="Heading2Char"/>
        </w:rPr>
      </w:pPr>
      <w:bookmarkStart w:id="8" w:name="_Toc142386367"/>
      <w:bookmarkStart w:id="9" w:name="_Toc156571092"/>
      <w:r w:rsidRPr="0061512B">
        <w:rPr>
          <w:rStyle w:val="Strong"/>
        </w:rPr>
        <w:t>The Chaplain</w:t>
      </w:r>
      <w:bookmarkEnd w:id="8"/>
      <w:bookmarkEnd w:id="9"/>
      <w:r w:rsidRPr="0061512B">
        <w:rPr>
          <w:rStyle w:val="Strong"/>
        </w:rPr>
        <w:t xml:space="preserve"> and Interfaith Coordinator</w:t>
      </w:r>
      <w:r w:rsidRPr="009945CB">
        <w:rPr>
          <w:rFonts w:eastAsiaTheme="majorEastAsia" w:cstheme="majorBidi"/>
          <w:b/>
        </w:rPr>
        <w:t xml:space="preserve"> </w:t>
      </w:r>
      <w:r w:rsidRPr="00084B9F">
        <w:rPr>
          <w:rFonts w:eastAsiaTheme="majorEastAsia" w:cstheme="majorBidi"/>
        </w:rPr>
        <w:t>(</w:t>
      </w:r>
      <w:r w:rsidR="00984E60">
        <w:rPr>
          <w:rFonts w:eastAsiaTheme="majorEastAsia" w:cstheme="majorBidi"/>
        </w:rPr>
        <w:t>Phillip Harbridge</w:t>
      </w:r>
      <w:r w:rsidRPr="00084B9F">
        <w:rPr>
          <w:rFonts w:eastAsiaTheme="majorEastAsia" w:cstheme="majorBidi"/>
        </w:rPr>
        <w:t>)</w:t>
      </w:r>
      <w:r w:rsidRPr="009945CB">
        <w:rPr>
          <w:rFonts w:eastAsiaTheme="majorEastAsia" w:cstheme="majorBidi"/>
          <w:b/>
        </w:rPr>
        <w:t xml:space="preserve"> </w:t>
      </w:r>
      <w:r w:rsidRPr="00084B9F">
        <w:rPr>
          <w:rFonts w:eastAsiaTheme="majorEastAsia" w:cstheme="majorBidi"/>
          <w:bCs/>
        </w:rPr>
        <w:t>is responsible fo</w:t>
      </w:r>
      <w:r w:rsidR="00EB5397">
        <w:rPr>
          <w:rFonts w:eastAsiaTheme="majorEastAsia" w:cstheme="majorBidi"/>
          <w:bCs/>
        </w:rPr>
        <w:t>r use of the College Chapel</w:t>
      </w:r>
      <w:r w:rsidRPr="00084B9F">
        <w:rPr>
          <w:rFonts w:eastAsiaTheme="majorEastAsia" w:cstheme="majorBidi"/>
          <w:bCs/>
        </w:rPr>
        <w:t xml:space="preserve"> and Multi-faith Room, </w:t>
      </w:r>
      <w:r w:rsidR="00142618">
        <w:rPr>
          <w:rFonts w:eastAsiaTheme="majorEastAsia" w:cstheme="majorBidi"/>
          <w:bCs/>
        </w:rPr>
        <w:t xml:space="preserve">and </w:t>
      </w:r>
      <w:r w:rsidR="00CE2282">
        <w:rPr>
          <w:rFonts w:eastAsiaTheme="majorEastAsia" w:cstheme="majorBidi"/>
          <w:bCs/>
        </w:rPr>
        <w:t xml:space="preserve">is </w:t>
      </w:r>
      <w:r w:rsidR="00142618">
        <w:rPr>
          <w:rFonts w:eastAsiaTheme="majorEastAsia" w:cstheme="majorBidi"/>
          <w:bCs/>
        </w:rPr>
        <w:t xml:space="preserve">a point of contact </w:t>
      </w:r>
      <w:r w:rsidRPr="00084B9F">
        <w:rPr>
          <w:rFonts w:eastAsiaTheme="majorEastAsia" w:cstheme="majorBidi"/>
          <w:bCs/>
        </w:rPr>
        <w:t xml:space="preserve">for all faith communities within College. As a member of the Welfare Team, </w:t>
      </w:r>
      <w:r w:rsidR="00142618">
        <w:rPr>
          <w:rFonts w:eastAsiaTheme="majorEastAsia" w:cstheme="majorBidi"/>
          <w:bCs/>
        </w:rPr>
        <w:t xml:space="preserve">they are </w:t>
      </w:r>
      <w:r w:rsidRPr="00084B9F">
        <w:rPr>
          <w:rFonts w:eastAsiaTheme="majorEastAsia" w:cstheme="majorBidi"/>
          <w:bCs/>
        </w:rPr>
        <w:t xml:space="preserve">also available to talk to students, regardless of their beliefs, about any issues or concerns they might have, whether academic, pastoral or spiritual. Their role involves making College in general a space in which </w:t>
      </w:r>
      <w:r w:rsidR="00EB5397">
        <w:rPr>
          <w:rFonts w:eastAsiaTheme="majorEastAsia" w:cstheme="majorBidi"/>
          <w:bCs/>
        </w:rPr>
        <w:t>everyone</w:t>
      </w:r>
      <w:r w:rsidRPr="00084B9F">
        <w:rPr>
          <w:rFonts w:eastAsiaTheme="majorEastAsia" w:cstheme="majorBidi"/>
          <w:bCs/>
        </w:rPr>
        <w:t xml:space="preserve"> ca</w:t>
      </w:r>
      <w:r w:rsidR="00EB5397">
        <w:rPr>
          <w:rFonts w:eastAsiaTheme="majorEastAsia" w:cstheme="majorBidi"/>
          <w:bCs/>
        </w:rPr>
        <w:t>n flourish</w:t>
      </w:r>
      <w:r w:rsidRPr="00084B9F">
        <w:rPr>
          <w:rFonts w:eastAsiaTheme="majorEastAsia" w:cstheme="majorBidi"/>
          <w:bCs/>
        </w:rPr>
        <w:t>. Please feel free to drop into the Chaplain’s Office (14.2) or email</w:t>
      </w:r>
      <w:r w:rsidRPr="009945CB">
        <w:rPr>
          <w:rFonts w:eastAsiaTheme="majorEastAsia" w:cstheme="majorBidi"/>
          <w:b/>
        </w:rPr>
        <w:t xml:space="preserve"> </w:t>
      </w:r>
      <w:r w:rsidRPr="00084B9F">
        <w:rPr>
          <w:rFonts w:eastAsiaTheme="majorEastAsia" w:cstheme="majorBidi"/>
        </w:rPr>
        <w:t>(</w:t>
      </w:r>
      <w:hyperlink r:id="rId23" w:history="1">
        <w:r w:rsidRPr="00084B9F">
          <w:rPr>
            <w:rStyle w:val="Hyperlink"/>
            <w:rFonts w:eastAsiaTheme="majorEastAsia" w:cstheme="majorBidi"/>
          </w:rPr>
          <w:t>chaplain@jesus.ox.ac.uk</w:t>
        </w:r>
      </w:hyperlink>
      <w:r w:rsidR="00EB5397">
        <w:rPr>
          <w:rFonts w:eastAsiaTheme="majorEastAsia" w:cstheme="majorBidi"/>
        </w:rPr>
        <w:t>).</w:t>
      </w:r>
    </w:p>
    <w:p w14:paraId="24DD62D4" w14:textId="2D61FCCA" w:rsidR="00647794" w:rsidRPr="001B20C9" w:rsidRDefault="00B87244" w:rsidP="00DA1CE7">
      <w:pPr>
        <w:spacing w:before="200"/>
        <w:jc w:val="both"/>
        <w:textAlignment w:val="baseline"/>
        <w:rPr>
          <w:rFonts w:eastAsia="Gill Sans MT"/>
          <w:b/>
          <w:color w:val="000000"/>
        </w:rPr>
      </w:pPr>
      <w:r w:rsidRPr="00084B9F">
        <w:rPr>
          <w:rStyle w:val="Strong"/>
        </w:rPr>
        <w:t>The International Fellow</w:t>
      </w:r>
      <w:r w:rsidRPr="001B20C9">
        <w:rPr>
          <w:rFonts w:eastAsia="Gill Sans MT"/>
          <w:b/>
          <w:color w:val="000000"/>
        </w:rPr>
        <w:t xml:space="preserve"> </w:t>
      </w:r>
      <w:r w:rsidRPr="001B20C9">
        <w:rPr>
          <w:rFonts w:eastAsia="Gill Sans MT"/>
          <w:color w:val="000000"/>
        </w:rPr>
        <w:t>(</w:t>
      </w:r>
      <w:r w:rsidRPr="00A91303">
        <w:rPr>
          <w:rFonts w:eastAsia="Gill Sans MT"/>
          <w:color w:val="000000"/>
        </w:rPr>
        <w:t xml:space="preserve">Dr </w:t>
      </w:r>
      <w:r w:rsidR="00A20C30" w:rsidRPr="00A91303">
        <w:rPr>
          <w:rFonts w:eastAsia="Gill Sans MT"/>
          <w:color w:val="000000"/>
        </w:rPr>
        <w:t>Marheen Khan</w:t>
      </w:r>
      <w:r w:rsidRPr="00A91303">
        <w:rPr>
          <w:rFonts w:eastAsia="Gill Sans MT"/>
          <w:color w:val="000000"/>
        </w:rPr>
        <w:t xml:space="preserve">) </w:t>
      </w:r>
      <w:r w:rsidR="004F4193" w:rsidRPr="00A91303">
        <w:rPr>
          <w:rFonts w:eastAsia="Gill Sans MT"/>
          <w:color w:val="000000"/>
        </w:rPr>
        <w:t xml:space="preserve">is </w:t>
      </w:r>
      <w:r w:rsidRPr="00A91303">
        <w:rPr>
          <w:rFonts w:eastAsia="Gill Sans MT"/>
          <w:color w:val="000000"/>
        </w:rPr>
        <w:t xml:space="preserve">a point of contact within College for any non-UK students who wish to discuss any matter with </w:t>
      </w:r>
      <w:r w:rsidR="00A20C30" w:rsidRPr="00A91303">
        <w:rPr>
          <w:rFonts w:eastAsia="Gill Sans MT"/>
          <w:color w:val="000000"/>
        </w:rPr>
        <w:t xml:space="preserve">them </w:t>
      </w:r>
      <w:r w:rsidRPr="001A5DF3">
        <w:rPr>
          <w:rFonts w:eastAsia="Gill Sans MT"/>
        </w:rPr>
        <w:t>(</w:t>
      </w:r>
      <w:hyperlink r:id="rId24" w:history="1">
        <w:r w:rsidR="00A20C30" w:rsidRPr="003A19BA">
          <w:rPr>
            <w:rStyle w:val="Hyperlink"/>
            <w:rFonts w:eastAsia="Gill Sans MT"/>
          </w:rPr>
          <w:t>mahreen.khan@oxfordmartin.ox.ac.uk</w:t>
        </w:r>
      </w:hyperlink>
      <w:r w:rsidR="0043011C">
        <w:rPr>
          <w:rFonts w:eastAsia="Gill Sans MT"/>
        </w:rPr>
        <w:t>).</w:t>
      </w:r>
    </w:p>
    <w:p w14:paraId="59516C45" w14:textId="0309D882" w:rsidR="00146947" w:rsidRPr="00142618" w:rsidRDefault="00B87244" w:rsidP="00DA1CE7">
      <w:pPr>
        <w:spacing w:before="200"/>
        <w:jc w:val="both"/>
        <w:textAlignment w:val="baseline"/>
        <w:rPr>
          <w:rFonts w:eastAsia="Gill Sans MT"/>
          <w:b/>
          <w:color w:val="000000"/>
        </w:rPr>
      </w:pPr>
      <w:r w:rsidRPr="00084B9F">
        <w:rPr>
          <w:rStyle w:val="Strong"/>
        </w:rPr>
        <w:t>The Senior Treasurer of Amalgamated Clubs</w:t>
      </w:r>
      <w:r w:rsidRPr="00CA7AA5">
        <w:rPr>
          <w:rFonts w:eastAsia="Gill Sans MT"/>
          <w:b/>
          <w:color w:val="000000"/>
          <w:spacing w:val="-5"/>
        </w:rPr>
        <w:t xml:space="preserve"> </w:t>
      </w:r>
      <w:r w:rsidRPr="00CA7AA5">
        <w:rPr>
          <w:rFonts w:eastAsia="Gill Sans MT"/>
          <w:color w:val="000000"/>
          <w:spacing w:val="-5"/>
        </w:rPr>
        <w:t>(the Director of Accommodation, Catering &amp; Conferences) oversees the finance and general running of all the College’s sports clubs and sporting facilities.</w:t>
      </w:r>
    </w:p>
    <w:p w14:paraId="0ED5EC3F" w14:textId="0955DC1B" w:rsidR="00AE18BA" w:rsidRPr="00246130" w:rsidRDefault="00B87244" w:rsidP="00A32F26">
      <w:pPr>
        <w:pStyle w:val="Heading2"/>
      </w:pPr>
      <w:bookmarkStart w:id="10" w:name="_Toc183687221"/>
      <w:bookmarkStart w:id="11" w:name="_Toc215226051"/>
      <w:r w:rsidRPr="00246130">
        <w:t xml:space="preserve">COMMON ROOMS AND </w:t>
      </w:r>
      <w:r w:rsidRPr="000C5A92">
        <w:t>REPRESENTATION</w:t>
      </w:r>
      <w:bookmarkEnd w:id="10"/>
      <w:bookmarkEnd w:id="11"/>
    </w:p>
    <w:p w14:paraId="29B2A9E9" w14:textId="189F8DEC" w:rsidR="00A33C88" w:rsidRDefault="00B87244" w:rsidP="00DA1CE7">
      <w:pPr>
        <w:spacing w:before="240"/>
        <w:jc w:val="both"/>
        <w:textAlignment w:val="baseline"/>
        <w:rPr>
          <w:rFonts w:eastAsia="Gill Sans MT"/>
          <w:color w:val="000000"/>
          <w:spacing w:val="-4"/>
        </w:rPr>
      </w:pPr>
      <w:r w:rsidRPr="00246130">
        <w:rPr>
          <w:rFonts w:eastAsia="Gill Sans MT"/>
          <w:color w:val="000000"/>
          <w:spacing w:val="-4"/>
        </w:rPr>
        <w:t>Fellows and other Senior Members of the College belong to the Senior</w:t>
      </w:r>
      <w:r w:rsidR="00574DF7">
        <w:rPr>
          <w:rFonts w:eastAsia="Gill Sans MT"/>
          <w:color w:val="000000"/>
          <w:spacing w:val="-4"/>
        </w:rPr>
        <w:t xml:space="preserve"> </w:t>
      </w:r>
      <w:r w:rsidRPr="00246130">
        <w:rPr>
          <w:rFonts w:eastAsia="Gill Sans MT"/>
          <w:color w:val="000000"/>
          <w:spacing w:val="-4"/>
        </w:rPr>
        <w:t>Common Room (SCR); all Junior Members, both undergraduate and graduate, belong to the Junior Common Room (JCR) and, in addition, graduate students have their own Middle Common Room (MCR).</w:t>
      </w:r>
    </w:p>
    <w:p w14:paraId="1AF07765" w14:textId="77777777" w:rsidR="00370B35" w:rsidRPr="00370B35" w:rsidRDefault="00370B35" w:rsidP="003C4478">
      <w:pPr>
        <w:pStyle w:val="ListParagraph"/>
        <w:numPr>
          <w:ilvl w:val="0"/>
          <w:numId w:val="18"/>
        </w:numPr>
        <w:spacing w:before="120"/>
        <w:jc w:val="both"/>
        <w:textAlignment w:val="baseline"/>
        <w:rPr>
          <w:rFonts w:eastAsia="Gill Sans MT"/>
          <w:color w:val="000000"/>
          <w:spacing w:val="-6"/>
        </w:rPr>
      </w:pPr>
      <w:r w:rsidRPr="00370B35">
        <w:rPr>
          <w:rFonts w:eastAsia="Gill Sans MT"/>
          <w:color w:val="000000"/>
          <w:spacing w:val="-6"/>
        </w:rPr>
        <w:t xml:space="preserve">JCR: </w:t>
      </w:r>
      <w:hyperlink r:id="rId25" w:history="1">
        <w:r w:rsidRPr="00184B9B">
          <w:rPr>
            <w:rStyle w:val="Hyperlink"/>
          </w:rPr>
          <w:t>https://www.jesusoxfordjcr.com</w:t>
        </w:r>
      </w:hyperlink>
    </w:p>
    <w:p w14:paraId="3C1466D5" w14:textId="3D7E2AB7" w:rsidR="00370B35" w:rsidRPr="00370B35" w:rsidRDefault="00370B35" w:rsidP="003C4478">
      <w:pPr>
        <w:pStyle w:val="ListParagraph"/>
        <w:numPr>
          <w:ilvl w:val="0"/>
          <w:numId w:val="18"/>
        </w:numPr>
        <w:spacing w:before="240"/>
        <w:jc w:val="both"/>
        <w:textAlignment w:val="baseline"/>
        <w:rPr>
          <w:rFonts w:eastAsia="Gill Sans MT"/>
          <w:color w:val="000000"/>
          <w:spacing w:val="-4"/>
        </w:rPr>
      </w:pPr>
      <w:r w:rsidRPr="00370B35">
        <w:rPr>
          <w:rFonts w:eastAsia="Gill Sans MT"/>
          <w:color w:val="000000"/>
          <w:spacing w:val="-6"/>
        </w:rPr>
        <w:t xml:space="preserve">MCR: </w:t>
      </w:r>
      <w:hyperlink r:id="rId26" w:history="1">
        <w:r w:rsidR="007A752B" w:rsidRPr="007F697B">
          <w:rPr>
            <w:rStyle w:val="Hyperlink"/>
            <w:rFonts w:eastAsia="Gill Sans MT"/>
            <w:spacing w:val="-6"/>
          </w:rPr>
          <w:t>https://www.jesuscollegemcr.com/</w:t>
        </w:r>
      </w:hyperlink>
      <w:r w:rsidR="007A752B">
        <w:rPr>
          <w:rFonts w:eastAsia="Gill Sans MT"/>
          <w:color w:val="000000"/>
          <w:spacing w:val="-6"/>
        </w:rPr>
        <w:t xml:space="preserve"> </w:t>
      </w:r>
    </w:p>
    <w:p w14:paraId="63D2CB6A" w14:textId="29452D84" w:rsidR="00AE18BA" w:rsidRPr="009D38E0" w:rsidRDefault="00B87244" w:rsidP="003C4478">
      <w:pPr>
        <w:pStyle w:val="Heading3"/>
      </w:pPr>
      <w:bookmarkStart w:id="12" w:name="_Toc183687222"/>
      <w:bookmarkStart w:id="13" w:name="_Toc215226052"/>
      <w:r w:rsidRPr="009D38E0">
        <w:t xml:space="preserve">Code of </w:t>
      </w:r>
      <w:r w:rsidRPr="006B60E7">
        <w:t>Practice</w:t>
      </w:r>
      <w:bookmarkEnd w:id="12"/>
      <w:bookmarkEnd w:id="13"/>
    </w:p>
    <w:p w14:paraId="28D28550" w14:textId="77777777" w:rsidR="00AE18BA" w:rsidRPr="00476600" w:rsidRDefault="00B87244" w:rsidP="00DA1CE7">
      <w:pPr>
        <w:spacing w:before="120"/>
        <w:jc w:val="both"/>
        <w:textAlignment w:val="baseline"/>
        <w:rPr>
          <w:rFonts w:eastAsia="Gill Sans MT"/>
          <w:color w:val="000000"/>
          <w:spacing w:val="-5"/>
        </w:rPr>
      </w:pPr>
      <w:r w:rsidRPr="00476600">
        <w:rPr>
          <w:rFonts w:eastAsia="Gill Sans MT"/>
          <w:color w:val="000000"/>
          <w:spacing w:val="-5"/>
        </w:rPr>
        <w:t>In accordance with the provisions of the Education Act 1994, Jesus College has adopted a Code of Practice encapsulating the purposes of and rules governing the management of the JCR and MCR. These are as follows:</w:t>
      </w:r>
    </w:p>
    <w:p w14:paraId="2F5125CE" w14:textId="0A4B69A3" w:rsidR="00AE18BA" w:rsidRPr="00476600" w:rsidRDefault="00B87244" w:rsidP="00DA1CE7">
      <w:pPr>
        <w:spacing w:before="120"/>
        <w:jc w:val="both"/>
        <w:textAlignment w:val="baseline"/>
        <w:rPr>
          <w:rFonts w:eastAsia="Gill Sans MT"/>
          <w:color w:val="000000"/>
          <w:spacing w:val="-5"/>
        </w:rPr>
      </w:pPr>
      <w:r w:rsidRPr="00476600">
        <w:rPr>
          <w:rFonts w:eastAsia="Gill Sans MT"/>
          <w:color w:val="000000"/>
          <w:spacing w:val="-5"/>
        </w:rPr>
        <w:t>The JCR is an association open to all Junior Members of the College. The MCR is a similar association open to all graduate students, as well as undergraduates over the age of 22 at the beginning of the academic year or in the fourth or fifth year of four or five year courses and a few supernumerary members. Their main objectives are to promote the interests and welfare of, and social activities among, their members and to represent the interests of students in the affairs of th</w:t>
      </w:r>
      <w:r w:rsidR="00F26BFF">
        <w:rPr>
          <w:rFonts w:eastAsia="Gill Sans MT"/>
          <w:color w:val="000000"/>
          <w:spacing w:val="-5"/>
        </w:rPr>
        <w:t>e College and of the University.</w:t>
      </w:r>
    </w:p>
    <w:p w14:paraId="57241E36" w14:textId="77777777" w:rsidR="00AE18BA" w:rsidRPr="00476600" w:rsidRDefault="00B87244" w:rsidP="00EE0CF4">
      <w:pPr>
        <w:numPr>
          <w:ilvl w:val="0"/>
          <w:numId w:val="1"/>
        </w:numPr>
        <w:tabs>
          <w:tab w:val="clear" w:pos="454"/>
          <w:tab w:val="num" w:pos="908"/>
        </w:tabs>
        <w:spacing w:before="120"/>
        <w:ind w:left="908"/>
        <w:jc w:val="both"/>
        <w:textAlignment w:val="baseline"/>
        <w:rPr>
          <w:rFonts w:eastAsia="Gill Sans MT"/>
          <w:color w:val="000000"/>
          <w:spacing w:val="-4"/>
        </w:rPr>
      </w:pPr>
      <w:r w:rsidRPr="00476600">
        <w:rPr>
          <w:rFonts w:eastAsia="Gill Sans MT"/>
          <w:color w:val="000000"/>
          <w:spacing w:val="-4"/>
        </w:rPr>
        <w:t xml:space="preserve">The JCR and MCR have written constitutions, elect officers and hold regular meetings. Membership of the JCR and MCR is automatically granted to all students who qualify for </w:t>
      </w:r>
      <w:r w:rsidRPr="00476600">
        <w:rPr>
          <w:rFonts w:eastAsia="Gill Sans MT"/>
          <w:color w:val="000000"/>
          <w:spacing w:val="-4"/>
        </w:rPr>
        <w:lastRenderedPageBreak/>
        <w:t>membership. Anyone who does not wish to take up membership should notify the President of the JCR or MCR (as the case may be) and the Secretary of the Governing Body not later than the end of the 2</w:t>
      </w:r>
      <w:r w:rsidRPr="00476600">
        <w:rPr>
          <w:rFonts w:eastAsia="Gill Sans MT"/>
          <w:color w:val="000000"/>
          <w:spacing w:val="-4"/>
          <w:vertAlign w:val="superscript"/>
        </w:rPr>
        <w:t>nd</w:t>
      </w:r>
      <w:r w:rsidRPr="00476600">
        <w:rPr>
          <w:rFonts w:eastAsia="Gill Sans MT"/>
          <w:color w:val="000000"/>
          <w:spacing w:val="-4"/>
        </w:rPr>
        <w:t xml:space="preserve"> Week of Michaelmas Term.</w:t>
      </w:r>
    </w:p>
    <w:p w14:paraId="1FA7D74F" w14:textId="77777777" w:rsidR="00AE18BA" w:rsidRPr="00476600" w:rsidRDefault="00B87244" w:rsidP="00EE0CF4">
      <w:pPr>
        <w:numPr>
          <w:ilvl w:val="0"/>
          <w:numId w:val="1"/>
        </w:numPr>
        <w:tabs>
          <w:tab w:val="clear" w:pos="454"/>
          <w:tab w:val="num" w:pos="908"/>
        </w:tabs>
        <w:spacing w:before="120"/>
        <w:ind w:left="908"/>
        <w:jc w:val="both"/>
        <w:textAlignment w:val="baseline"/>
        <w:rPr>
          <w:rFonts w:eastAsia="Gill Sans MT"/>
          <w:color w:val="000000"/>
          <w:spacing w:val="-4"/>
        </w:rPr>
      </w:pPr>
      <w:r w:rsidRPr="00476600">
        <w:rPr>
          <w:rFonts w:eastAsia="Gill Sans MT"/>
          <w:color w:val="000000"/>
          <w:spacing w:val="-4"/>
        </w:rPr>
        <w:t>Membership involves the payment of a modest subscription.</w:t>
      </w:r>
    </w:p>
    <w:p w14:paraId="04FBB570" w14:textId="77777777" w:rsidR="00AE18BA" w:rsidRPr="00476600" w:rsidRDefault="00B87244" w:rsidP="00EE0CF4">
      <w:pPr>
        <w:numPr>
          <w:ilvl w:val="0"/>
          <w:numId w:val="1"/>
        </w:numPr>
        <w:tabs>
          <w:tab w:val="clear" w:pos="454"/>
          <w:tab w:val="num" w:pos="908"/>
        </w:tabs>
        <w:spacing w:before="120"/>
        <w:ind w:left="908"/>
        <w:jc w:val="both"/>
        <w:textAlignment w:val="baseline"/>
        <w:rPr>
          <w:rFonts w:eastAsia="Gill Sans MT"/>
          <w:color w:val="000000"/>
          <w:spacing w:val="-6"/>
        </w:rPr>
      </w:pPr>
      <w:r w:rsidRPr="00476600">
        <w:rPr>
          <w:rFonts w:eastAsia="Gill Sans MT"/>
          <w:color w:val="000000"/>
          <w:spacing w:val="-6"/>
        </w:rPr>
        <w:t>Withdrawal from membership will disqualify students from standing for office, voting at or attending meetings of the JCR or MCR.</w:t>
      </w:r>
    </w:p>
    <w:p w14:paraId="476C44F5" w14:textId="77777777" w:rsidR="00AE18BA" w:rsidRPr="00476600" w:rsidRDefault="00B87244" w:rsidP="00EE0CF4">
      <w:pPr>
        <w:spacing w:before="120"/>
        <w:ind w:left="908"/>
        <w:jc w:val="both"/>
        <w:textAlignment w:val="baseline"/>
        <w:rPr>
          <w:rFonts w:eastAsia="Gill Sans MT"/>
          <w:color w:val="000000"/>
          <w:spacing w:val="-3"/>
        </w:rPr>
      </w:pPr>
      <w:r w:rsidRPr="00476600">
        <w:rPr>
          <w:rFonts w:eastAsia="Gill Sans MT"/>
          <w:color w:val="000000"/>
          <w:spacing w:val="-3"/>
        </w:rPr>
        <w:t>The written constitutions of the JCR and MCR contain detailed arrangements for the conduct of elections, the conduct of officers, financial management and reporting the funding of groups and clubs, affiliation to external organisations (including OUSU), and the handling of complaints.</w:t>
      </w:r>
    </w:p>
    <w:p w14:paraId="1F9E387B" w14:textId="77777777" w:rsidR="00AE18BA" w:rsidRPr="00476600" w:rsidRDefault="00B87244" w:rsidP="00EE0CF4">
      <w:pPr>
        <w:ind w:left="908"/>
        <w:jc w:val="both"/>
        <w:textAlignment w:val="baseline"/>
        <w:rPr>
          <w:rFonts w:eastAsia="Gill Sans MT"/>
          <w:color w:val="000000"/>
          <w:spacing w:val="-4"/>
        </w:rPr>
      </w:pPr>
      <w:r w:rsidRPr="00476600">
        <w:rPr>
          <w:rFonts w:eastAsia="Gill Sans MT"/>
          <w:color w:val="000000"/>
          <w:spacing w:val="-4"/>
        </w:rPr>
        <w:t>The implementation of these arrangements is supervised by the Governing Body of the College through the Accommodation, Catering &amp; Conference Committee.</w:t>
      </w:r>
    </w:p>
    <w:p w14:paraId="56573169" w14:textId="7043AC01" w:rsidR="00AE18BA" w:rsidRPr="00370B35" w:rsidRDefault="00B87244" w:rsidP="00EE0CF4">
      <w:pPr>
        <w:numPr>
          <w:ilvl w:val="0"/>
          <w:numId w:val="1"/>
        </w:numPr>
        <w:tabs>
          <w:tab w:val="clear" w:pos="454"/>
          <w:tab w:val="num" w:pos="908"/>
        </w:tabs>
        <w:spacing w:before="120"/>
        <w:ind w:left="908"/>
        <w:jc w:val="both"/>
        <w:textAlignment w:val="baseline"/>
        <w:rPr>
          <w:rFonts w:eastAsia="Gill Sans MT"/>
          <w:color w:val="000000"/>
          <w:spacing w:val="-6"/>
        </w:rPr>
      </w:pPr>
      <w:r w:rsidRPr="00476600">
        <w:rPr>
          <w:rFonts w:eastAsia="Gill Sans MT"/>
          <w:color w:val="000000"/>
          <w:spacing w:val="-6"/>
        </w:rPr>
        <w:t xml:space="preserve">The College provides certain social, recreational and welfare facilities for all its Junior Members, including the use of common rooms. It allows the JCR and MCR as associations to participate in the management and provision of these services and from time to time provides the JCR and MCR with funds to enable them to maintain these services on behalf of the College. The services provided by the College are available to all Junior Members on equal terms whether or not they are members of their respective association. </w:t>
      </w:r>
    </w:p>
    <w:p w14:paraId="6A0F67DA" w14:textId="77777777" w:rsidR="00AE18BA" w:rsidRPr="00071F98" w:rsidRDefault="00B87244" w:rsidP="00EE0CF4">
      <w:pPr>
        <w:numPr>
          <w:ilvl w:val="0"/>
          <w:numId w:val="1"/>
        </w:numPr>
        <w:tabs>
          <w:tab w:val="clear" w:pos="454"/>
          <w:tab w:val="num" w:pos="908"/>
        </w:tabs>
        <w:spacing w:before="120"/>
        <w:ind w:left="908"/>
        <w:jc w:val="both"/>
        <w:textAlignment w:val="baseline"/>
        <w:rPr>
          <w:rFonts w:eastAsia="Gill Sans MT"/>
          <w:color w:val="000000"/>
          <w:spacing w:val="-6"/>
        </w:rPr>
      </w:pPr>
      <w:r w:rsidRPr="00476600">
        <w:rPr>
          <w:rFonts w:eastAsia="Gill Sans MT"/>
          <w:color w:val="000000"/>
          <w:spacing w:val="-6"/>
        </w:rPr>
        <w:t xml:space="preserve">Complaints about the management of the JCR or MCR should in the first place be made to the President in question. If dissatisfied with the resolution of any complaint, the </w:t>
      </w:r>
      <w:r w:rsidRPr="00071F98">
        <w:rPr>
          <w:rFonts w:eastAsia="Gill Sans MT"/>
          <w:color w:val="000000"/>
          <w:spacing w:val="-6"/>
        </w:rPr>
        <w:t>complainant may refer the complaint to the Secretary of the Governing Body under procedures provided for in the respective constitutions of the JCR and MCR.</w:t>
      </w:r>
    </w:p>
    <w:p w14:paraId="6C1006CF" w14:textId="071FD368" w:rsidR="00AE18BA" w:rsidRPr="00071F98" w:rsidRDefault="00B87244" w:rsidP="00EE0CF4">
      <w:pPr>
        <w:numPr>
          <w:ilvl w:val="0"/>
          <w:numId w:val="1"/>
        </w:numPr>
        <w:tabs>
          <w:tab w:val="clear" w:pos="454"/>
          <w:tab w:val="num" w:pos="908"/>
        </w:tabs>
        <w:spacing w:before="120"/>
        <w:ind w:left="908"/>
        <w:jc w:val="both"/>
        <w:textAlignment w:val="baseline"/>
        <w:rPr>
          <w:rFonts w:eastAsia="Gill Sans MT"/>
          <w:color w:val="000000"/>
          <w:spacing w:val="-6"/>
        </w:rPr>
      </w:pPr>
      <w:r w:rsidRPr="00071F98">
        <w:rPr>
          <w:rFonts w:eastAsia="Gill Sans MT"/>
          <w:color w:val="000000"/>
          <w:spacing w:val="-6"/>
        </w:rPr>
        <w:t xml:space="preserve">Copies of the constitutions of the JCR and MCR may be inspected in the </w:t>
      </w:r>
      <w:r w:rsidR="00071F98" w:rsidRPr="00071F98">
        <w:rPr>
          <w:rFonts w:eastAsia="Gill Sans MT"/>
          <w:color w:val="000000"/>
          <w:spacing w:val="-6"/>
        </w:rPr>
        <w:t>DACC’s</w:t>
      </w:r>
      <w:r w:rsidRPr="00071F98">
        <w:rPr>
          <w:rFonts w:eastAsia="Gill Sans MT"/>
          <w:color w:val="000000"/>
          <w:spacing w:val="-6"/>
        </w:rPr>
        <w:t xml:space="preserve"> office.</w:t>
      </w:r>
    </w:p>
    <w:p w14:paraId="3DE233A0" w14:textId="16C43699" w:rsidR="00AE18BA" w:rsidRPr="00071F98" w:rsidRDefault="00B87244" w:rsidP="003C4478">
      <w:pPr>
        <w:pStyle w:val="Heading3"/>
      </w:pPr>
      <w:bookmarkStart w:id="14" w:name="_Toc183687223"/>
      <w:bookmarkStart w:id="15" w:name="_Toc215226053"/>
      <w:r w:rsidRPr="00071F98">
        <w:t>Formal Contacts between Senior and Junior Members</w:t>
      </w:r>
      <w:bookmarkEnd w:id="14"/>
      <w:bookmarkEnd w:id="15"/>
    </w:p>
    <w:p w14:paraId="29E367DA" w14:textId="77777777" w:rsidR="00AE18BA" w:rsidRPr="00476600" w:rsidRDefault="00B87244" w:rsidP="00DA1CE7">
      <w:pPr>
        <w:spacing w:before="120"/>
        <w:jc w:val="both"/>
        <w:textAlignment w:val="baseline"/>
        <w:rPr>
          <w:rFonts w:eastAsia="Gill Sans MT"/>
          <w:color w:val="000000"/>
        </w:rPr>
      </w:pPr>
      <w:r w:rsidRPr="00476600">
        <w:rPr>
          <w:rFonts w:eastAsia="Gill Sans MT"/>
          <w:color w:val="000000"/>
        </w:rPr>
        <w:t>Whilst there is a good deal of informal contact between College Officers and Junior Member representatives, contact takes place more formally through College Committees which involve JCR, MCR and Governing Body members. Junior Members are represented on the Governing Body and major College committees for non-restricted agenda items by the JCR and MCR Presidents or their nominees.</w:t>
      </w:r>
    </w:p>
    <w:p w14:paraId="42FBA6D1" w14:textId="6FC0EF55" w:rsidR="00B118E1" w:rsidRPr="00BE6ED1" w:rsidRDefault="00B118E1" w:rsidP="00EE0CF4">
      <w:pPr>
        <w:pStyle w:val="Heading1"/>
      </w:pPr>
      <w:bookmarkStart w:id="16" w:name="_Toc183687224"/>
      <w:bookmarkStart w:id="17" w:name="_Toc215226054"/>
      <w:r w:rsidRPr="00BE6ED1">
        <w:t xml:space="preserve">ACADEMIC </w:t>
      </w:r>
      <w:r w:rsidRPr="00FB4274">
        <w:t>MATTERS</w:t>
      </w:r>
      <w:bookmarkEnd w:id="16"/>
      <w:bookmarkEnd w:id="17"/>
    </w:p>
    <w:p w14:paraId="40847623" w14:textId="7760C894" w:rsidR="00175C3F" w:rsidRPr="0036680C" w:rsidRDefault="00BE6ED1" w:rsidP="00A32F26">
      <w:pPr>
        <w:pStyle w:val="Heading2"/>
      </w:pPr>
      <w:bookmarkStart w:id="18" w:name="_Toc183687225"/>
      <w:bookmarkStart w:id="19" w:name="_Toc215226055"/>
      <w:r w:rsidRPr="0036680C">
        <w:t>GENERAL INFORMATION</w:t>
      </w:r>
      <w:bookmarkEnd w:id="18"/>
      <w:bookmarkEnd w:id="19"/>
    </w:p>
    <w:p w14:paraId="4B3B8394" w14:textId="245A8A9D" w:rsidR="00B118E1" w:rsidRPr="00246130" w:rsidRDefault="00B118E1" w:rsidP="003C4478">
      <w:pPr>
        <w:pStyle w:val="Heading3"/>
        <w:rPr>
          <w:color w:val="000000"/>
          <w:spacing w:val="2"/>
        </w:rPr>
      </w:pPr>
      <w:bookmarkStart w:id="20" w:name="_Toc183687226"/>
      <w:bookmarkStart w:id="21" w:name="_Toc215226056"/>
      <w:r w:rsidRPr="00852406">
        <w:t>Te</w:t>
      </w:r>
      <w:r w:rsidR="00E43E8A" w:rsidRPr="00852406">
        <w:t>rms</w:t>
      </w:r>
      <w:bookmarkEnd w:id="20"/>
      <w:bookmarkEnd w:id="21"/>
    </w:p>
    <w:p w14:paraId="7EF04D17" w14:textId="6A641A0B" w:rsidR="00370B35" w:rsidRPr="00852406" w:rsidRDefault="00B118E1" w:rsidP="00DA1CE7">
      <w:pPr>
        <w:spacing w:before="120"/>
        <w:jc w:val="both"/>
        <w:textAlignment w:val="baseline"/>
        <w:rPr>
          <w:color w:val="000000"/>
        </w:rPr>
      </w:pPr>
      <w:r w:rsidRPr="00246130">
        <w:rPr>
          <w:rFonts w:eastAsia="Gill Sans MT"/>
          <w:color w:val="000000"/>
        </w:rPr>
        <w:t>At Oxford the three terms that make up the academic year are called Michaelmas (</w:t>
      </w:r>
      <w:r w:rsidR="00763A00" w:rsidRPr="00246130">
        <w:rPr>
          <w:rFonts w:eastAsia="Gill Sans MT"/>
          <w:color w:val="000000"/>
        </w:rPr>
        <w:t>autumn</w:t>
      </w:r>
      <w:r w:rsidRPr="00246130">
        <w:rPr>
          <w:rFonts w:eastAsia="Gill Sans MT"/>
          <w:color w:val="000000"/>
        </w:rPr>
        <w:t>), Hilary (</w:t>
      </w:r>
      <w:r w:rsidR="00763A00" w:rsidRPr="00246130">
        <w:rPr>
          <w:rFonts w:eastAsia="Gill Sans MT"/>
          <w:color w:val="000000"/>
        </w:rPr>
        <w:t>spring</w:t>
      </w:r>
      <w:r w:rsidRPr="00246130">
        <w:rPr>
          <w:rFonts w:eastAsia="Gill Sans MT"/>
          <w:color w:val="000000"/>
        </w:rPr>
        <w:t>) and Trinity (</w:t>
      </w:r>
      <w:r w:rsidR="00763A00" w:rsidRPr="00246130">
        <w:rPr>
          <w:rFonts w:eastAsia="Gill Sans MT"/>
          <w:color w:val="000000"/>
        </w:rPr>
        <w:t>summer</w:t>
      </w:r>
      <w:r w:rsidRPr="00246130">
        <w:rPr>
          <w:rFonts w:eastAsia="Gill Sans MT"/>
          <w:color w:val="000000"/>
        </w:rPr>
        <w:t>). Each is a period of eight weeks, known as Full Term.</w:t>
      </w:r>
      <w:r w:rsidR="00370B35">
        <w:rPr>
          <w:rFonts w:eastAsia="Gill Sans MT"/>
          <w:color w:val="000000"/>
        </w:rPr>
        <w:t xml:space="preserve"> The dates of term are published on</w:t>
      </w:r>
      <w:r w:rsidR="00D720E6">
        <w:rPr>
          <w:rFonts w:eastAsia="Gill Sans MT"/>
          <w:color w:val="000000"/>
        </w:rPr>
        <w:t xml:space="preserve"> the</w:t>
      </w:r>
      <w:r w:rsidR="00370B35">
        <w:rPr>
          <w:rFonts w:eastAsia="Gill Sans MT"/>
          <w:color w:val="000000"/>
        </w:rPr>
        <w:t xml:space="preserve"> University website:</w:t>
      </w:r>
    </w:p>
    <w:p w14:paraId="06D7BA72" w14:textId="77777777" w:rsidR="00D720E6" w:rsidRDefault="002C34B8" w:rsidP="003C4478">
      <w:pPr>
        <w:pStyle w:val="ListParagraph"/>
        <w:numPr>
          <w:ilvl w:val="0"/>
          <w:numId w:val="21"/>
        </w:numPr>
        <w:spacing w:before="120"/>
        <w:ind w:left="714" w:hanging="357"/>
        <w:contextualSpacing w:val="0"/>
        <w:jc w:val="both"/>
      </w:pPr>
      <w:hyperlink r:id="rId27" w:history="1">
        <w:r w:rsidR="00D720E6" w:rsidRPr="0082301B">
          <w:rPr>
            <w:rStyle w:val="Hyperlink"/>
            <w:rFonts w:eastAsia="Gill Sans MT"/>
          </w:rPr>
          <w:t>https://www.ox.ac.uk/about/facts-and-figures/dates-of-term</w:t>
        </w:r>
      </w:hyperlink>
      <w:r w:rsidR="00D720E6" w:rsidRPr="0082301B">
        <w:rPr>
          <w:rFonts w:eastAsia="Gill Sans MT"/>
          <w:color w:val="000000"/>
        </w:rPr>
        <w:t xml:space="preserve">  </w:t>
      </w:r>
    </w:p>
    <w:p w14:paraId="0D91D7CF" w14:textId="13303F1A" w:rsidR="00565EE0" w:rsidRPr="00565EE0" w:rsidRDefault="00B87244" w:rsidP="003C4478">
      <w:pPr>
        <w:pStyle w:val="Heading3"/>
      </w:pPr>
      <w:bookmarkStart w:id="22" w:name="_Toc183687227"/>
      <w:bookmarkStart w:id="23" w:name="_Toc215226057"/>
      <w:r w:rsidRPr="00BE6ED1">
        <w:t>Residence</w:t>
      </w:r>
      <w:r w:rsidRPr="00246130">
        <w:t xml:space="preserve"> Requirements</w:t>
      </w:r>
      <w:bookmarkEnd w:id="22"/>
      <w:bookmarkEnd w:id="23"/>
      <w:r w:rsidR="00011DAF">
        <w:t xml:space="preserve"> </w:t>
      </w:r>
    </w:p>
    <w:p w14:paraId="05A7F0A8" w14:textId="77777777" w:rsidR="00D720E6" w:rsidRDefault="004008DB" w:rsidP="00DA1CE7">
      <w:pPr>
        <w:spacing w:before="120"/>
        <w:jc w:val="both"/>
        <w:textAlignment w:val="baseline"/>
        <w:rPr>
          <w:rFonts w:eastAsia="Gill Sans MT"/>
          <w:color w:val="000000"/>
          <w:spacing w:val="-4"/>
        </w:rPr>
      </w:pPr>
      <w:r w:rsidRPr="004008DB">
        <w:rPr>
          <w:rFonts w:eastAsia="Gill Sans MT"/>
          <w:color w:val="000000"/>
          <w:spacing w:val="-4"/>
        </w:rPr>
        <w:t>For most degrees and other qualifications students are required to reside in or around Oxford for a proportion of each term to meet requirements set out in</w:t>
      </w:r>
      <w:r>
        <w:rPr>
          <w:rFonts w:eastAsia="Gill Sans MT"/>
          <w:color w:val="000000"/>
          <w:spacing w:val="-4"/>
        </w:rPr>
        <w:t xml:space="preserve"> University</w:t>
      </w:r>
      <w:r w:rsidRPr="004008DB">
        <w:rPr>
          <w:rFonts w:eastAsia="Gill Sans MT"/>
          <w:color w:val="000000"/>
          <w:spacing w:val="-4"/>
        </w:rPr>
        <w:t xml:space="preserve"> regulations.</w:t>
      </w:r>
      <w:r>
        <w:rPr>
          <w:rFonts w:eastAsia="Gill Sans MT"/>
          <w:color w:val="000000"/>
          <w:spacing w:val="-4"/>
        </w:rPr>
        <w:t xml:space="preserve"> </w:t>
      </w:r>
    </w:p>
    <w:p w14:paraId="56A3EFE9" w14:textId="37C05983" w:rsidR="0020194C" w:rsidRPr="00084B9F" w:rsidRDefault="002C34B8" w:rsidP="003C4478">
      <w:pPr>
        <w:pStyle w:val="ListParagraph"/>
        <w:numPr>
          <w:ilvl w:val="0"/>
          <w:numId w:val="22"/>
        </w:numPr>
        <w:spacing w:before="120"/>
        <w:jc w:val="both"/>
        <w:textAlignment w:val="baseline"/>
        <w:rPr>
          <w:rFonts w:eastAsia="Gill Sans MT"/>
          <w:color w:val="000000"/>
          <w:spacing w:val="-4"/>
        </w:rPr>
      </w:pPr>
      <w:hyperlink r:id="rId28" w:history="1">
        <w:r w:rsidR="00E039B5" w:rsidRPr="00D720E6">
          <w:rPr>
            <w:rStyle w:val="Hyperlink"/>
            <w:rFonts w:eastAsia="Gill Sans MT"/>
            <w:spacing w:val="-4"/>
          </w:rPr>
          <w:t>https://www.ox.ac.uk/students/academic/student-handbook</w:t>
        </w:r>
      </w:hyperlink>
      <w:r w:rsidR="00E039B5" w:rsidRPr="00084B9F">
        <w:rPr>
          <w:rFonts w:eastAsia="Gill Sans MT"/>
          <w:color w:val="000000"/>
          <w:spacing w:val="-4"/>
        </w:rPr>
        <w:t xml:space="preserve">. </w:t>
      </w:r>
    </w:p>
    <w:p w14:paraId="68D73C9A" w14:textId="763E4AF3" w:rsidR="0020194C" w:rsidRDefault="0020194C" w:rsidP="003C4478">
      <w:pPr>
        <w:pStyle w:val="Heading3"/>
      </w:pPr>
      <w:bookmarkStart w:id="24" w:name="_Toc183687228"/>
      <w:bookmarkStart w:id="25" w:name="_Toc215226058"/>
      <w:r>
        <w:lastRenderedPageBreak/>
        <w:t>College Arrivals and Departures</w:t>
      </w:r>
      <w:bookmarkEnd w:id="24"/>
      <w:bookmarkEnd w:id="25"/>
    </w:p>
    <w:p w14:paraId="23AD2498" w14:textId="4F606865" w:rsidR="00453B3A" w:rsidRPr="00084B9F" w:rsidRDefault="00453B3A" w:rsidP="00DA1CE7">
      <w:pPr>
        <w:spacing w:before="120"/>
        <w:jc w:val="both"/>
      </w:pPr>
      <w:r w:rsidRPr="00520C25">
        <w:t xml:space="preserve">The College </w:t>
      </w:r>
      <w:r w:rsidR="00E26CDC">
        <w:t xml:space="preserve">normally </w:t>
      </w:r>
      <w:r w:rsidRPr="00520C25">
        <w:t xml:space="preserve">assembles by the </w:t>
      </w:r>
      <w:r w:rsidR="00A91303">
        <w:t xml:space="preserve">Wednesday </w:t>
      </w:r>
      <w:r w:rsidRPr="00520C25">
        <w:t>immediately b</w:t>
      </w:r>
      <w:r w:rsidRPr="00412076">
        <w:t>efore the first day of Full Term, which ends on a Saturday.</w:t>
      </w:r>
    </w:p>
    <w:p w14:paraId="51B0369F" w14:textId="7E6148DF" w:rsidR="00FC3248" w:rsidRDefault="00565EE0" w:rsidP="00DA1CE7">
      <w:pPr>
        <w:spacing w:before="120"/>
        <w:jc w:val="both"/>
        <w:textAlignment w:val="baseline"/>
        <w:rPr>
          <w:rFonts w:eastAsia="Gill Sans MT"/>
          <w:color w:val="000000"/>
          <w:spacing w:val="-4"/>
        </w:rPr>
      </w:pPr>
      <w:r w:rsidRPr="00084B9F">
        <w:rPr>
          <w:rStyle w:val="Strong"/>
        </w:rPr>
        <w:t>Undergraduate</w:t>
      </w:r>
      <w:r w:rsidR="00453B3A" w:rsidRPr="00084B9F">
        <w:rPr>
          <w:rStyle w:val="Strong"/>
        </w:rPr>
        <w:t xml:space="preserve"> Members</w:t>
      </w:r>
      <w:r w:rsidRPr="00084B9F">
        <w:rPr>
          <w:rFonts w:eastAsia="Gill Sans MT"/>
          <w:b/>
          <w:color w:val="000000"/>
          <w:spacing w:val="-4"/>
        </w:rPr>
        <w:t xml:space="preserve"> </w:t>
      </w:r>
      <w:r w:rsidRPr="00084B9F">
        <w:rPr>
          <w:rFonts w:eastAsia="Gill Sans MT"/>
          <w:color w:val="000000"/>
          <w:spacing w:val="-4"/>
        </w:rPr>
        <w:t xml:space="preserve">are required to return by </w:t>
      </w:r>
      <w:r w:rsidR="001F7664">
        <w:rPr>
          <w:rFonts w:eastAsia="Gill Sans MT"/>
          <w:color w:val="000000"/>
          <w:spacing w:val="-4"/>
        </w:rPr>
        <w:t>12</w:t>
      </w:r>
      <w:r w:rsidR="00A91303">
        <w:rPr>
          <w:rFonts w:eastAsia="Gill Sans MT"/>
          <w:color w:val="000000"/>
          <w:spacing w:val="-4"/>
        </w:rPr>
        <w:t>.00</w:t>
      </w:r>
      <w:r w:rsidR="001F7664">
        <w:rPr>
          <w:rFonts w:eastAsia="Gill Sans MT"/>
          <w:color w:val="000000"/>
          <w:spacing w:val="-4"/>
        </w:rPr>
        <w:t>pm noon</w:t>
      </w:r>
      <w:r w:rsidR="001F7664" w:rsidRPr="00A75D9B">
        <w:rPr>
          <w:rFonts w:eastAsia="Gill Sans MT"/>
          <w:color w:val="000000"/>
          <w:spacing w:val="-4"/>
        </w:rPr>
        <w:t xml:space="preserve"> </w:t>
      </w:r>
      <w:r w:rsidRPr="00A75D9B">
        <w:rPr>
          <w:rFonts w:eastAsia="Gill Sans MT"/>
          <w:color w:val="000000"/>
          <w:spacing w:val="-4"/>
        </w:rPr>
        <w:t xml:space="preserve">on the </w:t>
      </w:r>
      <w:r w:rsidR="001F7664">
        <w:rPr>
          <w:rFonts w:eastAsia="Gill Sans MT"/>
          <w:color w:val="000000"/>
          <w:spacing w:val="-4"/>
        </w:rPr>
        <w:t>Wednesday</w:t>
      </w:r>
      <w:r w:rsidR="001F7664" w:rsidRPr="00A75D9B">
        <w:rPr>
          <w:rFonts w:eastAsia="Gill Sans MT"/>
          <w:color w:val="000000"/>
          <w:spacing w:val="-4"/>
        </w:rPr>
        <w:t xml:space="preserve"> </w:t>
      </w:r>
      <w:r w:rsidRPr="00A75D9B">
        <w:rPr>
          <w:rFonts w:eastAsia="Gill Sans MT"/>
          <w:color w:val="000000"/>
          <w:spacing w:val="-4"/>
        </w:rPr>
        <w:t>of the week before Full Term (0</w:t>
      </w:r>
      <w:r w:rsidRPr="00A75D9B">
        <w:rPr>
          <w:rFonts w:eastAsia="Gill Sans MT"/>
          <w:color w:val="000000"/>
          <w:spacing w:val="-4"/>
          <w:vertAlign w:val="superscript"/>
        </w:rPr>
        <w:t>th</w:t>
      </w:r>
      <w:r w:rsidRPr="00A75D9B">
        <w:rPr>
          <w:rFonts w:eastAsia="Gill Sans MT"/>
          <w:color w:val="000000"/>
          <w:spacing w:val="-4"/>
        </w:rPr>
        <w:t xml:space="preserve"> Week). At the end of term, students </w:t>
      </w:r>
      <w:r w:rsidR="00E26CDC">
        <w:rPr>
          <w:rFonts w:eastAsia="Gill Sans MT"/>
          <w:color w:val="000000"/>
          <w:spacing w:val="-4"/>
        </w:rPr>
        <w:t xml:space="preserve">may </w:t>
      </w:r>
      <w:r w:rsidRPr="00A75D9B">
        <w:rPr>
          <w:rFonts w:eastAsia="Gill Sans MT"/>
          <w:color w:val="000000"/>
          <w:spacing w:val="-4"/>
        </w:rPr>
        <w:t>leave after 1.00pm on the last Friday of Full Term (8</w:t>
      </w:r>
      <w:r w:rsidRPr="00A75D9B">
        <w:rPr>
          <w:rFonts w:eastAsia="Gill Sans MT"/>
          <w:color w:val="000000"/>
          <w:spacing w:val="-4"/>
          <w:vertAlign w:val="superscript"/>
        </w:rPr>
        <w:t>th</w:t>
      </w:r>
      <w:r w:rsidRPr="00A75D9B">
        <w:rPr>
          <w:rFonts w:eastAsia="Gill Sans MT"/>
          <w:color w:val="000000"/>
          <w:spacing w:val="-4"/>
        </w:rPr>
        <w:t xml:space="preserve"> Week</w:t>
      </w:r>
      <w:r w:rsidRPr="009D28EF">
        <w:rPr>
          <w:rFonts w:eastAsia="Gill Sans MT"/>
          <w:color w:val="000000"/>
          <w:spacing w:val="-4"/>
        </w:rPr>
        <w:t>)</w:t>
      </w:r>
      <w:r w:rsidR="00874AF8" w:rsidRPr="009D28EF">
        <w:rPr>
          <w:rFonts w:eastAsia="Gill Sans MT"/>
          <w:color w:val="000000"/>
          <w:spacing w:val="-4"/>
        </w:rPr>
        <w:t xml:space="preserve"> provided they have no academic commitments </w:t>
      </w:r>
      <w:r w:rsidR="009E6A03">
        <w:rPr>
          <w:rFonts w:eastAsia="Gill Sans MT"/>
          <w:color w:val="000000"/>
          <w:spacing w:val="-4"/>
        </w:rPr>
        <w:t>n</w:t>
      </w:r>
      <w:r w:rsidR="00874AF8" w:rsidRPr="009D28EF">
        <w:rPr>
          <w:rFonts w:eastAsia="Gill Sans MT"/>
          <w:color w:val="000000"/>
          <w:spacing w:val="-4"/>
        </w:rPr>
        <w:t>or an Annual Progress Review</w:t>
      </w:r>
      <w:r w:rsidR="00E26CDC">
        <w:rPr>
          <w:rFonts w:eastAsia="Gill Sans MT"/>
          <w:color w:val="000000"/>
          <w:spacing w:val="-4"/>
        </w:rPr>
        <w:t xml:space="preserve"> meeting</w:t>
      </w:r>
      <w:r w:rsidRPr="009D28EF">
        <w:rPr>
          <w:rFonts w:eastAsia="Gill Sans MT"/>
          <w:color w:val="000000"/>
          <w:spacing w:val="-4"/>
        </w:rPr>
        <w:t>.</w:t>
      </w:r>
      <w:r w:rsidRPr="00A75D9B">
        <w:rPr>
          <w:rFonts w:eastAsia="Gill Sans MT"/>
          <w:color w:val="000000"/>
          <w:spacing w:val="-4"/>
        </w:rPr>
        <w:t xml:space="preserve"> To return any later and/or leave any earlier would require the permission of the Principal</w:t>
      </w:r>
      <w:r w:rsidR="00E26CDC">
        <w:rPr>
          <w:rFonts w:eastAsia="Gill Sans MT"/>
          <w:color w:val="000000"/>
          <w:spacing w:val="-4"/>
        </w:rPr>
        <w:t>;</w:t>
      </w:r>
      <w:r w:rsidRPr="00A75D9B">
        <w:rPr>
          <w:rFonts w:eastAsia="Gill Sans MT"/>
          <w:color w:val="000000"/>
          <w:spacing w:val="-4"/>
        </w:rPr>
        <w:t xml:space="preserve"> please consult your tutor and then the Academic </w:t>
      </w:r>
      <w:r w:rsidR="005F64F6" w:rsidRPr="00A75D9B">
        <w:rPr>
          <w:rFonts w:eastAsia="Gill Sans MT"/>
          <w:color w:val="000000"/>
          <w:spacing w:val="-4"/>
        </w:rPr>
        <w:t>Director in the first instance.</w:t>
      </w:r>
    </w:p>
    <w:p w14:paraId="05BC8D0E" w14:textId="04C0A9D9" w:rsidR="00AE18BA" w:rsidRPr="00246130" w:rsidRDefault="00B87244" w:rsidP="003C4478">
      <w:pPr>
        <w:pStyle w:val="Heading3"/>
      </w:pPr>
      <w:bookmarkStart w:id="26" w:name="_Toc172889724"/>
      <w:bookmarkStart w:id="27" w:name="_Toc172890085"/>
      <w:bookmarkStart w:id="28" w:name="_Toc172890366"/>
      <w:bookmarkStart w:id="29" w:name="_Toc172904111"/>
      <w:bookmarkStart w:id="30" w:name="_Toc172904605"/>
      <w:bookmarkStart w:id="31" w:name="_Toc172904947"/>
      <w:bookmarkStart w:id="32" w:name="_Toc172905540"/>
      <w:bookmarkStart w:id="33" w:name="_Toc173152254"/>
      <w:bookmarkStart w:id="34" w:name="_Toc173157622"/>
      <w:bookmarkStart w:id="35" w:name="_Toc173164685"/>
      <w:bookmarkStart w:id="36" w:name="_Toc173165153"/>
      <w:bookmarkStart w:id="37" w:name="_Toc173165620"/>
      <w:bookmarkStart w:id="38" w:name="_Toc173242965"/>
      <w:bookmarkStart w:id="39" w:name="_Toc173250620"/>
      <w:bookmarkStart w:id="40" w:name="_Toc173250872"/>
      <w:bookmarkStart w:id="41" w:name="_Toc173398446"/>
      <w:bookmarkStart w:id="42" w:name="_Toc173407309"/>
      <w:bookmarkStart w:id="43" w:name="_Toc173407894"/>
      <w:bookmarkStart w:id="44" w:name="_Toc173427151"/>
      <w:bookmarkStart w:id="45" w:name="_Toc173427739"/>
      <w:bookmarkStart w:id="46" w:name="_Toc173499296"/>
      <w:bookmarkStart w:id="47" w:name="_Toc173499955"/>
      <w:bookmarkStart w:id="48" w:name="_Toc173500609"/>
      <w:bookmarkStart w:id="49" w:name="_Toc173501263"/>
      <w:bookmarkStart w:id="50" w:name="_Toc173501918"/>
      <w:bookmarkStart w:id="51" w:name="_Toc173502572"/>
      <w:bookmarkStart w:id="52" w:name="_Toc173503228"/>
      <w:bookmarkStart w:id="53" w:name="_Toc173503935"/>
      <w:bookmarkStart w:id="54" w:name="_Toc173504657"/>
      <w:bookmarkStart w:id="55" w:name="_Toc173505382"/>
      <w:bookmarkStart w:id="56" w:name="_Toc173506108"/>
      <w:bookmarkStart w:id="57" w:name="_Toc173506835"/>
      <w:bookmarkStart w:id="58" w:name="_Toc173507565"/>
      <w:bookmarkStart w:id="59" w:name="_Toc173508310"/>
      <w:bookmarkStart w:id="60" w:name="_Toc173508996"/>
      <w:bookmarkStart w:id="61" w:name="_Toc173509678"/>
      <w:bookmarkStart w:id="62" w:name="_Toc173510361"/>
      <w:bookmarkStart w:id="63" w:name="_Toc173511041"/>
      <w:bookmarkStart w:id="64" w:name="_Toc173511719"/>
      <w:bookmarkStart w:id="65" w:name="_Toc173512398"/>
      <w:bookmarkStart w:id="66" w:name="_Toc173513077"/>
      <w:bookmarkStart w:id="67" w:name="_Toc173513754"/>
      <w:bookmarkStart w:id="68" w:name="_Toc173514431"/>
      <w:bookmarkStart w:id="69" w:name="_Toc173515104"/>
      <w:bookmarkStart w:id="70" w:name="_Toc183687229"/>
      <w:bookmarkStart w:id="71" w:name="_Toc215226059"/>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sidRPr="00246130">
        <w:t>Academic Dress</w:t>
      </w:r>
      <w:bookmarkEnd w:id="70"/>
      <w:bookmarkEnd w:id="71"/>
    </w:p>
    <w:p w14:paraId="3C3F914A" w14:textId="5F012CC7" w:rsidR="000972B3" w:rsidRDefault="004008DB" w:rsidP="00DA1CE7">
      <w:pPr>
        <w:spacing w:before="120"/>
        <w:jc w:val="both"/>
        <w:textAlignment w:val="baseline"/>
        <w:rPr>
          <w:rFonts w:eastAsia="Gill Sans MT"/>
          <w:color w:val="000000"/>
          <w:spacing w:val="-4"/>
        </w:rPr>
      </w:pPr>
      <w:r w:rsidRPr="004008DB">
        <w:rPr>
          <w:rFonts w:eastAsia="Gill Sans MT"/>
          <w:color w:val="000000"/>
          <w:spacing w:val="-4"/>
        </w:rPr>
        <w:t>Students are required to wear </w:t>
      </w:r>
      <w:r w:rsidR="00D720E6" w:rsidRPr="00084B9F">
        <w:rPr>
          <w:color w:val="000000"/>
        </w:rPr>
        <w:t>academic dress</w:t>
      </w:r>
      <w:r w:rsidRPr="004008DB">
        <w:rPr>
          <w:rFonts w:eastAsia="Gill Sans MT"/>
          <w:color w:val="000000"/>
          <w:spacing w:val="-4"/>
        </w:rPr>
        <w:t> for matriculation, degree ceremon</w:t>
      </w:r>
      <w:r>
        <w:rPr>
          <w:rFonts w:eastAsia="Gill Sans MT"/>
          <w:color w:val="000000"/>
          <w:spacing w:val="-4"/>
        </w:rPr>
        <w:t>ies and in-person examinations, as per the University Student Handbook. Guidance on academic dress is avai</w:t>
      </w:r>
      <w:r w:rsidR="000972B3">
        <w:rPr>
          <w:rFonts w:eastAsia="Gill Sans MT"/>
          <w:color w:val="000000"/>
          <w:spacing w:val="-4"/>
        </w:rPr>
        <w:t>lable on the University website.</w:t>
      </w:r>
    </w:p>
    <w:p w14:paraId="2D7BFE5F" w14:textId="62FB5F73" w:rsidR="00AE18BA" w:rsidRPr="00084B9F" w:rsidRDefault="002C34B8" w:rsidP="003C4478">
      <w:pPr>
        <w:pStyle w:val="ListParagraph"/>
        <w:numPr>
          <w:ilvl w:val="0"/>
          <w:numId w:val="20"/>
        </w:numPr>
        <w:spacing w:before="120"/>
        <w:jc w:val="both"/>
        <w:textAlignment w:val="baseline"/>
        <w:rPr>
          <w:rFonts w:eastAsia="Gill Sans MT"/>
          <w:color w:val="000000"/>
          <w:spacing w:val="-4"/>
        </w:rPr>
      </w:pPr>
      <w:hyperlink r:id="rId29" w:history="1">
        <w:r w:rsidR="004008DB" w:rsidRPr="000972B3">
          <w:rPr>
            <w:rStyle w:val="Hyperlink"/>
            <w:rFonts w:eastAsia="Gill Sans MT"/>
            <w:spacing w:val="-4"/>
          </w:rPr>
          <w:t>https://www.ox.ac.uk/students/academic/dress</w:t>
        </w:r>
      </w:hyperlink>
      <w:r w:rsidR="004008DB" w:rsidRPr="00084B9F">
        <w:rPr>
          <w:rFonts w:eastAsia="Gill Sans MT"/>
          <w:color w:val="000000"/>
          <w:spacing w:val="-4"/>
        </w:rPr>
        <w:t xml:space="preserve">.  </w:t>
      </w:r>
    </w:p>
    <w:p w14:paraId="4ACA4C79" w14:textId="7D21AD45" w:rsidR="00AE18BA" w:rsidRPr="00246130" w:rsidRDefault="00B87244" w:rsidP="003C4478">
      <w:pPr>
        <w:pStyle w:val="Heading3"/>
      </w:pPr>
      <w:bookmarkStart w:id="72" w:name="_Toc172889726"/>
      <w:bookmarkStart w:id="73" w:name="_Toc172890087"/>
      <w:bookmarkStart w:id="74" w:name="_Toc172890368"/>
      <w:bookmarkStart w:id="75" w:name="_Toc172904113"/>
      <w:bookmarkStart w:id="76" w:name="_Toc172904607"/>
      <w:bookmarkStart w:id="77" w:name="_Toc172904949"/>
      <w:bookmarkStart w:id="78" w:name="_Toc172905542"/>
      <w:bookmarkStart w:id="79" w:name="_Toc173152256"/>
      <w:bookmarkStart w:id="80" w:name="_Toc173157624"/>
      <w:bookmarkStart w:id="81" w:name="_Toc173164687"/>
      <w:bookmarkStart w:id="82" w:name="_Toc173165155"/>
      <w:bookmarkStart w:id="83" w:name="_Toc173165622"/>
      <w:bookmarkStart w:id="84" w:name="_Toc173242967"/>
      <w:bookmarkStart w:id="85" w:name="_Toc173250622"/>
      <w:bookmarkStart w:id="86" w:name="_Toc173250874"/>
      <w:bookmarkStart w:id="87" w:name="_Toc173398448"/>
      <w:bookmarkStart w:id="88" w:name="_Toc173407311"/>
      <w:bookmarkStart w:id="89" w:name="_Toc173407896"/>
      <w:bookmarkStart w:id="90" w:name="_Toc173427153"/>
      <w:bookmarkStart w:id="91" w:name="_Toc173427741"/>
      <w:bookmarkStart w:id="92" w:name="_Toc173499298"/>
      <w:bookmarkStart w:id="93" w:name="_Toc173499957"/>
      <w:bookmarkStart w:id="94" w:name="_Toc173500611"/>
      <w:bookmarkStart w:id="95" w:name="_Toc173501265"/>
      <w:bookmarkStart w:id="96" w:name="_Toc173501920"/>
      <w:bookmarkStart w:id="97" w:name="_Toc173502574"/>
      <w:bookmarkStart w:id="98" w:name="_Toc173503230"/>
      <w:bookmarkStart w:id="99" w:name="_Toc173503937"/>
      <w:bookmarkStart w:id="100" w:name="_Toc173504659"/>
      <w:bookmarkStart w:id="101" w:name="_Toc173505384"/>
      <w:bookmarkStart w:id="102" w:name="_Toc173506110"/>
      <w:bookmarkStart w:id="103" w:name="_Toc173506837"/>
      <w:bookmarkStart w:id="104" w:name="_Toc173507567"/>
      <w:bookmarkStart w:id="105" w:name="_Toc173508312"/>
      <w:bookmarkStart w:id="106" w:name="_Toc173508998"/>
      <w:bookmarkStart w:id="107" w:name="_Toc173509680"/>
      <w:bookmarkStart w:id="108" w:name="_Toc173510363"/>
      <w:bookmarkStart w:id="109" w:name="_Toc173511043"/>
      <w:bookmarkStart w:id="110" w:name="_Toc173511721"/>
      <w:bookmarkStart w:id="111" w:name="_Toc173512400"/>
      <w:bookmarkStart w:id="112" w:name="_Toc173513079"/>
      <w:bookmarkStart w:id="113" w:name="_Toc173513756"/>
      <w:bookmarkStart w:id="114" w:name="_Toc173514433"/>
      <w:bookmarkStart w:id="115" w:name="_Toc173515106"/>
      <w:bookmarkStart w:id="116" w:name="_Toc172889727"/>
      <w:bookmarkStart w:id="117" w:name="_Toc172890088"/>
      <w:bookmarkStart w:id="118" w:name="_Toc172890369"/>
      <w:bookmarkStart w:id="119" w:name="_Toc172904114"/>
      <w:bookmarkStart w:id="120" w:name="_Toc172904608"/>
      <w:bookmarkStart w:id="121" w:name="_Toc172904950"/>
      <w:bookmarkStart w:id="122" w:name="_Toc172905543"/>
      <w:bookmarkStart w:id="123" w:name="_Toc173152257"/>
      <w:bookmarkStart w:id="124" w:name="_Toc173157625"/>
      <w:bookmarkStart w:id="125" w:name="_Toc173164688"/>
      <w:bookmarkStart w:id="126" w:name="_Toc173165156"/>
      <w:bookmarkStart w:id="127" w:name="_Toc173165623"/>
      <w:bookmarkStart w:id="128" w:name="_Toc173242968"/>
      <w:bookmarkStart w:id="129" w:name="_Toc173250623"/>
      <w:bookmarkStart w:id="130" w:name="_Toc173250875"/>
      <w:bookmarkStart w:id="131" w:name="_Toc173398449"/>
      <w:bookmarkStart w:id="132" w:name="_Toc173407312"/>
      <w:bookmarkStart w:id="133" w:name="_Toc173407897"/>
      <w:bookmarkStart w:id="134" w:name="_Toc173427154"/>
      <w:bookmarkStart w:id="135" w:name="_Toc173427742"/>
      <w:bookmarkStart w:id="136" w:name="_Toc173499299"/>
      <w:bookmarkStart w:id="137" w:name="_Toc173499958"/>
      <w:bookmarkStart w:id="138" w:name="_Toc173500612"/>
      <w:bookmarkStart w:id="139" w:name="_Toc173501266"/>
      <w:bookmarkStart w:id="140" w:name="_Toc173501921"/>
      <w:bookmarkStart w:id="141" w:name="_Toc173502575"/>
      <w:bookmarkStart w:id="142" w:name="_Toc173503231"/>
      <w:bookmarkStart w:id="143" w:name="_Toc173503938"/>
      <w:bookmarkStart w:id="144" w:name="_Toc173504660"/>
      <w:bookmarkStart w:id="145" w:name="_Toc173505385"/>
      <w:bookmarkStart w:id="146" w:name="_Toc173506111"/>
      <w:bookmarkStart w:id="147" w:name="_Toc173506838"/>
      <w:bookmarkStart w:id="148" w:name="_Toc173507568"/>
      <w:bookmarkStart w:id="149" w:name="_Toc173508313"/>
      <w:bookmarkStart w:id="150" w:name="_Toc173508999"/>
      <w:bookmarkStart w:id="151" w:name="_Toc173509681"/>
      <w:bookmarkStart w:id="152" w:name="_Toc173510364"/>
      <w:bookmarkStart w:id="153" w:name="_Toc173511044"/>
      <w:bookmarkStart w:id="154" w:name="_Toc173511722"/>
      <w:bookmarkStart w:id="155" w:name="_Toc173512401"/>
      <w:bookmarkStart w:id="156" w:name="_Toc173513080"/>
      <w:bookmarkStart w:id="157" w:name="_Toc173513757"/>
      <w:bookmarkStart w:id="158" w:name="_Toc173514434"/>
      <w:bookmarkStart w:id="159" w:name="_Toc173515107"/>
      <w:bookmarkStart w:id="160" w:name="_Toc172889728"/>
      <w:bookmarkStart w:id="161" w:name="_Toc172890089"/>
      <w:bookmarkStart w:id="162" w:name="_Toc172890370"/>
      <w:bookmarkStart w:id="163" w:name="_Toc172904115"/>
      <w:bookmarkStart w:id="164" w:name="_Toc172904609"/>
      <w:bookmarkStart w:id="165" w:name="_Toc172904951"/>
      <w:bookmarkStart w:id="166" w:name="_Toc172905544"/>
      <w:bookmarkStart w:id="167" w:name="_Toc173152258"/>
      <w:bookmarkStart w:id="168" w:name="_Toc173157626"/>
      <w:bookmarkStart w:id="169" w:name="_Toc173164689"/>
      <w:bookmarkStart w:id="170" w:name="_Toc173165157"/>
      <w:bookmarkStart w:id="171" w:name="_Toc173165624"/>
      <w:bookmarkStart w:id="172" w:name="_Toc173242969"/>
      <w:bookmarkStart w:id="173" w:name="_Toc173250624"/>
      <w:bookmarkStart w:id="174" w:name="_Toc173250876"/>
      <w:bookmarkStart w:id="175" w:name="_Toc173398450"/>
      <w:bookmarkStart w:id="176" w:name="_Toc173407313"/>
      <w:bookmarkStart w:id="177" w:name="_Toc173407898"/>
      <w:bookmarkStart w:id="178" w:name="_Toc173427155"/>
      <w:bookmarkStart w:id="179" w:name="_Toc173427743"/>
      <w:bookmarkStart w:id="180" w:name="_Toc173499300"/>
      <w:bookmarkStart w:id="181" w:name="_Toc173499959"/>
      <w:bookmarkStart w:id="182" w:name="_Toc173500613"/>
      <w:bookmarkStart w:id="183" w:name="_Toc173501267"/>
      <w:bookmarkStart w:id="184" w:name="_Toc173501922"/>
      <w:bookmarkStart w:id="185" w:name="_Toc173502576"/>
      <w:bookmarkStart w:id="186" w:name="_Toc173503232"/>
      <w:bookmarkStart w:id="187" w:name="_Toc173503939"/>
      <w:bookmarkStart w:id="188" w:name="_Toc173504661"/>
      <w:bookmarkStart w:id="189" w:name="_Toc173505386"/>
      <w:bookmarkStart w:id="190" w:name="_Toc173506112"/>
      <w:bookmarkStart w:id="191" w:name="_Toc173506839"/>
      <w:bookmarkStart w:id="192" w:name="_Toc173507569"/>
      <w:bookmarkStart w:id="193" w:name="_Toc173508314"/>
      <w:bookmarkStart w:id="194" w:name="_Toc173509000"/>
      <w:bookmarkStart w:id="195" w:name="_Toc173509682"/>
      <w:bookmarkStart w:id="196" w:name="_Toc173510365"/>
      <w:bookmarkStart w:id="197" w:name="_Toc173511045"/>
      <w:bookmarkStart w:id="198" w:name="_Toc173511723"/>
      <w:bookmarkStart w:id="199" w:name="_Toc173512402"/>
      <w:bookmarkStart w:id="200" w:name="_Toc173513081"/>
      <w:bookmarkStart w:id="201" w:name="_Toc173513758"/>
      <w:bookmarkStart w:id="202" w:name="_Toc173514435"/>
      <w:bookmarkStart w:id="203" w:name="_Toc173515108"/>
      <w:bookmarkStart w:id="204" w:name="_Toc172889729"/>
      <w:bookmarkStart w:id="205" w:name="_Toc172890090"/>
      <w:bookmarkStart w:id="206" w:name="_Toc172890371"/>
      <w:bookmarkStart w:id="207" w:name="_Toc172904116"/>
      <w:bookmarkStart w:id="208" w:name="_Toc172904610"/>
      <w:bookmarkStart w:id="209" w:name="_Toc172904952"/>
      <w:bookmarkStart w:id="210" w:name="_Toc172905545"/>
      <w:bookmarkStart w:id="211" w:name="_Toc173152259"/>
      <w:bookmarkStart w:id="212" w:name="_Toc173157627"/>
      <w:bookmarkStart w:id="213" w:name="_Toc173164690"/>
      <w:bookmarkStart w:id="214" w:name="_Toc173165158"/>
      <w:bookmarkStart w:id="215" w:name="_Toc173165625"/>
      <w:bookmarkStart w:id="216" w:name="_Toc173242970"/>
      <w:bookmarkStart w:id="217" w:name="_Toc173250625"/>
      <w:bookmarkStart w:id="218" w:name="_Toc173250877"/>
      <w:bookmarkStart w:id="219" w:name="_Toc173398451"/>
      <w:bookmarkStart w:id="220" w:name="_Toc173407314"/>
      <w:bookmarkStart w:id="221" w:name="_Toc173407899"/>
      <w:bookmarkStart w:id="222" w:name="_Toc173427156"/>
      <w:bookmarkStart w:id="223" w:name="_Toc173427744"/>
      <w:bookmarkStart w:id="224" w:name="_Toc173499301"/>
      <w:bookmarkStart w:id="225" w:name="_Toc173499960"/>
      <w:bookmarkStart w:id="226" w:name="_Toc173500614"/>
      <w:bookmarkStart w:id="227" w:name="_Toc173501268"/>
      <w:bookmarkStart w:id="228" w:name="_Toc173501923"/>
      <w:bookmarkStart w:id="229" w:name="_Toc173502577"/>
      <w:bookmarkStart w:id="230" w:name="_Toc173503233"/>
      <w:bookmarkStart w:id="231" w:name="_Toc173503940"/>
      <w:bookmarkStart w:id="232" w:name="_Toc173504662"/>
      <w:bookmarkStart w:id="233" w:name="_Toc173505387"/>
      <w:bookmarkStart w:id="234" w:name="_Toc173506113"/>
      <w:bookmarkStart w:id="235" w:name="_Toc173506840"/>
      <w:bookmarkStart w:id="236" w:name="_Toc173507570"/>
      <w:bookmarkStart w:id="237" w:name="_Toc173508315"/>
      <w:bookmarkStart w:id="238" w:name="_Toc173509001"/>
      <w:bookmarkStart w:id="239" w:name="_Toc173509683"/>
      <w:bookmarkStart w:id="240" w:name="_Toc173510366"/>
      <w:bookmarkStart w:id="241" w:name="_Toc173511046"/>
      <w:bookmarkStart w:id="242" w:name="_Toc173511724"/>
      <w:bookmarkStart w:id="243" w:name="_Toc173512403"/>
      <w:bookmarkStart w:id="244" w:name="_Toc173513082"/>
      <w:bookmarkStart w:id="245" w:name="_Toc173513759"/>
      <w:bookmarkStart w:id="246" w:name="_Toc173514436"/>
      <w:bookmarkStart w:id="247" w:name="_Toc173515109"/>
      <w:bookmarkStart w:id="248" w:name="_Toc172889730"/>
      <w:bookmarkStart w:id="249" w:name="_Toc172890091"/>
      <w:bookmarkStart w:id="250" w:name="_Toc172890372"/>
      <w:bookmarkStart w:id="251" w:name="_Toc172904117"/>
      <w:bookmarkStart w:id="252" w:name="_Toc172904611"/>
      <w:bookmarkStart w:id="253" w:name="_Toc172904953"/>
      <w:bookmarkStart w:id="254" w:name="_Toc172905546"/>
      <w:bookmarkStart w:id="255" w:name="_Toc173152260"/>
      <w:bookmarkStart w:id="256" w:name="_Toc173157628"/>
      <w:bookmarkStart w:id="257" w:name="_Toc173164691"/>
      <w:bookmarkStart w:id="258" w:name="_Toc173165159"/>
      <w:bookmarkStart w:id="259" w:name="_Toc173165626"/>
      <w:bookmarkStart w:id="260" w:name="_Toc173242971"/>
      <w:bookmarkStart w:id="261" w:name="_Toc173250626"/>
      <w:bookmarkStart w:id="262" w:name="_Toc173250878"/>
      <w:bookmarkStart w:id="263" w:name="_Toc173398452"/>
      <w:bookmarkStart w:id="264" w:name="_Toc173407315"/>
      <w:bookmarkStart w:id="265" w:name="_Toc173407900"/>
      <w:bookmarkStart w:id="266" w:name="_Toc173427157"/>
      <w:bookmarkStart w:id="267" w:name="_Toc173427745"/>
      <w:bookmarkStart w:id="268" w:name="_Toc173499302"/>
      <w:bookmarkStart w:id="269" w:name="_Toc173499961"/>
      <w:bookmarkStart w:id="270" w:name="_Toc173500615"/>
      <w:bookmarkStart w:id="271" w:name="_Toc173501269"/>
      <w:bookmarkStart w:id="272" w:name="_Toc173501924"/>
      <w:bookmarkStart w:id="273" w:name="_Toc173502578"/>
      <w:bookmarkStart w:id="274" w:name="_Toc173503234"/>
      <w:bookmarkStart w:id="275" w:name="_Toc173503941"/>
      <w:bookmarkStart w:id="276" w:name="_Toc173504663"/>
      <w:bookmarkStart w:id="277" w:name="_Toc173505388"/>
      <w:bookmarkStart w:id="278" w:name="_Toc173506114"/>
      <w:bookmarkStart w:id="279" w:name="_Toc173506841"/>
      <w:bookmarkStart w:id="280" w:name="_Toc173507571"/>
      <w:bookmarkStart w:id="281" w:name="_Toc173508316"/>
      <w:bookmarkStart w:id="282" w:name="_Toc173509002"/>
      <w:bookmarkStart w:id="283" w:name="_Toc173509684"/>
      <w:bookmarkStart w:id="284" w:name="_Toc173510367"/>
      <w:bookmarkStart w:id="285" w:name="_Toc173511047"/>
      <w:bookmarkStart w:id="286" w:name="_Toc173511725"/>
      <w:bookmarkStart w:id="287" w:name="_Toc173512404"/>
      <w:bookmarkStart w:id="288" w:name="_Toc173513083"/>
      <w:bookmarkStart w:id="289" w:name="_Toc173513760"/>
      <w:bookmarkStart w:id="290" w:name="_Toc173514437"/>
      <w:bookmarkStart w:id="291" w:name="_Toc173515110"/>
      <w:bookmarkStart w:id="292" w:name="_Toc172889731"/>
      <w:bookmarkStart w:id="293" w:name="_Toc172890092"/>
      <w:bookmarkStart w:id="294" w:name="_Toc172890373"/>
      <w:bookmarkStart w:id="295" w:name="_Toc172904118"/>
      <w:bookmarkStart w:id="296" w:name="_Toc172904612"/>
      <w:bookmarkStart w:id="297" w:name="_Toc172904954"/>
      <w:bookmarkStart w:id="298" w:name="_Toc172905547"/>
      <w:bookmarkStart w:id="299" w:name="_Toc173152261"/>
      <w:bookmarkStart w:id="300" w:name="_Toc173157629"/>
      <w:bookmarkStart w:id="301" w:name="_Toc173164692"/>
      <w:bookmarkStart w:id="302" w:name="_Toc173165160"/>
      <w:bookmarkStart w:id="303" w:name="_Toc173165627"/>
      <w:bookmarkStart w:id="304" w:name="_Toc173242972"/>
      <w:bookmarkStart w:id="305" w:name="_Toc173250627"/>
      <w:bookmarkStart w:id="306" w:name="_Toc173250879"/>
      <w:bookmarkStart w:id="307" w:name="_Toc173398453"/>
      <w:bookmarkStart w:id="308" w:name="_Toc173407316"/>
      <w:bookmarkStart w:id="309" w:name="_Toc173407901"/>
      <w:bookmarkStart w:id="310" w:name="_Toc173427158"/>
      <w:bookmarkStart w:id="311" w:name="_Toc173427746"/>
      <w:bookmarkStart w:id="312" w:name="_Toc173499303"/>
      <w:bookmarkStart w:id="313" w:name="_Toc173499962"/>
      <w:bookmarkStart w:id="314" w:name="_Toc173500616"/>
      <w:bookmarkStart w:id="315" w:name="_Toc173501270"/>
      <w:bookmarkStart w:id="316" w:name="_Toc173501925"/>
      <w:bookmarkStart w:id="317" w:name="_Toc173502579"/>
      <w:bookmarkStart w:id="318" w:name="_Toc173503235"/>
      <w:bookmarkStart w:id="319" w:name="_Toc173503942"/>
      <w:bookmarkStart w:id="320" w:name="_Toc173504664"/>
      <w:bookmarkStart w:id="321" w:name="_Toc173505389"/>
      <w:bookmarkStart w:id="322" w:name="_Toc173506115"/>
      <w:bookmarkStart w:id="323" w:name="_Toc173506842"/>
      <w:bookmarkStart w:id="324" w:name="_Toc173507572"/>
      <w:bookmarkStart w:id="325" w:name="_Toc173508317"/>
      <w:bookmarkStart w:id="326" w:name="_Toc173509003"/>
      <w:bookmarkStart w:id="327" w:name="_Toc173509685"/>
      <w:bookmarkStart w:id="328" w:name="_Toc173510368"/>
      <w:bookmarkStart w:id="329" w:name="_Toc173511048"/>
      <w:bookmarkStart w:id="330" w:name="_Toc173511726"/>
      <w:bookmarkStart w:id="331" w:name="_Toc173512405"/>
      <w:bookmarkStart w:id="332" w:name="_Toc173513084"/>
      <w:bookmarkStart w:id="333" w:name="_Toc173513761"/>
      <w:bookmarkStart w:id="334" w:name="_Toc173514438"/>
      <w:bookmarkStart w:id="335" w:name="_Toc173515111"/>
      <w:bookmarkStart w:id="336" w:name="_Toc172889732"/>
      <w:bookmarkStart w:id="337" w:name="_Toc172890093"/>
      <w:bookmarkStart w:id="338" w:name="_Toc172890374"/>
      <w:bookmarkStart w:id="339" w:name="_Toc172904119"/>
      <w:bookmarkStart w:id="340" w:name="_Toc172904613"/>
      <w:bookmarkStart w:id="341" w:name="_Toc172904955"/>
      <w:bookmarkStart w:id="342" w:name="_Toc172905548"/>
      <w:bookmarkStart w:id="343" w:name="_Toc173152262"/>
      <w:bookmarkStart w:id="344" w:name="_Toc173157630"/>
      <w:bookmarkStart w:id="345" w:name="_Toc173164693"/>
      <w:bookmarkStart w:id="346" w:name="_Toc173165161"/>
      <w:bookmarkStart w:id="347" w:name="_Toc173165628"/>
      <w:bookmarkStart w:id="348" w:name="_Toc173242973"/>
      <w:bookmarkStart w:id="349" w:name="_Toc173250628"/>
      <w:bookmarkStart w:id="350" w:name="_Toc173250880"/>
      <w:bookmarkStart w:id="351" w:name="_Toc173398454"/>
      <w:bookmarkStart w:id="352" w:name="_Toc173407317"/>
      <w:bookmarkStart w:id="353" w:name="_Toc173407902"/>
      <w:bookmarkStart w:id="354" w:name="_Toc173427159"/>
      <w:bookmarkStart w:id="355" w:name="_Toc173427747"/>
      <w:bookmarkStart w:id="356" w:name="_Toc173499304"/>
      <w:bookmarkStart w:id="357" w:name="_Toc173499963"/>
      <w:bookmarkStart w:id="358" w:name="_Toc173500617"/>
      <w:bookmarkStart w:id="359" w:name="_Toc173501271"/>
      <w:bookmarkStart w:id="360" w:name="_Toc173501926"/>
      <w:bookmarkStart w:id="361" w:name="_Toc173502580"/>
      <w:bookmarkStart w:id="362" w:name="_Toc173503236"/>
      <w:bookmarkStart w:id="363" w:name="_Toc173503943"/>
      <w:bookmarkStart w:id="364" w:name="_Toc173504665"/>
      <w:bookmarkStart w:id="365" w:name="_Toc173505390"/>
      <w:bookmarkStart w:id="366" w:name="_Toc173506116"/>
      <w:bookmarkStart w:id="367" w:name="_Toc173506843"/>
      <w:bookmarkStart w:id="368" w:name="_Toc173507573"/>
      <w:bookmarkStart w:id="369" w:name="_Toc173508318"/>
      <w:bookmarkStart w:id="370" w:name="_Toc173509004"/>
      <w:bookmarkStart w:id="371" w:name="_Toc173509686"/>
      <w:bookmarkStart w:id="372" w:name="_Toc173510369"/>
      <w:bookmarkStart w:id="373" w:name="_Toc173511049"/>
      <w:bookmarkStart w:id="374" w:name="_Toc173511727"/>
      <w:bookmarkStart w:id="375" w:name="_Toc173512406"/>
      <w:bookmarkStart w:id="376" w:name="_Toc173513085"/>
      <w:bookmarkStart w:id="377" w:name="_Toc173513762"/>
      <w:bookmarkStart w:id="378" w:name="_Toc173514439"/>
      <w:bookmarkStart w:id="379" w:name="_Toc173515112"/>
      <w:bookmarkStart w:id="380" w:name="_Toc172889733"/>
      <w:bookmarkStart w:id="381" w:name="_Toc172890094"/>
      <w:bookmarkStart w:id="382" w:name="_Toc172890375"/>
      <w:bookmarkStart w:id="383" w:name="_Toc172904120"/>
      <w:bookmarkStart w:id="384" w:name="_Toc172904614"/>
      <w:bookmarkStart w:id="385" w:name="_Toc172904956"/>
      <w:bookmarkStart w:id="386" w:name="_Toc172905549"/>
      <w:bookmarkStart w:id="387" w:name="_Toc173152263"/>
      <w:bookmarkStart w:id="388" w:name="_Toc173157631"/>
      <w:bookmarkStart w:id="389" w:name="_Toc173164694"/>
      <w:bookmarkStart w:id="390" w:name="_Toc173165162"/>
      <w:bookmarkStart w:id="391" w:name="_Toc173165629"/>
      <w:bookmarkStart w:id="392" w:name="_Toc173242974"/>
      <w:bookmarkStart w:id="393" w:name="_Toc173250629"/>
      <w:bookmarkStart w:id="394" w:name="_Toc173250881"/>
      <w:bookmarkStart w:id="395" w:name="_Toc173398455"/>
      <w:bookmarkStart w:id="396" w:name="_Toc173407318"/>
      <w:bookmarkStart w:id="397" w:name="_Toc173407903"/>
      <w:bookmarkStart w:id="398" w:name="_Toc173427160"/>
      <w:bookmarkStart w:id="399" w:name="_Toc173427748"/>
      <w:bookmarkStart w:id="400" w:name="_Toc173499305"/>
      <w:bookmarkStart w:id="401" w:name="_Toc173499964"/>
      <w:bookmarkStart w:id="402" w:name="_Toc173500618"/>
      <w:bookmarkStart w:id="403" w:name="_Toc173501272"/>
      <w:bookmarkStart w:id="404" w:name="_Toc173501927"/>
      <w:bookmarkStart w:id="405" w:name="_Toc173502581"/>
      <w:bookmarkStart w:id="406" w:name="_Toc173503237"/>
      <w:bookmarkStart w:id="407" w:name="_Toc173503944"/>
      <w:bookmarkStart w:id="408" w:name="_Toc173504666"/>
      <w:bookmarkStart w:id="409" w:name="_Toc173505391"/>
      <w:bookmarkStart w:id="410" w:name="_Toc173506117"/>
      <w:bookmarkStart w:id="411" w:name="_Toc173506844"/>
      <w:bookmarkStart w:id="412" w:name="_Toc173507574"/>
      <w:bookmarkStart w:id="413" w:name="_Toc173508319"/>
      <w:bookmarkStart w:id="414" w:name="_Toc173509005"/>
      <w:bookmarkStart w:id="415" w:name="_Toc173509687"/>
      <w:bookmarkStart w:id="416" w:name="_Toc173510370"/>
      <w:bookmarkStart w:id="417" w:name="_Toc173511050"/>
      <w:bookmarkStart w:id="418" w:name="_Toc173511728"/>
      <w:bookmarkStart w:id="419" w:name="_Toc173512407"/>
      <w:bookmarkStart w:id="420" w:name="_Toc173513086"/>
      <w:bookmarkStart w:id="421" w:name="_Toc173513763"/>
      <w:bookmarkStart w:id="422" w:name="_Toc173514440"/>
      <w:bookmarkStart w:id="423" w:name="_Toc173515113"/>
      <w:bookmarkStart w:id="424" w:name="_Toc172889734"/>
      <w:bookmarkStart w:id="425" w:name="_Toc172890095"/>
      <w:bookmarkStart w:id="426" w:name="_Toc172890376"/>
      <w:bookmarkStart w:id="427" w:name="_Toc172904121"/>
      <w:bookmarkStart w:id="428" w:name="_Toc172904615"/>
      <w:bookmarkStart w:id="429" w:name="_Toc172904957"/>
      <w:bookmarkStart w:id="430" w:name="_Toc172905550"/>
      <w:bookmarkStart w:id="431" w:name="_Toc173152264"/>
      <w:bookmarkStart w:id="432" w:name="_Toc173157632"/>
      <w:bookmarkStart w:id="433" w:name="_Toc173164695"/>
      <w:bookmarkStart w:id="434" w:name="_Toc173165163"/>
      <w:bookmarkStart w:id="435" w:name="_Toc173165630"/>
      <w:bookmarkStart w:id="436" w:name="_Toc173242975"/>
      <w:bookmarkStart w:id="437" w:name="_Toc173250630"/>
      <w:bookmarkStart w:id="438" w:name="_Toc173250882"/>
      <w:bookmarkStart w:id="439" w:name="_Toc173398456"/>
      <w:bookmarkStart w:id="440" w:name="_Toc173407319"/>
      <w:bookmarkStart w:id="441" w:name="_Toc173407904"/>
      <w:bookmarkStart w:id="442" w:name="_Toc173427161"/>
      <w:bookmarkStart w:id="443" w:name="_Toc173427749"/>
      <w:bookmarkStart w:id="444" w:name="_Toc173499306"/>
      <w:bookmarkStart w:id="445" w:name="_Toc173499965"/>
      <w:bookmarkStart w:id="446" w:name="_Toc173500619"/>
      <w:bookmarkStart w:id="447" w:name="_Toc173501273"/>
      <w:bookmarkStart w:id="448" w:name="_Toc173501928"/>
      <w:bookmarkStart w:id="449" w:name="_Toc173502582"/>
      <w:bookmarkStart w:id="450" w:name="_Toc173503238"/>
      <w:bookmarkStart w:id="451" w:name="_Toc173503945"/>
      <w:bookmarkStart w:id="452" w:name="_Toc173504667"/>
      <w:bookmarkStart w:id="453" w:name="_Toc173505392"/>
      <w:bookmarkStart w:id="454" w:name="_Toc173506118"/>
      <w:bookmarkStart w:id="455" w:name="_Toc173506845"/>
      <w:bookmarkStart w:id="456" w:name="_Toc173507575"/>
      <w:bookmarkStart w:id="457" w:name="_Toc173508320"/>
      <w:bookmarkStart w:id="458" w:name="_Toc173509006"/>
      <w:bookmarkStart w:id="459" w:name="_Toc173509688"/>
      <w:bookmarkStart w:id="460" w:name="_Toc173510371"/>
      <w:bookmarkStart w:id="461" w:name="_Toc173511051"/>
      <w:bookmarkStart w:id="462" w:name="_Toc173511729"/>
      <w:bookmarkStart w:id="463" w:name="_Toc173512408"/>
      <w:bookmarkStart w:id="464" w:name="_Toc173513087"/>
      <w:bookmarkStart w:id="465" w:name="_Toc173513764"/>
      <w:bookmarkStart w:id="466" w:name="_Toc173514441"/>
      <w:bookmarkStart w:id="467" w:name="_Toc173515114"/>
      <w:bookmarkStart w:id="468" w:name="_Toc172889735"/>
      <w:bookmarkStart w:id="469" w:name="_Toc172890096"/>
      <w:bookmarkStart w:id="470" w:name="_Toc172890377"/>
      <w:bookmarkStart w:id="471" w:name="_Toc172904122"/>
      <w:bookmarkStart w:id="472" w:name="_Toc172904616"/>
      <w:bookmarkStart w:id="473" w:name="_Toc172904958"/>
      <w:bookmarkStart w:id="474" w:name="_Toc172905551"/>
      <w:bookmarkStart w:id="475" w:name="_Toc173152265"/>
      <w:bookmarkStart w:id="476" w:name="_Toc173157633"/>
      <w:bookmarkStart w:id="477" w:name="_Toc173164696"/>
      <w:bookmarkStart w:id="478" w:name="_Toc173165164"/>
      <w:bookmarkStart w:id="479" w:name="_Toc173165631"/>
      <w:bookmarkStart w:id="480" w:name="_Toc173242976"/>
      <w:bookmarkStart w:id="481" w:name="_Toc173250631"/>
      <w:bookmarkStart w:id="482" w:name="_Toc173250883"/>
      <w:bookmarkStart w:id="483" w:name="_Toc173398457"/>
      <w:bookmarkStart w:id="484" w:name="_Toc173407320"/>
      <w:bookmarkStart w:id="485" w:name="_Toc173407905"/>
      <w:bookmarkStart w:id="486" w:name="_Toc173427162"/>
      <w:bookmarkStart w:id="487" w:name="_Toc173427750"/>
      <w:bookmarkStart w:id="488" w:name="_Toc173499307"/>
      <w:bookmarkStart w:id="489" w:name="_Toc173499966"/>
      <w:bookmarkStart w:id="490" w:name="_Toc173500620"/>
      <w:bookmarkStart w:id="491" w:name="_Toc173501274"/>
      <w:bookmarkStart w:id="492" w:name="_Toc173501929"/>
      <w:bookmarkStart w:id="493" w:name="_Toc173502583"/>
      <w:bookmarkStart w:id="494" w:name="_Toc173503239"/>
      <w:bookmarkStart w:id="495" w:name="_Toc173503946"/>
      <w:bookmarkStart w:id="496" w:name="_Toc173504668"/>
      <w:bookmarkStart w:id="497" w:name="_Toc173505393"/>
      <w:bookmarkStart w:id="498" w:name="_Toc173506119"/>
      <w:bookmarkStart w:id="499" w:name="_Toc173506846"/>
      <w:bookmarkStart w:id="500" w:name="_Toc173507576"/>
      <w:bookmarkStart w:id="501" w:name="_Toc173508321"/>
      <w:bookmarkStart w:id="502" w:name="_Toc173509007"/>
      <w:bookmarkStart w:id="503" w:name="_Toc173509689"/>
      <w:bookmarkStart w:id="504" w:name="_Toc173510372"/>
      <w:bookmarkStart w:id="505" w:name="_Toc173511052"/>
      <w:bookmarkStart w:id="506" w:name="_Toc173511730"/>
      <w:bookmarkStart w:id="507" w:name="_Toc173512409"/>
      <w:bookmarkStart w:id="508" w:name="_Toc173513088"/>
      <w:bookmarkStart w:id="509" w:name="_Toc173513765"/>
      <w:bookmarkStart w:id="510" w:name="_Toc173514442"/>
      <w:bookmarkStart w:id="511" w:name="_Toc173515115"/>
      <w:bookmarkStart w:id="512" w:name="_Toc172889736"/>
      <w:bookmarkStart w:id="513" w:name="_Toc172890097"/>
      <w:bookmarkStart w:id="514" w:name="_Toc172890378"/>
      <w:bookmarkStart w:id="515" w:name="_Toc172904123"/>
      <w:bookmarkStart w:id="516" w:name="_Toc172904617"/>
      <w:bookmarkStart w:id="517" w:name="_Toc172904959"/>
      <w:bookmarkStart w:id="518" w:name="_Toc172905552"/>
      <w:bookmarkStart w:id="519" w:name="_Toc173152266"/>
      <w:bookmarkStart w:id="520" w:name="_Toc173157634"/>
      <w:bookmarkStart w:id="521" w:name="_Toc173164697"/>
      <w:bookmarkStart w:id="522" w:name="_Toc173165165"/>
      <w:bookmarkStart w:id="523" w:name="_Toc173165632"/>
      <w:bookmarkStart w:id="524" w:name="_Toc173242977"/>
      <w:bookmarkStart w:id="525" w:name="_Toc173250632"/>
      <w:bookmarkStart w:id="526" w:name="_Toc173250884"/>
      <w:bookmarkStart w:id="527" w:name="_Toc173398458"/>
      <w:bookmarkStart w:id="528" w:name="_Toc173407321"/>
      <w:bookmarkStart w:id="529" w:name="_Toc173407906"/>
      <w:bookmarkStart w:id="530" w:name="_Toc173427163"/>
      <w:bookmarkStart w:id="531" w:name="_Toc173427751"/>
      <w:bookmarkStart w:id="532" w:name="_Toc173499308"/>
      <w:bookmarkStart w:id="533" w:name="_Toc173499967"/>
      <w:bookmarkStart w:id="534" w:name="_Toc173500621"/>
      <w:bookmarkStart w:id="535" w:name="_Toc173501275"/>
      <w:bookmarkStart w:id="536" w:name="_Toc173501930"/>
      <w:bookmarkStart w:id="537" w:name="_Toc173502584"/>
      <w:bookmarkStart w:id="538" w:name="_Toc173503240"/>
      <w:bookmarkStart w:id="539" w:name="_Toc173503947"/>
      <w:bookmarkStart w:id="540" w:name="_Toc173504669"/>
      <w:bookmarkStart w:id="541" w:name="_Toc173505394"/>
      <w:bookmarkStart w:id="542" w:name="_Toc173506120"/>
      <w:bookmarkStart w:id="543" w:name="_Toc173506847"/>
      <w:bookmarkStart w:id="544" w:name="_Toc173507577"/>
      <w:bookmarkStart w:id="545" w:name="_Toc173508322"/>
      <w:bookmarkStart w:id="546" w:name="_Toc173509008"/>
      <w:bookmarkStart w:id="547" w:name="_Toc173509690"/>
      <w:bookmarkStart w:id="548" w:name="_Toc173510373"/>
      <w:bookmarkStart w:id="549" w:name="_Toc173511053"/>
      <w:bookmarkStart w:id="550" w:name="_Toc173511731"/>
      <w:bookmarkStart w:id="551" w:name="_Toc173512410"/>
      <w:bookmarkStart w:id="552" w:name="_Toc173513089"/>
      <w:bookmarkStart w:id="553" w:name="_Toc173513766"/>
      <w:bookmarkStart w:id="554" w:name="_Toc173514443"/>
      <w:bookmarkStart w:id="555" w:name="_Toc173515116"/>
      <w:bookmarkStart w:id="556" w:name="_Toc172889737"/>
      <w:bookmarkStart w:id="557" w:name="_Toc172890098"/>
      <w:bookmarkStart w:id="558" w:name="_Toc172890379"/>
      <w:bookmarkStart w:id="559" w:name="_Toc172904124"/>
      <w:bookmarkStart w:id="560" w:name="_Toc172904618"/>
      <w:bookmarkStart w:id="561" w:name="_Toc172904960"/>
      <w:bookmarkStart w:id="562" w:name="_Toc172905553"/>
      <w:bookmarkStart w:id="563" w:name="_Toc173152267"/>
      <w:bookmarkStart w:id="564" w:name="_Toc173157635"/>
      <w:bookmarkStart w:id="565" w:name="_Toc173164698"/>
      <w:bookmarkStart w:id="566" w:name="_Toc173165166"/>
      <w:bookmarkStart w:id="567" w:name="_Toc173165633"/>
      <w:bookmarkStart w:id="568" w:name="_Toc173242978"/>
      <w:bookmarkStart w:id="569" w:name="_Toc173250633"/>
      <w:bookmarkStart w:id="570" w:name="_Toc173250885"/>
      <w:bookmarkStart w:id="571" w:name="_Toc173398459"/>
      <w:bookmarkStart w:id="572" w:name="_Toc173407322"/>
      <w:bookmarkStart w:id="573" w:name="_Toc173407907"/>
      <w:bookmarkStart w:id="574" w:name="_Toc173427164"/>
      <w:bookmarkStart w:id="575" w:name="_Toc173427752"/>
      <w:bookmarkStart w:id="576" w:name="_Toc173499309"/>
      <w:bookmarkStart w:id="577" w:name="_Toc173499968"/>
      <w:bookmarkStart w:id="578" w:name="_Toc173500622"/>
      <w:bookmarkStart w:id="579" w:name="_Toc173501276"/>
      <w:bookmarkStart w:id="580" w:name="_Toc173501931"/>
      <w:bookmarkStart w:id="581" w:name="_Toc173502585"/>
      <w:bookmarkStart w:id="582" w:name="_Toc173503241"/>
      <w:bookmarkStart w:id="583" w:name="_Toc173503948"/>
      <w:bookmarkStart w:id="584" w:name="_Toc173504670"/>
      <w:bookmarkStart w:id="585" w:name="_Toc173505395"/>
      <w:bookmarkStart w:id="586" w:name="_Toc173506121"/>
      <w:bookmarkStart w:id="587" w:name="_Toc173506848"/>
      <w:bookmarkStart w:id="588" w:name="_Toc173507578"/>
      <w:bookmarkStart w:id="589" w:name="_Toc173508323"/>
      <w:bookmarkStart w:id="590" w:name="_Toc173509009"/>
      <w:bookmarkStart w:id="591" w:name="_Toc173509691"/>
      <w:bookmarkStart w:id="592" w:name="_Toc173510374"/>
      <w:bookmarkStart w:id="593" w:name="_Toc173511054"/>
      <w:bookmarkStart w:id="594" w:name="_Toc173511732"/>
      <w:bookmarkStart w:id="595" w:name="_Toc173512411"/>
      <w:bookmarkStart w:id="596" w:name="_Toc173513090"/>
      <w:bookmarkStart w:id="597" w:name="_Toc173513767"/>
      <w:bookmarkStart w:id="598" w:name="_Toc173514444"/>
      <w:bookmarkStart w:id="599" w:name="_Toc173515117"/>
      <w:bookmarkStart w:id="600" w:name="_Toc172889738"/>
      <w:bookmarkStart w:id="601" w:name="_Toc172890099"/>
      <w:bookmarkStart w:id="602" w:name="_Toc172890380"/>
      <w:bookmarkStart w:id="603" w:name="_Toc172904125"/>
      <w:bookmarkStart w:id="604" w:name="_Toc172904619"/>
      <w:bookmarkStart w:id="605" w:name="_Toc172904961"/>
      <w:bookmarkStart w:id="606" w:name="_Toc172905554"/>
      <w:bookmarkStart w:id="607" w:name="_Toc173152268"/>
      <w:bookmarkStart w:id="608" w:name="_Toc173157636"/>
      <w:bookmarkStart w:id="609" w:name="_Toc173164699"/>
      <w:bookmarkStart w:id="610" w:name="_Toc173165167"/>
      <w:bookmarkStart w:id="611" w:name="_Toc173165634"/>
      <w:bookmarkStart w:id="612" w:name="_Toc173242979"/>
      <w:bookmarkStart w:id="613" w:name="_Toc173250634"/>
      <w:bookmarkStart w:id="614" w:name="_Toc173250886"/>
      <w:bookmarkStart w:id="615" w:name="_Toc173398460"/>
      <w:bookmarkStart w:id="616" w:name="_Toc173407323"/>
      <w:bookmarkStart w:id="617" w:name="_Toc173407908"/>
      <w:bookmarkStart w:id="618" w:name="_Toc173427165"/>
      <w:bookmarkStart w:id="619" w:name="_Toc173427753"/>
      <w:bookmarkStart w:id="620" w:name="_Toc173499310"/>
      <w:bookmarkStart w:id="621" w:name="_Toc173499969"/>
      <w:bookmarkStart w:id="622" w:name="_Toc173500623"/>
      <w:bookmarkStart w:id="623" w:name="_Toc173501277"/>
      <w:bookmarkStart w:id="624" w:name="_Toc173501932"/>
      <w:bookmarkStart w:id="625" w:name="_Toc173502586"/>
      <w:bookmarkStart w:id="626" w:name="_Toc173503242"/>
      <w:bookmarkStart w:id="627" w:name="_Toc173503949"/>
      <w:bookmarkStart w:id="628" w:name="_Toc173504671"/>
      <w:bookmarkStart w:id="629" w:name="_Toc173505396"/>
      <w:bookmarkStart w:id="630" w:name="_Toc173506122"/>
      <w:bookmarkStart w:id="631" w:name="_Toc173506849"/>
      <w:bookmarkStart w:id="632" w:name="_Toc173507579"/>
      <w:bookmarkStart w:id="633" w:name="_Toc173508324"/>
      <w:bookmarkStart w:id="634" w:name="_Toc173509010"/>
      <w:bookmarkStart w:id="635" w:name="_Toc173509692"/>
      <w:bookmarkStart w:id="636" w:name="_Toc173510375"/>
      <w:bookmarkStart w:id="637" w:name="_Toc173511055"/>
      <w:bookmarkStart w:id="638" w:name="_Toc173511733"/>
      <w:bookmarkStart w:id="639" w:name="_Toc173512412"/>
      <w:bookmarkStart w:id="640" w:name="_Toc173513091"/>
      <w:bookmarkStart w:id="641" w:name="_Toc173513768"/>
      <w:bookmarkStart w:id="642" w:name="_Toc173514445"/>
      <w:bookmarkStart w:id="643" w:name="_Toc173515118"/>
      <w:bookmarkStart w:id="644" w:name="_Toc183687230"/>
      <w:bookmarkStart w:id="645" w:name="_Toc215226060"/>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r w:rsidRPr="00246130">
        <w:t>University Matriculation</w:t>
      </w:r>
      <w:bookmarkEnd w:id="644"/>
      <w:bookmarkEnd w:id="645"/>
    </w:p>
    <w:p w14:paraId="5588EF37" w14:textId="77777777" w:rsidR="000972B3" w:rsidRDefault="00B87244" w:rsidP="00DA1CE7">
      <w:pPr>
        <w:spacing w:before="120"/>
        <w:jc w:val="both"/>
        <w:textAlignment w:val="baseline"/>
        <w:rPr>
          <w:rFonts w:eastAsia="Gill Sans MT"/>
          <w:color w:val="000000"/>
          <w:spacing w:val="-5"/>
        </w:rPr>
      </w:pPr>
      <w:r w:rsidRPr="00246130">
        <w:rPr>
          <w:rFonts w:eastAsia="Gill Sans MT"/>
          <w:color w:val="000000"/>
          <w:spacing w:val="-5"/>
        </w:rPr>
        <w:t>Junior Members who are reading for a degree or diploma of the University are normally required to be matriculated (that is, admitted formally to membership of the University) in person</w:t>
      </w:r>
      <w:r w:rsidR="005F64F6">
        <w:rPr>
          <w:rFonts w:eastAsia="Gill Sans MT"/>
          <w:color w:val="000000"/>
          <w:spacing w:val="-5"/>
        </w:rPr>
        <w:t xml:space="preserve">. Further information is available on the University </w:t>
      </w:r>
      <w:r w:rsidR="000972B3">
        <w:rPr>
          <w:rFonts w:eastAsia="Gill Sans MT"/>
          <w:color w:val="000000"/>
          <w:spacing w:val="-5"/>
        </w:rPr>
        <w:t>website.</w:t>
      </w:r>
    </w:p>
    <w:p w14:paraId="77F6377A" w14:textId="38502BF0" w:rsidR="005F64F6" w:rsidRPr="00084B9F" w:rsidRDefault="002C34B8" w:rsidP="003C4478">
      <w:pPr>
        <w:pStyle w:val="ListParagraph"/>
        <w:numPr>
          <w:ilvl w:val="0"/>
          <w:numId w:val="20"/>
        </w:numPr>
        <w:spacing w:before="120"/>
        <w:jc w:val="both"/>
        <w:textAlignment w:val="baseline"/>
        <w:rPr>
          <w:rFonts w:eastAsia="Gill Sans MT"/>
          <w:color w:val="000000"/>
          <w:spacing w:val="-5"/>
        </w:rPr>
      </w:pPr>
      <w:hyperlink r:id="rId30" w:history="1">
        <w:r w:rsidR="005F64F6" w:rsidRPr="000972B3">
          <w:rPr>
            <w:rStyle w:val="Hyperlink"/>
            <w:rFonts w:eastAsia="Gill Sans MT"/>
            <w:spacing w:val="-5"/>
          </w:rPr>
          <w:t>https://www.ox.ac.uk/students/new/matriculation</w:t>
        </w:r>
      </w:hyperlink>
      <w:r w:rsidR="005F64F6" w:rsidRPr="00084B9F">
        <w:rPr>
          <w:rFonts w:eastAsia="Gill Sans MT"/>
          <w:color w:val="000000"/>
          <w:spacing w:val="-5"/>
        </w:rPr>
        <w:t xml:space="preserve">. </w:t>
      </w:r>
    </w:p>
    <w:p w14:paraId="563897ED" w14:textId="184AC893" w:rsidR="00AE18BA" w:rsidRPr="00246130" w:rsidRDefault="00B87244" w:rsidP="003C4478">
      <w:pPr>
        <w:pStyle w:val="Heading3"/>
      </w:pPr>
      <w:bookmarkStart w:id="646" w:name="_Toc172889740"/>
      <w:bookmarkStart w:id="647" w:name="_Toc172890101"/>
      <w:bookmarkStart w:id="648" w:name="_Toc172890382"/>
      <w:bookmarkStart w:id="649" w:name="_Toc172904127"/>
      <w:bookmarkStart w:id="650" w:name="_Toc172904621"/>
      <w:bookmarkStart w:id="651" w:name="_Toc172904963"/>
      <w:bookmarkStart w:id="652" w:name="_Toc172905556"/>
      <w:bookmarkStart w:id="653" w:name="_Toc173152270"/>
      <w:bookmarkStart w:id="654" w:name="_Toc173157638"/>
      <w:bookmarkStart w:id="655" w:name="_Toc173164701"/>
      <w:bookmarkStart w:id="656" w:name="_Toc173165169"/>
      <w:bookmarkStart w:id="657" w:name="_Toc173165636"/>
      <w:bookmarkStart w:id="658" w:name="_Toc173242981"/>
      <w:bookmarkStart w:id="659" w:name="_Toc173250636"/>
      <w:bookmarkStart w:id="660" w:name="_Toc173250888"/>
      <w:bookmarkStart w:id="661" w:name="_Toc173398462"/>
      <w:bookmarkStart w:id="662" w:name="_Toc173407325"/>
      <w:bookmarkStart w:id="663" w:name="_Toc173407910"/>
      <w:bookmarkStart w:id="664" w:name="_Toc173427167"/>
      <w:bookmarkStart w:id="665" w:name="_Toc173427755"/>
      <w:bookmarkStart w:id="666" w:name="_Toc173499312"/>
      <w:bookmarkStart w:id="667" w:name="_Toc173499971"/>
      <w:bookmarkStart w:id="668" w:name="_Toc173500625"/>
      <w:bookmarkStart w:id="669" w:name="_Toc173501279"/>
      <w:bookmarkStart w:id="670" w:name="_Toc173501934"/>
      <w:bookmarkStart w:id="671" w:name="_Toc173502588"/>
      <w:bookmarkStart w:id="672" w:name="_Toc173503244"/>
      <w:bookmarkStart w:id="673" w:name="_Toc173503951"/>
      <w:bookmarkStart w:id="674" w:name="_Toc173504673"/>
      <w:bookmarkStart w:id="675" w:name="_Toc173505398"/>
      <w:bookmarkStart w:id="676" w:name="_Toc173506124"/>
      <w:bookmarkStart w:id="677" w:name="_Toc173506851"/>
      <w:bookmarkStart w:id="678" w:name="_Toc173507581"/>
      <w:bookmarkStart w:id="679" w:name="_Toc173508326"/>
      <w:bookmarkStart w:id="680" w:name="_Toc173509012"/>
      <w:bookmarkStart w:id="681" w:name="_Toc173509694"/>
      <w:bookmarkStart w:id="682" w:name="_Toc173510377"/>
      <w:bookmarkStart w:id="683" w:name="_Toc173511057"/>
      <w:bookmarkStart w:id="684" w:name="_Toc173511735"/>
      <w:bookmarkStart w:id="685" w:name="_Toc173512414"/>
      <w:bookmarkStart w:id="686" w:name="_Toc173513093"/>
      <w:bookmarkStart w:id="687" w:name="_Toc173513770"/>
      <w:bookmarkStart w:id="688" w:name="_Toc173514447"/>
      <w:bookmarkStart w:id="689" w:name="_Toc173515120"/>
      <w:bookmarkStart w:id="690" w:name="_Toc183687231"/>
      <w:bookmarkStart w:id="691" w:name="_Toc215226061"/>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r w:rsidRPr="00246130">
        <w:t>Registration</w:t>
      </w:r>
      <w:bookmarkEnd w:id="690"/>
      <w:bookmarkEnd w:id="691"/>
    </w:p>
    <w:p w14:paraId="22BFBBF1" w14:textId="1A66042D" w:rsidR="00140DB3" w:rsidRDefault="005C58D5" w:rsidP="00DA1CE7">
      <w:pPr>
        <w:spacing w:before="120"/>
        <w:jc w:val="both"/>
        <w:textAlignment w:val="baseline"/>
        <w:rPr>
          <w:rFonts w:eastAsia="Gill Sans MT"/>
          <w:color w:val="000000"/>
          <w:spacing w:val="-4"/>
        </w:rPr>
      </w:pPr>
      <w:r w:rsidRPr="005C58D5">
        <w:rPr>
          <w:rFonts w:eastAsia="Gill Sans MT"/>
          <w:color w:val="000000"/>
          <w:spacing w:val="-4"/>
        </w:rPr>
        <w:t xml:space="preserve">An essential part of being a student of the University is the annual completion of registration </w:t>
      </w:r>
      <w:r w:rsidR="00F45A82">
        <w:rPr>
          <w:rFonts w:eastAsia="Gill Sans MT"/>
          <w:color w:val="000000"/>
          <w:spacing w:val="-4"/>
        </w:rPr>
        <w:t>via</w:t>
      </w:r>
      <w:r w:rsidRPr="005C58D5">
        <w:rPr>
          <w:rFonts w:eastAsia="Gill Sans MT"/>
          <w:color w:val="000000"/>
          <w:spacing w:val="-4"/>
        </w:rPr>
        <w:t xml:space="preserve"> Student Self Service. </w:t>
      </w:r>
      <w:r w:rsidR="00F45A82" w:rsidRPr="00F45A82">
        <w:rPr>
          <w:rFonts w:eastAsia="Gill Sans MT"/>
          <w:color w:val="000000"/>
          <w:spacing w:val="-4"/>
        </w:rPr>
        <w:t>Both new starters and continuing students will be sent an email when the registration period opens inviting you to register for the forthcoming academic year. You will receive this email at your University email address and must register before the Friday of Week 1 of term. When you log in to Student Self Service you will need to check your personal, contact, academic and other information, and confirm that you wish to be enrolled at the University of Oxford.</w:t>
      </w:r>
    </w:p>
    <w:p w14:paraId="4E2C2D55" w14:textId="5FFF5AE1" w:rsidR="00AE18BA" w:rsidRPr="00084B9F" w:rsidRDefault="002C34B8" w:rsidP="003C4478">
      <w:pPr>
        <w:pStyle w:val="ListParagraph"/>
        <w:numPr>
          <w:ilvl w:val="0"/>
          <w:numId w:val="20"/>
        </w:numPr>
        <w:spacing w:before="120"/>
        <w:jc w:val="both"/>
        <w:textAlignment w:val="baseline"/>
        <w:rPr>
          <w:rFonts w:eastAsia="Gill Sans MT"/>
          <w:color w:val="000000"/>
          <w:spacing w:val="-4"/>
        </w:rPr>
      </w:pPr>
      <w:hyperlink r:id="rId31" w:history="1">
        <w:r w:rsidR="005C58D5" w:rsidRPr="000972B3">
          <w:rPr>
            <w:rStyle w:val="Hyperlink"/>
            <w:rFonts w:eastAsia="Gill Sans MT"/>
            <w:spacing w:val="-4"/>
          </w:rPr>
          <w:t>https://www.ox.ac.uk/students/registration</w:t>
        </w:r>
      </w:hyperlink>
      <w:r w:rsidR="005C58D5" w:rsidRPr="00084B9F">
        <w:rPr>
          <w:rFonts w:eastAsia="Gill Sans MT"/>
          <w:color w:val="000000"/>
          <w:spacing w:val="-4"/>
        </w:rPr>
        <w:t xml:space="preserve">. </w:t>
      </w:r>
    </w:p>
    <w:p w14:paraId="1F72D52A" w14:textId="77777777" w:rsidR="00140DB3" w:rsidRPr="00246130" w:rsidRDefault="00140DB3" w:rsidP="003C4478">
      <w:pPr>
        <w:pStyle w:val="Heading3"/>
      </w:pPr>
      <w:bookmarkStart w:id="692" w:name="_Toc183687232"/>
      <w:bookmarkStart w:id="693" w:name="_Toc215226062"/>
      <w:r w:rsidRPr="00246130">
        <w:t xml:space="preserve">Emergency/Next of Kin </w:t>
      </w:r>
      <w:r w:rsidRPr="00EE0CF4">
        <w:t>Contact</w:t>
      </w:r>
      <w:r w:rsidRPr="00246130">
        <w:t xml:space="preserve"> Details</w:t>
      </w:r>
      <w:bookmarkEnd w:id="692"/>
      <w:bookmarkEnd w:id="693"/>
    </w:p>
    <w:p w14:paraId="60057B52" w14:textId="5FCEBAC4" w:rsidR="000972B3" w:rsidRPr="000C5A92" w:rsidRDefault="00140DB3" w:rsidP="00DA1CE7">
      <w:pPr>
        <w:spacing w:before="120"/>
        <w:jc w:val="both"/>
      </w:pPr>
      <w:r w:rsidRPr="00852406">
        <w:t>It is essential that we have an accurate record of your emergency contact details</w:t>
      </w:r>
      <w:r w:rsidR="00F45A82">
        <w:t>,</w:t>
      </w:r>
      <w:r w:rsidRPr="00852406">
        <w:t xml:space="preserve"> including the contact information for your designated next of kin. Please update this information via the Student Self Service web portal. Furth</w:t>
      </w:r>
      <w:r w:rsidR="000972B3" w:rsidRPr="00852406">
        <w:t>er information can be found at:</w:t>
      </w:r>
    </w:p>
    <w:p w14:paraId="3E76444C" w14:textId="33E7D5E5" w:rsidR="00140DB3" w:rsidRPr="000C5A92" w:rsidRDefault="002C34B8" w:rsidP="003C4478">
      <w:pPr>
        <w:pStyle w:val="ListParagraph"/>
        <w:numPr>
          <w:ilvl w:val="0"/>
          <w:numId w:val="20"/>
        </w:numPr>
        <w:spacing w:before="120"/>
        <w:jc w:val="both"/>
      </w:pPr>
      <w:hyperlink r:id="rId32" w:history="1">
        <w:r w:rsidR="00140DB3" w:rsidRPr="00852406">
          <w:rPr>
            <w:rStyle w:val="Hyperlink"/>
          </w:rPr>
          <w:t>https://www.ox.ac.uk/students/selfservice</w:t>
        </w:r>
      </w:hyperlink>
      <w:r w:rsidR="00140DB3" w:rsidRPr="00852406">
        <w:t>.</w:t>
      </w:r>
    </w:p>
    <w:p w14:paraId="30CDC756" w14:textId="1FD4B6D1" w:rsidR="008B22A2" w:rsidRPr="00246130" w:rsidRDefault="008B22A2" w:rsidP="003C4478">
      <w:pPr>
        <w:pStyle w:val="Heading3"/>
      </w:pPr>
      <w:bookmarkStart w:id="694" w:name="_Toc183687233"/>
      <w:bookmarkStart w:id="695" w:name="_Toc215226063"/>
      <w:r w:rsidRPr="00246130">
        <w:t>Use of University Email Address</w:t>
      </w:r>
      <w:bookmarkEnd w:id="694"/>
      <w:bookmarkEnd w:id="695"/>
    </w:p>
    <w:p w14:paraId="78A8C0D6" w14:textId="447514A7" w:rsidR="00140DB3" w:rsidRPr="00246130" w:rsidRDefault="008B22A2" w:rsidP="00DA1CE7">
      <w:pPr>
        <w:spacing w:before="120"/>
        <w:jc w:val="both"/>
        <w:textAlignment w:val="baseline"/>
        <w:rPr>
          <w:rFonts w:eastAsia="Gill Sans MT"/>
          <w:color w:val="000000"/>
        </w:rPr>
      </w:pPr>
      <w:r w:rsidRPr="00246130">
        <w:rPr>
          <w:rFonts w:eastAsia="Gill Sans MT"/>
          <w:color w:val="000000"/>
          <w:spacing w:val="-4"/>
        </w:rPr>
        <w:t xml:space="preserve">Students are required to use their official University email address for email communication with the College. The use of any other personal email addresses is not acceptable in this context. Students must ensure they check their University email account </w:t>
      </w:r>
      <w:r w:rsidRPr="00084B9F">
        <w:rPr>
          <w:rFonts w:eastAsia="Gill Sans MT"/>
          <w:color w:val="000000"/>
          <w:spacing w:val="-4"/>
        </w:rPr>
        <w:t>frequently</w:t>
      </w:r>
      <w:r w:rsidR="00A91303">
        <w:rPr>
          <w:rFonts w:eastAsia="Gill Sans MT"/>
          <w:color w:val="000000"/>
          <w:spacing w:val="-4"/>
        </w:rPr>
        <w:t>; during term-time, they should check it daily.</w:t>
      </w:r>
    </w:p>
    <w:p w14:paraId="7CFAD025" w14:textId="655B0147" w:rsidR="00140DB3" w:rsidRPr="00246130" w:rsidRDefault="00140DB3" w:rsidP="003C4478">
      <w:pPr>
        <w:pStyle w:val="Heading3"/>
      </w:pPr>
      <w:bookmarkStart w:id="696" w:name="_Toc183687234"/>
      <w:bookmarkStart w:id="697" w:name="_Toc215226064"/>
      <w:r w:rsidRPr="00246130">
        <w:t>College Migration Policy</w:t>
      </w:r>
      <w:bookmarkEnd w:id="696"/>
      <w:bookmarkEnd w:id="697"/>
    </w:p>
    <w:p w14:paraId="3D1005C4" w14:textId="77777777" w:rsidR="00140DB3" w:rsidRPr="00246130" w:rsidRDefault="00140DB3" w:rsidP="00DA1CE7">
      <w:pPr>
        <w:spacing w:before="120"/>
        <w:jc w:val="both"/>
        <w:textAlignment w:val="baseline"/>
        <w:rPr>
          <w:rFonts w:eastAsia="Gill Sans MT"/>
          <w:color w:val="000000"/>
        </w:rPr>
      </w:pPr>
      <w:r w:rsidRPr="00246130">
        <w:rPr>
          <w:rFonts w:eastAsia="Gill Sans MT"/>
          <w:color w:val="000000"/>
        </w:rPr>
        <w:t>All students are formally admitted to the College upon their arrival. Requests to migrate from or to the College will only be considered and permitted in exceptional circumstances.</w:t>
      </w:r>
    </w:p>
    <w:p w14:paraId="2ABA0074" w14:textId="0708FAC2" w:rsidR="00140DB3" w:rsidRPr="00246130" w:rsidRDefault="00140DB3" w:rsidP="003C4478">
      <w:pPr>
        <w:pStyle w:val="Heading3"/>
      </w:pPr>
      <w:bookmarkStart w:id="698" w:name="_Toc183687235"/>
      <w:bookmarkStart w:id="699" w:name="_Toc215226065"/>
      <w:r w:rsidRPr="00246130">
        <w:t>Graduation</w:t>
      </w:r>
      <w:r>
        <w:t xml:space="preserve"> and leaving Oxford</w:t>
      </w:r>
      <w:bookmarkEnd w:id="698"/>
      <w:bookmarkEnd w:id="699"/>
    </w:p>
    <w:p w14:paraId="4D509C81" w14:textId="61DACC24" w:rsidR="00140DB3" w:rsidRDefault="00140DB3" w:rsidP="00DA1CE7">
      <w:pPr>
        <w:spacing w:before="120"/>
        <w:jc w:val="both"/>
        <w:textAlignment w:val="baseline"/>
        <w:rPr>
          <w:rFonts w:eastAsia="Gill Sans MT"/>
          <w:color w:val="000000"/>
        </w:rPr>
      </w:pPr>
      <w:r>
        <w:rPr>
          <w:rFonts w:eastAsia="Gill Sans MT"/>
          <w:color w:val="000000"/>
          <w:spacing w:val="-4"/>
        </w:rPr>
        <w:t>Guidance on booking degree ceremonies, ordering degree certificates and transcripts, and other practical information about preparing to leave Oxford is avail</w:t>
      </w:r>
      <w:r w:rsidR="000972B3">
        <w:rPr>
          <w:rFonts w:eastAsia="Gill Sans MT"/>
          <w:color w:val="000000"/>
          <w:spacing w:val="-4"/>
        </w:rPr>
        <w:t>able on the University website.</w:t>
      </w:r>
      <w:r w:rsidR="00326FF5">
        <w:rPr>
          <w:rFonts w:eastAsia="Gill Sans MT"/>
          <w:color w:val="000000"/>
          <w:spacing w:val="-4"/>
        </w:rPr>
        <w:t xml:space="preserve"> </w:t>
      </w:r>
      <w:r w:rsidR="00453B3A">
        <w:rPr>
          <w:rFonts w:eastAsia="Gill Sans MT"/>
          <w:color w:val="000000"/>
          <w:spacing w:val="-4"/>
        </w:rPr>
        <w:t xml:space="preserve">Practical arrangements </w:t>
      </w:r>
      <w:r w:rsidR="00453B3A">
        <w:rPr>
          <w:rFonts w:eastAsia="Gill Sans MT"/>
          <w:color w:val="000000"/>
          <w:spacing w:val="-4"/>
        </w:rPr>
        <w:lastRenderedPageBreak/>
        <w:t xml:space="preserve">for graduation events in College are managed by </w:t>
      </w:r>
      <w:r w:rsidR="00453B3A" w:rsidRPr="00246130">
        <w:rPr>
          <w:rFonts w:eastAsia="Gill Sans MT"/>
          <w:color w:val="000000"/>
          <w:spacing w:val="-4"/>
        </w:rPr>
        <w:t>the Development Office</w:t>
      </w:r>
      <w:r w:rsidR="00453B3A">
        <w:rPr>
          <w:rFonts w:eastAsia="Gill Sans MT"/>
          <w:color w:val="000000"/>
          <w:spacing w:val="-4"/>
        </w:rPr>
        <w:t xml:space="preserve">. </w:t>
      </w:r>
      <w:r w:rsidR="00453B3A" w:rsidRPr="00246130">
        <w:rPr>
          <w:rFonts w:eastAsia="Gill Sans MT"/>
          <w:color w:val="000000"/>
        </w:rPr>
        <w:t>Ceremony tickets for guests can either be paid direct to the College’s bank account or added to your Battels accounts, subject to a maximum of three guests.</w:t>
      </w:r>
      <w:r w:rsidR="00453B3A">
        <w:rPr>
          <w:rFonts w:eastAsia="Gill Sans MT"/>
          <w:color w:val="000000"/>
        </w:rPr>
        <w:t xml:space="preserve"> </w:t>
      </w:r>
      <w:r w:rsidRPr="00246130">
        <w:rPr>
          <w:rFonts w:eastAsia="Gill Sans MT"/>
          <w:color w:val="000000"/>
          <w:spacing w:val="-4"/>
        </w:rPr>
        <w:t xml:space="preserve">It should be noted that students may find it difficult to book onto an alternative graduate ceremony if they decline the date initially offered. </w:t>
      </w:r>
    </w:p>
    <w:p w14:paraId="50FBAF36" w14:textId="77777777" w:rsidR="00453B3A" w:rsidRDefault="002C34B8" w:rsidP="003C4478">
      <w:pPr>
        <w:pStyle w:val="ListParagraph"/>
        <w:numPr>
          <w:ilvl w:val="0"/>
          <w:numId w:val="20"/>
        </w:numPr>
        <w:spacing w:before="120"/>
        <w:jc w:val="both"/>
        <w:textAlignment w:val="baseline"/>
        <w:rPr>
          <w:rFonts w:eastAsia="Gill Sans MT"/>
          <w:color w:val="000000"/>
          <w:spacing w:val="-4"/>
        </w:rPr>
      </w:pPr>
      <w:hyperlink r:id="rId33" w:history="1">
        <w:r w:rsidR="000972B3" w:rsidRPr="0082301B">
          <w:rPr>
            <w:rStyle w:val="Hyperlink"/>
            <w:rFonts w:eastAsia="Gill Sans MT"/>
            <w:spacing w:val="-4"/>
          </w:rPr>
          <w:t>https://www.ox.ac.uk/students/graduation</w:t>
        </w:r>
      </w:hyperlink>
    </w:p>
    <w:p w14:paraId="3CBB1093" w14:textId="0F4EBD84" w:rsidR="00453B3A" w:rsidRDefault="002C34B8" w:rsidP="003C4478">
      <w:pPr>
        <w:pStyle w:val="ListParagraph"/>
        <w:numPr>
          <w:ilvl w:val="0"/>
          <w:numId w:val="20"/>
        </w:numPr>
        <w:spacing w:before="120"/>
        <w:jc w:val="both"/>
        <w:textAlignment w:val="baseline"/>
        <w:rPr>
          <w:rFonts w:eastAsia="Gill Sans MT"/>
          <w:color w:val="000000"/>
          <w:spacing w:val="-4"/>
        </w:rPr>
      </w:pPr>
      <w:hyperlink r:id="rId34" w:history="1">
        <w:r w:rsidR="00453B3A" w:rsidRPr="002E5CF1">
          <w:rPr>
            <w:rStyle w:val="Hyperlink"/>
            <w:rFonts w:eastAsia="Gill Sans MT"/>
            <w:spacing w:val="-4"/>
          </w:rPr>
          <w:t>https://www.jesus.ox.ac.uk/alumni-friends/information/graduations/</w:t>
        </w:r>
      </w:hyperlink>
    </w:p>
    <w:p w14:paraId="7A83AEF5" w14:textId="3B0543CD" w:rsidR="000972B3" w:rsidRPr="0082301B" w:rsidRDefault="00326FF5" w:rsidP="003C4478">
      <w:pPr>
        <w:pStyle w:val="ListParagraph"/>
        <w:numPr>
          <w:ilvl w:val="0"/>
          <w:numId w:val="20"/>
        </w:numPr>
        <w:spacing w:before="120"/>
        <w:jc w:val="both"/>
        <w:textAlignment w:val="baseline"/>
        <w:rPr>
          <w:rFonts w:eastAsia="Gill Sans MT"/>
          <w:color w:val="000000"/>
          <w:spacing w:val="-4"/>
        </w:rPr>
      </w:pPr>
      <w:r>
        <w:t xml:space="preserve">E-mail: </w:t>
      </w:r>
      <w:hyperlink r:id="rId35" w:history="1">
        <w:r w:rsidRPr="00F4130D">
          <w:rPr>
            <w:rStyle w:val="Hyperlink"/>
          </w:rPr>
          <w:t>degree_day@jesus.ox.ac.uk</w:t>
        </w:r>
      </w:hyperlink>
    </w:p>
    <w:p w14:paraId="268086AC" w14:textId="732C66B8" w:rsidR="00140DB3" w:rsidRPr="00246130" w:rsidRDefault="00331B38" w:rsidP="00A32F26">
      <w:pPr>
        <w:pStyle w:val="Heading2"/>
      </w:pPr>
      <w:bookmarkStart w:id="700" w:name="_Toc183687236"/>
      <w:bookmarkStart w:id="701" w:name="_Toc215226066"/>
      <w:r w:rsidRPr="00A91303">
        <w:t>ACADEMIC WORK</w:t>
      </w:r>
      <w:r w:rsidR="0068048E" w:rsidRPr="00A91303">
        <w:t xml:space="preserve"> AND STUDY SKILLS</w:t>
      </w:r>
      <w:bookmarkEnd w:id="700"/>
      <w:bookmarkEnd w:id="701"/>
    </w:p>
    <w:p w14:paraId="0639CD5D" w14:textId="764D8F1C" w:rsidR="0068048E" w:rsidRDefault="0068048E" w:rsidP="003C4478">
      <w:pPr>
        <w:pStyle w:val="Heading3"/>
      </w:pPr>
      <w:bookmarkStart w:id="702" w:name="_Toc183687237"/>
      <w:bookmarkStart w:id="703" w:name="_Toc215226067"/>
      <w:r>
        <w:t>Good Academic Standing</w:t>
      </w:r>
      <w:bookmarkEnd w:id="702"/>
      <w:bookmarkEnd w:id="703"/>
    </w:p>
    <w:p w14:paraId="63A3C107" w14:textId="1EEF7FF6" w:rsidR="0068048E" w:rsidRPr="00A91303" w:rsidRDefault="00140DB3" w:rsidP="00DA1CE7">
      <w:pPr>
        <w:spacing w:before="120"/>
        <w:jc w:val="both"/>
        <w:textAlignment w:val="baseline"/>
        <w:rPr>
          <w:rFonts w:eastAsia="Gill Sans MT"/>
          <w:color w:val="000000"/>
          <w:spacing w:val="-4"/>
        </w:rPr>
      </w:pPr>
      <w:r w:rsidRPr="00246130">
        <w:rPr>
          <w:rFonts w:eastAsia="Gill Sans MT"/>
          <w:color w:val="000000"/>
        </w:rPr>
        <w:t>The College is, above all, an academic institution devoted to the pursuit of education, learning and research. Junior Members are expected to devote the greater part of their time in both term and vacation to academic study</w:t>
      </w:r>
      <w:r w:rsidR="00A91303">
        <w:rPr>
          <w:rFonts w:eastAsia="Gill Sans MT"/>
          <w:color w:val="000000"/>
        </w:rPr>
        <w:t>. Academic</w:t>
      </w:r>
      <w:r w:rsidRPr="00EA352C">
        <w:rPr>
          <w:rFonts w:eastAsia="Gill Sans MT"/>
          <w:color w:val="000000"/>
          <w:spacing w:val="-4"/>
        </w:rPr>
        <w:t xml:space="preserve"> commitments must always be given priority over </w:t>
      </w:r>
      <w:r w:rsidR="00142618">
        <w:rPr>
          <w:rFonts w:eastAsia="Gill Sans MT"/>
          <w:color w:val="000000"/>
          <w:spacing w:val="-4"/>
        </w:rPr>
        <w:t>social or extra-curricular</w:t>
      </w:r>
      <w:r w:rsidRPr="00EA352C">
        <w:rPr>
          <w:rFonts w:eastAsia="Gill Sans MT"/>
          <w:color w:val="000000"/>
          <w:spacing w:val="-4"/>
        </w:rPr>
        <w:t xml:space="preserve"> activities.</w:t>
      </w:r>
      <w:r w:rsidR="00A91303">
        <w:rPr>
          <w:rFonts w:eastAsia="Gill Sans MT"/>
          <w:color w:val="000000"/>
          <w:spacing w:val="-4"/>
        </w:rPr>
        <w:t xml:space="preserve"> </w:t>
      </w:r>
      <w:r w:rsidRPr="00246130">
        <w:rPr>
          <w:rFonts w:eastAsia="Gill Sans MT"/>
          <w:color w:val="000000"/>
        </w:rPr>
        <w:t xml:space="preserve">Punctual attendance at tutorials, classes </w:t>
      </w:r>
      <w:r w:rsidR="00142618">
        <w:rPr>
          <w:rFonts w:eastAsia="Gill Sans MT"/>
          <w:color w:val="000000"/>
        </w:rPr>
        <w:t>and</w:t>
      </w:r>
      <w:r w:rsidRPr="00246130">
        <w:rPr>
          <w:rFonts w:eastAsia="Gill Sans MT"/>
          <w:color w:val="000000"/>
        </w:rPr>
        <w:t xml:space="preserve"> lectures</w:t>
      </w:r>
      <w:r w:rsidR="00F45A82">
        <w:rPr>
          <w:rFonts w:eastAsia="Gill Sans MT"/>
          <w:color w:val="000000"/>
        </w:rPr>
        <w:t xml:space="preserve"> and</w:t>
      </w:r>
      <w:r w:rsidR="00326FF5">
        <w:rPr>
          <w:rFonts w:eastAsia="Gill Sans MT"/>
          <w:color w:val="000000"/>
        </w:rPr>
        <w:t xml:space="preserve"> </w:t>
      </w:r>
      <w:r w:rsidRPr="00246130">
        <w:rPr>
          <w:rFonts w:eastAsia="Gill Sans MT"/>
          <w:color w:val="000000"/>
        </w:rPr>
        <w:t>completion of work</w:t>
      </w:r>
      <w:r w:rsidR="00142618">
        <w:rPr>
          <w:rFonts w:eastAsia="Gill Sans MT"/>
          <w:color w:val="000000"/>
        </w:rPr>
        <w:t>,</w:t>
      </w:r>
      <w:r w:rsidRPr="00246130">
        <w:rPr>
          <w:rFonts w:eastAsia="Gill Sans MT"/>
          <w:color w:val="000000"/>
        </w:rPr>
        <w:t xml:space="preserve"> constitute the central obligation upon undergraduates </w:t>
      </w:r>
      <w:r w:rsidR="00D92466">
        <w:rPr>
          <w:rFonts w:eastAsia="Gill Sans MT"/>
          <w:color w:val="000000"/>
        </w:rPr>
        <w:t>and taught Master’s students</w:t>
      </w:r>
      <w:r w:rsidRPr="00246130">
        <w:rPr>
          <w:rFonts w:eastAsia="Gill Sans MT"/>
          <w:color w:val="000000"/>
        </w:rPr>
        <w:t xml:space="preserve">. </w:t>
      </w:r>
    </w:p>
    <w:p w14:paraId="1C3117EA" w14:textId="08BD10C1" w:rsidR="0068048E" w:rsidRPr="00246130" w:rsidRDefault="0068048E" w:rsidP="003C4478">
      <w:pPr>
        <w:pStyle w:val="Heading3"/>
      </w:pPr>
      <w:bookmarkStart w:id="704" w:name="_Toc183687238"/>
      <w:bookmarkStart w:id="705" w:name="_Toc215226068"/>
      <w:r w:rsidRPr="00246130">
        <w:t>Paid Employment</w:t>
      </w:r>
      <w:bookmarkEnd w:id="704"/>
      <w:bookmarkEnd w:id="705"/>
      <w:r w:rsidRPr="00246130">
        <w:t xml:space="preserve"> </w:t>
      </w:r>
    </w:p>
    <w:p w14:paraId="0BAA7B23" w14:textId="060E94CD" w:rsidR="00B37232" w:rsidRDefault="0068048E" w:rsidP="00DA1CE7">
      <w:pPr>
        <w:spacing w:before="120"/>
        <w:jc w:val="both"/>
        <w:textAlignment w:val="baseline"/>
        <w:rPr>
          <w:rFonts w:eastAsia="Gill Sans MT"/>
          <w:color w:val="000000"/>
          <w:spacing w:val="-4"/>
        </w:rPr>
      </w:pPr>
      <w:r w:rsidRPr="00246130">
        <w:rPr>
          <w:rFonts w:eastAsia="Gill Sans MT"/>
          <w:color w:val="000000"/>
          <w:spacing w:val="-4"/>
        </w:rPr>
        <w:t xml:space="preserve">The College understands that </w:t>
      </w:r>
      <w:r w:rsidR="00B37232">
        <w:rPr>
          <w:rFonts w:eastAsia="Gill Sans MT"/>
          <w:color w:val="000000"/>
          <w:spacing w:val="-4"/>
        </w:rPr>
        <w:t>Junior Members</w:t>
      </w:r>
      <w:r w:rsidRPr="00246130">
        <w:rPr>
          <w:rFonts w:eastAsia="Gill Sans MT"/>
          <w:color w:val="000000"/>
          <w:spacing w:val="-4"/>
        </w:rPr>
        <w:t xml:space="preserve"> may need to take a small amount of paid employment</w:t>
      </w:r>
      <w:r w:rsidR="00B37232">
        <w:rPr>
          <w:rFonts w:eastAsia="Gill Sans MT"/>
          <w:color w:val="000000"/>
          <w:spacing w:val="-4"/>
        </w:rPr>
        <w:t xml:space="preserve"> during their studies</w:t>
      </w:r>
      <w:r w:rsidRPr="00246130">
        <w:rPr>
          <w:rFonts w:eastAsia="Gill Sans MT"/>
          <w:color w:val="000000"/>
          <w:spacing w:val="-4"/>
        </w:rPr>
        <w:t xml:space="preserve">. </w:t>
      </w:r>
    </w:p>
    <w:p w14:paraId="226F34D7" w14:textId="0EAD0982" w:rsidR="0068048E" w:rsidRDefault="00B37232" w:rsidP="003C4478">
      <w:pPr>
        <w:pStyle w:val="ListParagraph"/>
        <w:numPr>
          <w:ilvl w:val="0"/>
          <w:numId w:val="27"/>
        </w:numPr>
        <w:spacing w:before="120"/>
        <w:jc w:val="both"/>
        <w:textAlignment w:val="baseline"/>
        <w:rPr>
          <w:rFonts w:eastAsia="Gill Sans MT"/>
          <w:color w:val="000000"/>
          <w:spacing w:val="-4"/>
        </w:rPr>
      </w:pPr>
      <w:r w:rsidRPr="000C5A92">
        <w:rPr>
          <w:rStyle w:val="Strong"/>
        </w:rPr>
        <w:t xml:space="preserve">Undergraduate </w:t>
      </w:r>
      <w:r>
        <w:rPr>
          <w:rStyle w:val="Strong"/>
        </w:rPr>
        <w:t>Members</w:t>
      </w:r>
      <w:r w:rsidR="0068048E" w:rsidRPr="00084B9F">
        <w:rPr>
          <w:rFonts w:eastAsia="Gill Sans MT"/>
          <w:color w:val="000000"/>
          <w:spacing w:val="-4"/>
        </w:rPr>
        <w:t xml:space="preserve"> seeking employment </w:t>
      </w:r>
      <w:r w:rsidRPr="00246130">
        <w:rPr>
          <w:rFonts w:eastAsia="Gill Sans MT"/>
          <w:color w:val="000000"/>
          <w:spacing w:val="-4"/>
        </w:rPr>
        <w:t>during term time</w:t>
      </w:r>
      <w:r w:rsidRPr="000C5A92">
        <w:rPr>
          <w:rFonts w:eastAsia="Gill Sans MT"/>
          <w:color w:val="000000"/>
          <w:spacing w:val="-4"/>
        </w:rPr>
        <w:t xml:space="preserve"> </w:t>
      </w:r>
      <w:r w:rsidR="0068048E" w:rsidRPr="00084B9F">
        <w:rPr>
          <w:rFonts w:eastAsia="Gill Sans MT"/>
          <w:color w:val="000000"/>
          <w:spacing w:val="-4"/>
        </w:rPr>
        <w:t>must:</w:t>
      </w:r>
    </w:p>
    <w:p w14:paraId="08CE6311" w14:textId="77777777" w:rsidR="00B37232" w:rsidRDefault="00B37232" w:rsidP="00DA1CE7">
      <w:pPr>
        <w:numPr>
          <w:ilvl w:val="0"/>
          <w:numId w:val="2"/>
        </w:numPr>
        <w:jc w:val="both"/>
        <w:textAlignment w:val="baseline"/>
        <w:rPr>
          <w:rFonts w:eastAsia="Gill Sans MT"/>
          <w:color w:val="000000"/>
          <w:spacing w:val="-3"/>
        </w:rPr>
      </w:pPr>
      <w:r>
        <w:rPr>
          <w:rFonts w:eastAsia="Gill Sans MT"/>
          <w:color w:val="000000"/>
          <w:spacing w:val="-3"/>
        </w:rPr>
        <w:t>R</w:t>
      </w:r>
      <w:r w:rsidRPr="00246130">
        <w:rPr>
          <w:rFonts w:eastAsia="Gill Sans MT"/>
          <w:color w:val="000000"/>
          <w:spacing w:val="-3"/>
        </w:rPr>
        <w:t>eceive the written permission of their tutor</w:t>
      </w:r>
      <w:r>
        <w:rPr>
          <w:rFonts w:eastAsia="Gill Sans MT"/>
          <w:color w:val="000000"/>
          <w:spacing w:val="-3"/>
        </w:rPr>
        <w:t>;</w:t>
      </w:r>
    </w:p>
    <w:p w14:paraId="70BB335A" w14:textId="77777777" w:rsidR="00B37232" w:rsidRPr="00C90365" w:rsidRDefault="00B37232" w:rsidP="00DA1CE7">
      <w:pPr>
        <w:numPr>
          <w:ilvl w:val="0"/>
          <w:numId w:val="2"/>
        </w:numPr>
        <w:jc w:val="both"/>
        <w:textAlignment w:val="baseline"/>
        <w:rPr>
          <w:rFonts w:eastAsia="Gill Sans MT"/>
          <w:color w:val="000000"/>
          <w:spacing w:val="-3"/>
        </w:rPr>
      </w:pPr>
      <w:r>
        <w:rPr>
          <w:rFonts w:eastAsia="Gill Sans MT"/>
          <w:color w:val="000000"/>
        </w:rPr>
        <w:t>S</w:t>
      </w:r>
      <w:r w:rsidRPr="00C90365">
        <w:rPr>
          <w:rFonts w:eastAsia="Gill Sans MT"/>
          <w:color w:val="000000"/>
        </w:rPr>
        <w:t>eek the prior written approval of the Academic Director who will monitor their hours and their academic work</w:t>
      </w:r>
      <w:r>
        <w:rPr>
          <w:rFonts w:eastAsia="Gill Sans MT"/>
          <w:color w:val="000000"/>
        </w:rPr>
        <w:t>;</w:t>
      </w:r>
    </w:p>
    <w:p w14:paraId="58ADFC07" w14:textId="77777777" w:rsidR="00B37232" w:rsidRDefault="00B37232" w:rsidP="00DA1CE7">
      <w:pPr>
        <w:numPr>
          <w:ilvl w:val="0"/>
          <w:numId w:val="2"/>
        </w:numPr>
        <w:jc w:val="both"/>
        <w:textAlignment w:val="baseline"/>
        <w:rPr>
          <w:rFonts w:eastAsia="Gill Sans MT"/>
          <w:color w:val="000000"/>
        </w:rPr>
      </w:pPr>
      <w:r>
        <w:rPr>
          <w:rFonts w:eastAsia="Gill Sans MT"/>
          <w:color w:val="000000"/>
          <w:spacing w:val="-3"/>
        </w:rPr>
        <w:t>R</w:t>
      </w:r>
      <w:r w:rsidRPr="00C90365">
        <w:rPr>
          <w:rFonts w:eastAsia="Gill Sans MT"/>
          <w:color w:val="000000"/>
          <w:spacing w:val="-3"/>
        </w:rPr>
        <w:t>estrict the hours to a maximum of 6 per week.</w:t>
      </w:r>
    </w:p>
    <w:p w14:paraId="05735D2F" w14:textId="6186AF86" w:rsidR="00B37232" w:rsidRDefault="00B37232" w:rsidP="00DA1CE7">
      <w:pPr>
        <w:pStyle w:val="ListParagraph"/>
        <w:spacing w:before="120"/>
        <w:contextualSpacing w:val="0"/>
        <w:jc w:val="both"/>
        <w:textAlignment w:val="baseline"/>
        <w:rPr>
          <w:rFonts w:eastAsia="Gill Sans MT"/>
          <w:color w:val="000000"/>
          <w:spacing w:val="-4"/>
        </w:rPr>
      </w:pPr>
      <w:r w:rsidRPr="00C90365">
        <w:rPr>
          <w:rFonts w:eastAsia="Gill Sans MT"/>
          <w:color w:val="000000"/>
          <w:spacing w:val="-5"/>
        </w:rPr>
        <w:t>The Academic Director may withdraw approval at any time if she considers that a student’s academic work is being adversely affected.</w:t>
      </w:r>
    </w:p>
    <w:p w14:paraId="2F93A18D" w14:textId="4592FB89" w:rsidR="00B37232" w:rsidRPr="00084B9F" w:rsidRDefault="00B37232" w:rsidP="003C4478">
      <w:pPr>
        <w:pStyle w:val="ListParagraph"/>
        <w:numPr>
          <w:ilvl w:val="0"/>
          <w:numId w:val="27"/>
        </w:numPr>
        <w:spacing w:before="120"/>
        <w:ind w:left="714" w:hanging="357"/>
        <w:contextualSpacing w:val="0"/>
        <w:jc w:val="both"/>
        <w:textAlignment w:val="baseline"/>
        <w:rPr>
          <w:rFonts w:eastAsia="Gill Sans MT"/>
          <w:color w:val="000000"/>
          <w:spacing w:val="-4"/>
        </w:rPr>
      </w:pPr>
      <w:r>
        <w:rPr>
          <w:rStyle w:val="Strong"/>
        </w:rPr>
        <w:t xml:space="preserve">Graduate Members </w:t>
      </w:r>
      <w:r w:rsidRPr="00084B9F">
        <w:t>seeking employment must</w:t>
      </w:r>
      <w:r w:rsidRPr="000C5A92">
        <w:t xml:space="preserve"> comply </w:t>
      </w:r>
      <w:r>
        <w:t xml:space="preserve">with </w:t>
      </w:r>
      <w:r w:rsidR="00412076">
        <w:t xml:space="preserve">any </w:t>
      </w:r>
      <w:r>
        <w:t>regulations s</w:t>
      </w:r>
      <w:r w:rsidR="00644C06">
        <w:t xml:space="preserve">et </w:t>
      </w:r>
      <w:r w:rsidR="00412076">
        <w:t>by their funding body and their Faculty or Department</w:t>
      </w:r>
      <w:r w:rsidR="00644C06">
        <w:t>.</w:t>
      </w:r>
    </w:p>
    <w:p w14:paraId="557BA723" w14:textId="2EA3ACC6" w:rsidR="0068048E" w:rsidRPr="00246130" w:rsidRDefault="00B37232" w:rsidP="003C4478">
      <w:pPr>
        <w:pStyle w:val="Heading3"/>
      </w:pPr>
      <w:bookmarkStart w:id="706" w:name="_Toc183687239"/>
      <w:bookmarkStart w:id="707" w:name="_Toc215226069"/>
      <w:r>
        <w:t xml:space="preserve">Undergraduate Members: </w:t>
      </w:r>
      <w:r w:rsidR="0068048E" w:rsidRPr="00246130">
        <w:t>Vacation Study</w:t>
      </w:r>
      <w:bookmarkEnd w:id="706"/>
      <w:bookmarkEnd w:id="707"/>
    </w:p>
    <w:p w14:paraId="26BA6D07" w14:textId="61FB6E5E" w:rsidR="0068048E" w:rsidRPr="00142618" w:rsidRDefault="0068048E" w:rsidP="00DA1CE7">
      <w:pPr>
        <w:spacing w:before="120"/>
        <w:jc w:val="both"/>
        <w:textAlignment w:val="baseline"/>
        <w:rPr>
          <w:rFonts w:eastAsia="Gill Sans MT"/>
          <w:color w:val="000000"/>
          <w:spacing w:val="-4"/>
        </w:rPr>
      </w:pPr>
      <w:r w:rsidRPr="00246130">
        <w:rPr>
          <w:rFonts w:eastAsia="Gill Sans MT"/>
          <w:color w:val="000000"/>
          <w:spacing w:val="-4"/>
        </w:rPr>
        <w:t xml:space="preserve">Study in the vacations is an integral part </w:t>
      </w:r>
      <w:r w:rsidR="00F0138C">
        <w:rPr>
          <w:rFonts w:eastAsia="Gill Sans MT"/>
          <w:color w:val="000000"/>
          <w:spacing w:val="-4"/>
        </w:rPr>
        <w:t>of Oxford undergraduate courses</w:t>
      </w:r>
      <w:r w:rsidRPr="00246130">
        <w:rPr>
          <w:rFonts w:eastAsia="Gill Sans MT"/>
          <w:color w:val="000000"/>
          <w:spacing w:val="-4"/>
        </w:rPr>
        <w:t>. Proper use of vacation time will enhance both the intellectual rewards of the course and ensure the achievement of satisfactory results in both College and University examinations. Tutors will give guidance at the end of each term about the vacation work expect</w:t>
      </w:r>
      <w:r w:rsidR="00326FF5">
        <w:rPr>
          <w:rFonts w:eastAsia="Gill Sans MT"/>
          <w:color w:val="000000"/>
          <w:spacing w:val="-4"/>
        </w:rPr>
        <w:t>ed</w:t>
      </w:r>
      <w:r w:rsidRPr="00246130">
        <w:rPr>
          <w:rFonts w:eastAsia="Gill Sans MT"/>
          <w:color w:val="000000"/>
          <w:spacing w:val="-4"/>
        </w:rPr>
        <w:t xml:space="preserve">. </w:t>
      </w:r>
      <w:r w:rsidR="00142618">
        <w:rPr>
          <w:rFonts w:eastAsia="Gill Sans MT"/>
          <w:color w:val="000000"/>
          <w:spacing w:val="-4"/>
        </w:rPr>
        <w:t xml:space="preserve">It </w:t>
      </w:r>
      <w:r w:rsidRPr="00246130">
        <w:rPr>
          <w:rFonts w:eastAsia="Gill Sans MT"/>
          <w:color w:val="000000"/>
          <w:spacing w:val="-4"/>
        </w:rPr>
        <w:t xml:space="preserve">will normally </w:t>
      </w:r>
      <w:r w:rsidR="00142618">
        <w:rPr>
          <w:rFonts w:eastAsia="Gill Sans MT"/>
          <w:color w:val="000000"/>
          <w:spacing w:val="-4"/>
        </w:rPr>
        <w:t xml:space="preserve">comprise </w:t>
      </w:r>
      <w:r w:rsidRPr="00246130">
        <w:rPr>
          <w:rFonts w:eastAsia="Gill Sans MT"/>
          <w:color w:val="000000"/>
          <w:spacing w:val="-3"/>
        </w:rPr>
        <w:t>consolidation of the ground covered in the previous term and</w:t>
      </w:r>
      <w:r w:rsidR="00142618">
        <w:rPr>
          <w:rFonts w:eastAsia="Gill Sans MT"/>
          <w:color w:val="000000"/>
          <w:spacing w:val="-4"/>
        </w:rPr>
        <w:t xml:space="preserve"> </w:t>
      </w:r>
      <w:r w:rsidRPr="00246130">
        <w:rPr>
          <w:rFonts w:eastAsia="Gill Sans MT"/>
          <w:color w:val="000000"/>
          <w:spacing w:val="-3"/>
        </w:rPr>
        <w:t xml:space="preserve">preparation for the </w:t>
      </w:r>
      <w:r w:rsidR="00326FF5">
        <w:rPr>
          <w:rFonts w:eastAsia="Gill Sans MT"/>
          <w:color w:val="000000"/>
          <w:spacing w:val="-3"/>
        </w:rPr>
        <w:t>next</w:t>
      </w:r>
      <w:r w:rsidRPr="00246130">
        <w:rPr>
          <w:rFonts w:eastAsia="Gill Sans MT"/>
          <w:color w:val="000000"/>
          <w:spacing w:val="-3"/>
        </w:rPr>
        <w:t>.</w:t>
      </w:r>
      <w:r w:rsidR="00142618">
        <w:rPr>
          <w:rFonts w:eastAsia="Gill Sans MT"/>
          <w:color w:val="000000"/>
          <w:spacing w:val="-4"/>
        </w:rPr>
        <w:t xml:space="preserve"> </w:t>
      </w:r>
    </w:p>
    <w:p w14:paraId="7F203781" w14:textId="55348A6A" w:rsidR="0068048E" w:rsidRDefault="00142618" w:rsidP="003C4478">
      <w:pPr>
        <w:pStyle w:val="Heading3"/>
      </w:pPr>
      <w:bookmarkStart w:id="708" w:name="_Toc183687240"/>
      <w:bookmarkStart w:id="709" w:name="_Toc215226070"/>
      <w:r>
        <w:t xml:space="preserve">Academic </w:t>
      </w:r>
      <w:r w:rsidR="0068048E">
        <w:t xml:space="preserve">Skills </w:t>
      </w:r>
      <w:r>
        <w:t xml:space="preserve">Support </w:t>
      </w:r>
      <w:r w:rsidR="0068048E">
        <w:t>and Training</w:t>
      </w:r>
      <w:bookmarkEnd w:id="708"/>
      <w:bookmarkEnd w:id="709"/>
    </w:p>
    <w:p w14:paraId="7E4C59BA" w14:textId="73C0C0F0" w:rsidR="006966E3" w:rsidRDefault="00142618" w:rsidP="00DA1CE7">
      <w:pPr>
        <w:spacing w:before="120"/>
        <w:jc w:val="both"/>
        <w:textAlignment w:val="baseline"/>
        <w:rPr>
          <w:rFonts w:eastAsia="Gill Sans MT"/>
          <w:color w:val="000000"/>
        </w:rPr>
      </w:pPr>
      <w:r>
        <w:rPr>
          <w:rFonts w:eastAsia="Gill Sans MT"/>
          <w:color w:val="000000"/>
        </w:rPr>
        <w:t>The College provide</w:t>
      </w:r>
      <w:r w:rsidR="000D0422">
        <w:rPr>
          <w:rFonts w:eastAsia="Gill Sans MT"/>
          <w:color w:val="000000"/>
        </w:rPr>
        <w:t>s</w:t>
      </w:r>
      <w:r>
        <w:rPr>
          <w:rFonts w:eastAsia="Gill Sans MT"/>
          <w:color w:val="000000"/>
        </w:rPr>
        <w:t xml:space="preserve"> dedicated skills support resources and training</w:t>
      </w:r>
      <w:r w:rsidR="000D0422">
        <w:rPr>
          <w:rFonts w:eastAsia="Gill Sans MT"/>
          <w:color w:val="000000"/>
        </w:rPr>
        <w:t xml:space="preserve">, coordinated by its Academic Skills Support Fellow, Dr Luisa Ostacchini. </w:t>
      </w:r>
      <w:r w:rsidR="000D0422" w:rsidRPr="000D0422">
        <w:rPr>
          <w:rFonts w:eastAsia="Gill Sans MT"/>
          <w:color w:val="000000"/>
        </w:rPr>
        <w:t>Luisa’s office can be found in the Cheng Building, Staircase 26, Floor 3.</w:t>
      </w:r>
      <w:r w:rsidR="000D0422">
        <w:rPr>
          <w:rFonts w:eastAsia="Gill Sans MT"/>
          <w:color w:val="000000"/>
        </w:rPr>
        <w:t xml:space="preserve"> During term-time she offers </w:t>
      </w:r>
      <w:r w:rsidR="000D0422" w:rsidRPr="000D0422">
        <w:rPr>
          <w:rFonts w:eastAsia="Gill Sans MT"/>
          <w:color w:val="000000"/>
        </w:rPr>
        <w:t xml:space="preserve">workshops, group sessions, and one-to-one </w:t>
      </w:r>
      <w:r w:rsidR="000D0422">
        <w:rPr>
          <w:rFonts w:eastAsia="Gill Sans MT"/>
          <w:color w:val="000000"/>
        </w:rPr>
        <w:t>support. The University also provides support and guidance for skills development.</w:t>
      </w:r>
    </w:p>
    <w:p w14:paraId="5B9FF6E0" w14:textId="407BD7EF" w:rsidR="000D0422" w:rsidRPr="000D0422" w:rsidRDefault="002C34B8" w:rsidP="003C4478">
      <w:pPr>
        <w:pStyle w:val="ListParagraph"/>
        <w:numPr>
          <w:ilvl w:val="0"/>
          <w:numId w:val="20"/>
        </w:numPr>
        <w:spacing w:before="120"/>
        <w:jc w:val="both"/>
        <w:textAlignment w:val="baseline"/>
        <w:rPr>
          <w:rFonts w:eastAsia="Gill Sans MT"/>
          <w:spacing w:val="-3"/>
        </w:rPr>
      </w:pPr>
      <w:hyperlink r:id="rId36" w:history="1">
        <w:r w:rsidR="000D0422" w:rsidRPr="003A19BA">
          <w:rPr>
            <w:rStyle w:val="Hyperlink"/>
            <w:rFonts w:eastAsia="Gill Sans MT"/>
            <w:spacing w:val="-3"/>
          </w:rPr>
          <w:t>https://www.jesus.ox.ac.uk/study-here/undergraduate-studies/academic-skills-support/</w:t>
        </w:r>
      </w:hyperlink>
      <w:r w:rsidR="000D0422">
        <w:rPr>
          <w:rFonts w:eastAsia="Gill Sans MT"/>
          <w:spacing w:val="-3"/>
        </w:rPr>
        <w:t xml:space="preserve"> </w:t>
      </w:r>
    </w:p>
    <w:p w14:paraId="61172540" w14:textId="207D5CBA" w:rsidR="0068048E" w:rsidRPr="00084B9F" w:rsidRDefault="002C34B8" w:rsidP="003C4478">
      <w:pPr>
        <w:pStyle w:val="ListParagraph"/>
        <w:numPr>
          <w:ilvl w:val="0"/>
          <w:numId w:val="20"/>
        </w:numPr>
        <w:spacing w:before="120"/>
        <w:jc w:val="both"/>
        <w:textAlignment w:val="baseline"/>
        <w:rPr>
          <w:rFonts w:eastAsia="Gill Sans MT"/>
          <w:spacing w:val="-3"/>
        </w:rPr>
      </w:pPr>
      <w:hyperlink r:id="rId37" w:history="1">
        <w:r w:rsidR="000D0422" w:rsidRPr="003A19BA">
          <w:rPr>
            <w:rStyle w:val="Hyperlink"/>
          </w:rPr>
          <w:t>https://www.ox.ac.uk/students/academic/guidance/skills</w:t>
        </w:r>
      </w:hyperlink>
      <w:r w:rsidR="0068048E">
        <w:t xml:space="preserve"> </w:t>
      </w:r>
    </w:p>
    <w:p w14:paraId="023DC410" w14:textId="2B115E40" w:rsidR="00142618" w:rsidRPr="00FF7CFA" w:rsidRDefault="00142618" w:rsidP="003C4478">
      <w:pPr>
        <w:pStyle w:val="Heading3"/>
      </w:pPr>
      <w:bookmarkStart w:id="710" w:name="_Toc215226071"/>
      <w:bookmarkStart w:id="711" w:name="_Toc183687241"/>
      <w:r w:rsidRPr="00FF7CFA">
        <w:t>Use of AI</w:t>
      </w:r>
      <w:bookmarkEnd w:id="710"/>
    </w:p>
    <w:p w14:paraId="342BF985" w14:textId="415A961B" w:rsidR="00FF7CFA" w:rsidRDefault="00FF7CFA" w:rsidP="00DA1CE7">
      <w:pPr>
        <w:spacing w:before="120"/>
        <w:jc w:val="both"/>
        <w:rPr>
          <w:rFonts w:eastAsia="Gill Sans MT"/>
          <w:color w:val="000000"/>
        </w:rPr>
      </w:pPr>
      <w:r>
        <w:rPr>
          <w:rFonts w:eastAsia="Gill Sans MT"/>
          <w:color w:val="000000"/>
        </w:rPr>
        <w:t>Students</w:t>
      </w:r>
      <w:r w:rsidRPr="00FF7CFA">
        <w:rPr>
          <w:rFonts w:eastAsia="Gill Sans MT"/>
          <w:color w:val="000000"/>
        </w:rPr>
        <w:t xml:space="preserve"> are permitted to make use of Artificial Intelligence (AI) tools (e.g. ChatGPT, Claude, Bing Chat and Google Bard) in developing academic skills to support your studies. Before doing so, </w:t>
      </w:r>
      <w:r w:rsidRPr="00FF7CFA">
        <w:rPr>
          <w:rFonts w:eastAsia="Gill Sans MT"/>
          <w:color w:val="000000"/>
        </w:rPr>
        <w:lastRenderedPageBreak/>
        <w:t>however, you must familiarise yourself with key University guidance</w:t>
      </w:r>
      <w:r>
        <w:rPr>
          <w:rFonts w:eastAsia="Gill Sans MT"/>
          <w:color w:val="000000"/>
        </w:rPr>
        <w:t xml:space="preserve"> and the College’s </w:t>
      </w:r>
      <w:r w:rsidR="006379FB">
        <w:rPr>
          <w:rFonts w:eastAsia="Gill Sans MT"/>
          <w:color w:val="000000"/>
        </w:rPr>
        <w:t xml:space="preserve">AI </w:t>
      </w:r>
      <w:r>
        <w:rPr>
          <w:rFonts w:eastAsia="Gill Sans MT"/>
          <w:color w:val="000000"/>
        </w:rPr>
        <w:t>Code of Conduct</w:t>
      </w:r>
      <w:r w:rsidRPr="0079583F">
        <w:rPr>
          <w:rFonts w:eastAsia="Gill Sans MT"/>
          <w:color w:val="000000"/>
        </w:rPr>
        <w:t>.</w:t>
      </w:r>
      <w:r>
        <w:rPr>
          <w:rFonts w:eastAsia="Gill Sans MT"/>
          <w:color w:val="000000"/>
        </w:rPr>
        <w:t xml:space="preserve"> Misuse of AI may constitute plagiarism.</w:t>
      </w:r>
    </w:p>
    <w:p w14:paraId="3134590D" w14:textId="1F31D3E8" w:rsidR="00FF7CFA" w:rsidRDefault="002C34B8" w:rsidP="003C4478">
      <w:pPr>
        <w:pStyle w:val="ListParagraph"/>
        <w:numPr>
          <w:ilvl w:val="0"/>
          <w:numId w:val="47"/>
        </w:numPr>
        <w:spacing w:before="120"/>
        <w:jc w:val="both"/>
        <w:rPr>
          <w:rFonts w:eastAsia="Gill Sans MT"/>
          <w:color w:val="000000"/>
        </w:rPr>
      </w:pPr>
      <w:hyperlink r:id="rId38" w:history="1">
        <w:r w:rsidR="00FF7CFA" w:rsidRPr="00F66C1A">
          <w:rPr>
            <w:rStyle w:val="Hyperlink"/>
            <w:rFonts w:eastAsia="Gill Sans MT"/>
          </w:rPr>
          <w:t>https://www.ox.ac.uk/students/life/it/gen-ai</w:t>
        </w:r>
      </w:hyperlink>
    </w:p>
    <w:p w14:paraId="15DE9F64" w14:textId="22AE441E" w:rsidR="00F45A82" w:rsidRDefault="002C34B8" w:rsidP="003C4478">
      <w:pPr>
        <w:pStyle w:val="ListParagraph"/>
        <w:numPr>
          <w:ilvl w:val="0"/>
          <w:numId w:val="47"/>
        </w:numPr>
        <w:spacing w:before="120"/>
        <w:jc w:val="both"/>
        <w:rPr>
          <w:rFonts w:eastAsia="Gill Sans MT"/>
          <w:color w:val="000000"/>
        </w:rPr>
      </w:pPr>
      <w:hyperlink r:id="rId39" w:history="1">
        <w:r w:rsidR="00FF7CFA" w:rsidRPr="00F66C1A">
          <w:rPr>
            <w:rStyle w:val="Hyperlink"/>
            <w:rFonts w:eastAsia="Gill Sans MT"/>
          </w:rPr>
          <w:t>https://www.ox.ac.uk/students/academic/guidance/skills/plagiarism</w:t>
        </w:r>
      </w:hyperlink>
      <w:r w:rsidR="00FF7CFA">
        <w:rPr>
          <w:rFonts w:eastAsia="Gill Sans MT"/>
          <w:color w:val="000000"/>
        </w:rPr>
        <w:t xml:space="preserve"> </w:t>
      </w:r>
    </w:p>
    <w:p w14:paraId="3088E1C0" w14:textId="794ABB56" w:rsidR="006379FB" w:rsidRPr="00FF7CFA" w:rsidRDefault="002C34B8" w:rsidP="003C4478">
      <w:pPr>
        <w:pStyle w:val="ListParagraph"/>
        <w:numPr>
          <w:ilvl w:val="0"/>
          <w:numId w:val="47"/>
        </w:numPr>
        <w:spacing w:before="120"/>
        <w:jc w:val="both"/>
        <w:rPr>
          <w:rFonts w:eastAsia="Gill Sans MT"/>
          <w:color w:val="000000"/>
        </w:rPr>
      </w:pPr>
      <w:hyperlink r:id="rId40" w:history="1">
        <w:r w:rsidR="006379FB" w:rsidRPr="00CE66FA">
          <w:rPr>
            <w:rStyle w:val="Hyperlink"/>
            <w:rFonts w:eastAsia="Gill Sans MT"/>
          </w:rPr>
          <w:t>https://www.jesus.ox.ac.uk/academic-matters/</w:t>
        </w:r>
      </w:hyperlink>
      <w:r w:rsidR="006379FB">
        <w:rPr>
          <w:rFonts w:eastAsia="Gill Sans MT"/>
          <w:color w:val="000000"/>
        </w:rPr>
        <w:t xml:space="preserve"> </w:t>
      </w:r>
    </w:p>
    <w:p w14:paraId="5BD55CB9" w14:textId="6774ADD5" w:rsidR="0068048E" w:rsidRPr="00246130" w:rsidRDefault="0068048E" w:rsidP="003C4478">
      <w:pPr>
        <w:pStyle w:val="Heading3"/>
      </w:pPr>
      <w:bookmarkStart w:id="712" w:name="_Toc215226072"/>
      <w:r w:rsidRPr="00246130">
        <w:t>Plagiarism</w:t>
      </w:r>
      <w:bookmarkEnd w:id="711"/>
      <w:bookmarkEnd w:id="712"/>
    </w:p>
    <w:p w14:paraId="23EDEED6" w14:textId="1DF17A5F" w:rsidR="0068048E" w:rsidRDefault="0068048E" w:rsidP="00DA1CE7">
      <w:pPr>
        <w:spacing w:before="120"/>
        <w:jc w:val="both"/>
        <w:textAlignment w:val="baseline"/>
      </w:pPr>
      <w:r w:rsidRPr="0082301B">
        <w:t>Cases of suspected plagiarism in assessed work are investigated under the University’s disciplinary regulations concerning conduct in examinations. Intentional or reckless plagiarism may incur severe penalties, including failure of a student’s degree or expulsion from the University. Information about what plagiarism is, and how you can avoid it</w:t>
      </w:r>
      <w:r w:rsidR="00326FF5">
        <w:t>,</w:t>
      </w:r>
      <w:r w:rsidRPr="0082301B">
        <w:t xml:space="preserve"> is </w:t>
      </w:r>
      <w:r w:rsidR="00326FF5">
        <w:t xml:space="preserve">detailed </w:t>
      </w:r>
      <w:r w:rsidRPr="0082301B">
        <w:t>on the University website. The University regulations on plagiarism are detailed in the Proctors’ Disciplinary Regulations for Candidates in Examinations, which fall under the University Code of Discipline in Statute XI. See the Universit</w:t>
      </w:r>
      <w:r>
        <w:t>y’s guidance on Student Conduct.</w:t>
      </w:r>
    </w:p>
    <w:p w14:paraId="44360543" w14:textId="43D29EA4" w:rsidR="00142618" w:rsidRPr="00142618" w:rsidRDefault="002C34B8" w:rsidP="003C4478">
      <w:pPr>
        <w:pStyle w:val="ListParagraph"/>
        <w:numPr>
          <w:ilvl w:val="0"/>
          <w:numId w:val="20"/>
        </w:numPr>
        <w:spacing w:before="120"/>
        <w:jc w:val="both"/>
        <w:textAlignment w:val="baseline"/>
        <w:rPr>
          <w:rFonts w:eastAsia="Gill Sans MT"/>
          <w:spacing w:val="-3"/>
        </w:rPr>
      </w:pPr>
      <w:hyperlink r:id="rId41" w:history="1">
        <w:r w:rsidR="0068048E" w:rsidRPr="0082301B">
          <w:rPr>
            <w:rStyle w:val="Hyperlink"/>
          </w:rPr>
          <w:t>https://www.ox.ac.uk/students/academic/conduct</w:t>
        </w:r>
      </w:hyperlink>
      <w:r w:rsidR="0068048E" w:rsidRPr="0082301B">
        <w:t>.</w:t>
      </w:r>
      <w:bookmarkStart w:id="713" w:name="_Toc173243013"/>
      <w:bookmarkStart w:id="714" w:name="_Toc173250656"/>
      <w:bookmarkStart w:id="715" w:name="_Toc173250908"/>
      <w:bookmarkStart w:id="716" w:name="_Toc173398482"/>
      <w:bookmarkStart w:id="717" w:name="_Toc173407345"/>
      <w:bookmarkStart w:id="718" w:name="_Toc173407930"/>
      <w:bookmarkStart w:id="719" w:name="_Toc173427179"/>
      <w:bookmarkStart w:id="720" w:name="_Toc173427767"/>
      <w:bookmarkStart w:id="721" w:name="_Toc173499324"/>
      <w:bookmarkStart w:id="722" w:name="_Toc173499983"/>
      <w:bookmarkStart w:id="723" w:name="_Toc173500637"/>
      <w:bookmarkStart w:id="724" w:name="_Toc173501291"/>
      <w:bookmarkStart w:id="725" w:name="_Toc173501946"/>
      <w:bookmarkStart w:id="726" w:name="_Toc173502600"/>
      <w:bookmarkStart w:id="727" w:name="_Toc173503256"/>
      <w:bookmarkStart w:id="728" w:name="_Toc173503963"/>
      <w:bookmarkStart w:id="729" w:name="_Toc173504685"/>
      <w:bookmarkStart w:id="730" w:name="_Toc173505410"/>
      <w:bookmarkStart w:id="731" w:name="_Toc173506136"/>
      <w:bookmarkStart w:id="732" w:name="_Toc173506863"/>
      <w:bookmarkStart w:id="733" w:name="_Toc173507593"/>
      <w:bookmarkStart w:id="734" w:name="_Toc173508338"/>
      <w:bookmarkStart w:id="735" w:name="_Toc173509024"/>
      <w:bookmarkStart w:id="736" w:name="_Toc173509706"/>
      <w:bookmarkStart w:id="737" w:name="_Toc173510389"/>
      <w:bookmarkStart w:id="738" w:name="_Toc173511069"/>
      <w:bookmarkStart w:id="739" w:name="_Toc173511747"/>
      <w:bookmarkStart w:id="740" w:name="_Toc173512426"/>
      <w:bookmarkStart w:id="741" w:name="_Toc173513105"/>
      <w:bookmarkStart w:id="742" w:name="_Toc173513782"/>
      <w:bookmarkStart w:id="743" w:name="_Toc173514459"/>
      <w:bookmarkStart w:id="744" w:name="_Toc173515132"/>
      <w:bookmarkStart w:id="745" w:name="_Toc18368724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14:paraId="76F80A51" w14:textId="27F17805" w:rsidR="005F5AE4" w:rsidRDefault="00331B38" w:rsidP="00A32F26">
      <w:pPr>
        <w:pStyle w:val="Heading2"/>
      </w:pPr>
      <w:bookmarkStart w:id="746" w:name="_Toc215226073"/>
      <w:r w:rsidRPr="0079583F">
        <w:t>UNDERGRADUATE</w:t>
      </w:r>
      <w:r w:rsidR="00E07796" w:rsidRPr="00EF5C84">
        <w:t xml:space="preserve"> MEMBERS</w:t>
      </w:r>
      <w:r w:rsidRPr="00EF5C84">
        <w:t>: TEACHING AND SUPPORT</w:t>
      </w:r>
      <w:bookmarkEnd w:id="745"/>
      <w:bookmarkEnd w:id="746"/>
    </w:p>
    <w:p w14:paraId="08100915" w14:textId="77777777" w:rsidR="00D92466" w:rsidRPr="00246130" w:rsidRDefault="00D92466" w:rsidP="003C4478">
      <w:pPr>
        <w:pStyle w:val="Heading3"/>
      </w:pPr>
      <w:bookmarkStart w:id="747" w:name="_Toc183687243"/>
      <w:bookmarkStart w:id="748" w:name="_Toc215226074"/>
      <w:r w:rsidRPr="00246130">
        <w:t>Tutorials and Classes</w:t>
      </w:r>
      <w:bookmarkEnd w:id="747"/>
      <w:bookmarkEnd w:id="748"/>
    </w:p>
    <w:p w14:paraId="64B50F36" w14:textId="4A7547A0" w:rsidR="00F0138C" w:rsidRPr="00E91FFF" w:rsidRDefault="00D92466" w:rsidP="00DA1CE7">
      <w:pPr>
        <w:spacing w:before="120"/>
        <w:jc w:val="both"/>
        <w:textAlignment w:val="baseline"/>
        <w:rPr>
          <w:rFonts w:eastAsia="Gill Sans MT"/>
          <w:color w:val="000000"/>
          <w:spacing w:val="1"/>
        </w:rPr>
      </w:pPr>
      <w:r w:rsidRPr="00246130">
        <w:rPr>
          <w:rFonts w:eastAsia="Gill Sans MT"/>
          <w:color w:val="000000"/>
          <w:spacing w:val="1"/>
        </w:rPr>
        <w:t xml:space="preserve">Undergraduates should expect to </w:t>
      </w:r>
      <w:r w:rsidR="00324186">
        <w:rPr>
          <w:rFonts w:eastAsia="Gill Sans MT"/>
          <w:color w:val="000000"/>
          <w:spacing w:val="1"/>
        </w:rPr>
        <w:t>meet</w:t>
      </w:r>
      <w:r w:rsidRPr="00246130">
        <w:rPr>
          <w:rFonts w:eastAsia="Gill Sans MT"/>
          <w:color w:val="000000"/>
          <w:spacing w:val="1"/>
        </w:rPr>
        <w:t xml:space="preserve"> their tutors to discuss </w:t>
      </w:r>
      <w:r w:rsidR="00FF7CFA">
        <w:rPr>
          <w:rFonts w:eastAsia="Gill Sans MT"/>
          <w:color w:val="000000"/>
          <w:spacing w:val="1"/>
        </w:rPr>
        <w:t>the</w:t>
      </w:r>
      <w:r w:rsidR="00324186">
        <w:rPr>
          <w:rFonts w:eastAsia="Gill Sans MT"/>
          <w:color w:val="000000"/>
          <w:spacing w:val="1"/>
        </w:rPr>
        <w:t xml:space="preserve"> term’s teaching</w:t>
      </w:r>
      <w:r w:rsidRPr="00246130">
        <w:rPr>
          <w:rFonts w:eastAsia="Gill Sans MT"/>
          <w:color w:val="000000"/>
          <w:spacing w:val="1"/>
        </w:rPr>
        <w:t xml:space="preserve"> arrangements</w:t>
      </w:r>
      <w:r w:rsidR="00FF7CFA">
        <w:rPr>
          <w:rFonts w:eastAsia="Gill Sans MT"/>
          <w:color w:val="000000"/>
          <w:spacing w:val="1"/>
        </w:rPr>
        <w:t xml:space="preserve"> </w:t>
      </w:r>
      <w:r w:rsidR="00E91FFF">
        <w:rPr>
          <w:rFonts w:eastAsia="Gill Sans MT"/>
          <w:color w:val="000000"/>
          <w:spacing w:val="1"/>
        </w:rPr>
        <w:t>in 0</w:t>
      </w:r>
      <w:r w:rsidR="00E91FFF" w:rsidRPr="00E91FFF">
        <w:rPr>
          <w:rFonts w:eastAsia="Gill Sans MT"/>
          <w:color w:val="000000"/>
          <w:spacing w:val="1"/>
          <w:vertAlign w:val="superscript"/>
        </w:rPr>
        <w:t>th</w:t>
      </w:r>
      <w:r w:rsidR="00E91FFF">
        <w:rPr>
          <w:rFonts w:eastAsia="Gill Sans MT"/>
          <w:color w:val="000000"/>
          <w:spacing w:val="1"/>
        </w:rPr>
        <w:t xml:space="preserve"> week, either on </w:t>
      </w:r>
      <w:r w:rsidR="00324186">
        <w:rPr>
          <w:rFonts w:eastAsia="Gill Sans MT"/>
          <w:color w:val="000000"/>
          <w:spacing w:val="1"/>
        </w:rPr>
        <w:t xml:space="preserve">Wednesday </w:t>
      </w:r>
      <w:r w:rsidR="00E91FFF">
        <w:rPr>
          <w:rFonts w:eastAsia="Gill Sans MT"/>
          <w:color w:val="000000"/>
          <w:spacing w:val="1"/>
        </w:rPr>
        <w:t>afternoon or to fit around Collections on</w:t>
      </w:r>
      <w:r w:rsidR="00324186">
        <w:rPr>
          <w:rFonts w:eastAsia="Gill Sans MT"/>
          <w:color w:val="000000"/>
          <w:spacing w:val="1"/>
        </w:rPr>
        <w:t xml:space="preserve"> Thursday or Friday</w:t>
      </w:r>
      <w:r w:rsidRPr="00FF7CFA">
        <w:rPr>
          <w:rFonts w:eastAsia="Gill Sans MT"/>
          <w:bCs/>
          <w:color w:val="000000"/>
          <w:spacing w:val="1"/>
        </w:rPr>
        <w:t>.</w:t>
      </w:r>
      <w:r w:rsidR="00324186">
        <w:rPr>
          <w:rFonts w:eastAsia="Gill Sans MT"/>
          <w:bCs/>
          <w:color w:val="000000"/>
          <w:spacing w:val="1"/>
        </w:rPr>
        <w:t xml:space="preserve"> </w:t>
      </w:r>
      <w:r w:rsidRPr="00246130">
        <w:rPr>
          <w:rFonts w:eastAsia="Gill Sans MT"/>
          <w:color w:val="000000"/>
        </w:rPr>
        <w:t xml:space="preserve">The College attaches the greatest importance to the need for proper and punctual preparation for each tutorial, class etc. </w:t>
      </w:r>
      <w:r w:rsidRPr="00246130">
        <w:rPr>
          <w:rFonts w:eastAsia="Gill Sans MT"/>
          <w:color w:val="000000"/>
          <w:spacing w:val="-4"/>
        </w:rPr>
        <w:t xml:space="preserve">In the event of illness or other </w:t>
      </w:r>
      <w:r w:rsidR="00324186">
        <w:rPr>
          <w:rFonts w:eastAsia="Gill Sans MT"/>
          <w:color w:val="000000"/>
          <w:spacing w:val="-4"/>
        </w:rPr>
        <w:t>acute personal circumstance</w:t>
      </w:r>
      <w:r w:rsidRPr="00246130">
        <w:rPr>
          <w:rFonts w:eastAsia="Gill Sans MT"/>
          <w:color w:val="000000"/>
          <w:spacing w:val="-4"/>
        </w:rPr>
        <w:t xml:space="preserve">, an explanation should be given or sent to the tutor concerned, if at all </w:t>
      </w:r>
      <w:r w:rsidR="00E91FFF" w:rsidRPr="00246130">
        <w:rPr>
          <w:rFonts w:eastAsia="Gill Sans MT"/>
          <w:color w:val="000000"/>
          <w:spacing w:val="-4"/>
        </w:rPr>
        <w:t>possible,</w:t>
      </w:r>
      <w:r w:rsidRPr="00246130">
        <w:rPr>
          <w:rFonts w:eastAsia="Gill Sans MT"/>
          <w:color w:val="000000"/>
          <w:spacing w:val="-4"/>
        </w:rPr>
        <w:t xml:space="preserve"> in advance of the tutorial or class.</w:t>
      </w:r>
    </w:p>
    <w:p w14:paraId="16F7AAD0" w14:textId="354CF739" w:rsidR="00BF5686" w:rsidRPr="00324186" w:rsidRDefault="00BF5686" w:rsidP="003C4478">
      <w:pPr>
        <w:pStyle w:val="Heading3"/>
      </w:pPr>
      <w:bookmarkStart w:id="749" w:name="_Toc183687244"/>
      <w:bookmarkStart w:id="750" w:name="_Toc215226075"/>
      <w:r w:rsidRPr="00324186">
        <w:t>Joint Schools College Course Coordinators</w:t>
      </w:r>
      <w:bookmarkEnd w:id="749"/>
      <w:bookmarkEnd w:id="750"/>
    </w:p>
    <w:p w14:paraId="5A878CCB" w14:textId="77777777" w:rsidR="00BF5686" w:rsidRPr="00084B9F" w:rsidRDefault="00BF5686" w:rsidP="00DA1CE7">
      <w:pPr>
        <w:jc w:val="both"/>
        <w:rPr>
          <w:sz w:val="12"/>
          <w:szCs w:val="12"/>
        </w:rPr>
      </w:pPr>
    </w:p>
    <w:tbl>
      <w:tblPr>
        <w:tblW w:w="5000" w:type="pct"/>
        <w:tblCellMar>
          <w:left w:w="0" w:type="dxa"/>
          <w:right w:w="0" w:type="dxa"/>
        </w:tblCellMar>
        <w:tblLook w:val="0000" w:firstRow="0" w:lastRow="0" w:firstColumn="0" w:lastColumn="0" w:noHBand="0" w:noVBand="0"/>
        <w:tblCaption w:val="Table of Joint Schools College Course Coordinators "/>
        <w:tblDescription w:val="List of which College tutor is responsible for coordinating Joint Schools courses each term in the academic year."/>
      </w:tblPr>
      <w:tblGrid>
        <w:gridCol w:w="2705"/>
        <w:gridCol w:w="2239"/>
        <w:gridCol w:w="1983"/>
        <w:gridCol w:w="2088"/>
      </w:tblGrid>
      <w:tr w:rsidR="00BF5686" w:rsidRPr="00246130" w14:paraId="6136C45B" w14:textId="77777777" w:rsidTr="0079583F">
        <w:trPr>
          <w:trHeight w:hRule="exact" w:val="619"/>
          <w:tblHeader/>
        </w:trPr>
        <w:tc>
          <w:tcPr>
            <w:tcW w:w="1500" w:type="pct"/>
            <w:tcBorders>
              <w:top w:val="single" w:sz="5" w:space="0" w:color="000000"/>
              <w:left w:val="single" w:sz="5" w:space="0" w:color="000000"/>
              <w:bottom w:val="single" w:sz="5" w:space="0" w:color="000000"/>
              <w:right w:val="single" w:sz="5" w:space="0" w:color="000000"/>
            </w:tcBorders>
          </w:tcPr>
          <w:p w14:paraId="3660B199" w14:textId="77777777" w:rsidR="00BF5686" w:rsidRPr="00246130" w:rsidRDefault="00BF5686" w:rsidP="00974BBA">
            <w:pPr>
              <w:textAlignment w:val="baseline"/>
              <w:rPr>
                <w:rFonts w:eastAsia="Gill Sans MT"/>
                <w:color w:val="000000"/>
              </w:rPr>
            </w:pPr>
            <w:r w:rsidRPr="00246130">
              <w:rPr>
                <w:rFonts w:eastAsia="Gill Sans MT"/>
                <w:color w:val="000000"/>
              </w:rPr>
              <w:t xml:space="preserve"> </w:t>
            </w:r>
          </w:p>
        </w:tc>
        <w:tc>
          <w:tcPr>
            <w:tcW w:w="1242" w:type="pct"/>
            <w:tcBorders>
              <w:top w:val="single" w:sz="5" w:space="0" w:color="000000"/>
              <w:left w:val="single" w:sz="5" w:space="0" w:color="000000"/>
              <w:bottom w:val="single" w:sz="5" w:space="0" w:color="000000"/>
              <w:right w:val="single" w:sz="5" w:space="0" w:color="000000"/>
            </w:tcBorders>
          </w:tcPr>
          <w:p w14:paraId="368A11B9" w14:textId="5529D228" w:rsidR="00BF5686" w:rsidRPr="00246130" w:rsidRDefault="00BF5686" w:rsidP="00DA1CE7">
            <w:pPr>
              <w:ind w:left="108"/>
              <w:jc w:val="both"/>
              <w:textAlignment w:val="baseline"/>
              <w:rPr>
                <w:rFonts w:eastAsia="Gill Sans MT"/>
                <w:b/>
                <w:color w:val="000000"/>
              </w:rPr>
            </w:pPr>
            <w:r w:rsidRPr="00246130">
              <w:rPr>
                <w:rFonts w:eastAsia="Gill Sans MT"/>
                <w:b/>
                <w:color w:val="000000"/>
              </w:rPr>
              <w:t xml:space="preserve">Michaelmas </w:t>
            </w:r>
            <w:r w:rsidRPr="00246130">
              <w:rPr>
                <w:rFonts w:eastAsia="Gill Sans MT"/>
                <w:b/>
                <w:color w:val="000000"/>
              </w:rPr>
              <w:br/>
              <w:t>202</w:t>
            </w:r>
            <w:r w:rsidR="00EF1537">
              <w:rPr>
                <w:rFonts w:eastAsia="Gill Sans MT"/>
                <w:b/>
                <w:color w:val="000000"/>
              </w:rPr>
              <w:t>5</w:t>
            </w:r>
          </w:p>
        </w:tc>
        <w:tc>
          <w:tcPr>
            <w:tcW w:w="1100" w:type="pct"/>
            <w:tcBorders>
              <w:top w:val="single" w:sz="5" w:space="0" w:color="000000"/>
              <w:left w:val="single" w:sz="5" w:space="0" w:color="000000"/>
              <w:bottom w:val="single" w:sz="5" w:space="0" w:color="000000"/>
              <w:right w:val="single" w:sz="5" w:space="0" w:color="000000"/>
            </w:tcBorders>
          </w:tcPr>
          <w:p w14:paraId="69D6C98F" w14:textId="77777777" w:rsidR="00BF5686" w:rsidRDefault="00BF5686" w:rsidP="00DA1CE7">
            <w:pPr>
              <w:ind w:left="111"/>
              <w:jc w:val="both"/>
              <w:textAlignment w:val="baseline"/>
              <w:rPr>
                <w:rFonts w:eastAsia="Gill Sans MT"/>
                <w:b/>
                <w:color w:val="000000"/>
              </w:rPr>
            </w:pPr>
            <w:r w:rsidRPr="00246130">
              <w:rPr>
                <w:rFonts w:eastAsia="Gill Sans MT"/>
                <w:b/>
                <w:color w:val="000000"/>
              </w:rPr>
              <w:t>Hilary</w:t>
            </w:r>
          </w:p>
          <w:p w14:paraId="6FFF6D9B" w14:textId="328064ED" w:rsidR="00BF5686" w:rsidRPr="00246130" w:rsidRDefault="00BF5686" w:rsidP="00DA1CE7">
            <w:pPr>
              <w:ind w:left="111"/>
              <w:jc w:val="both"/>
              <w:textAlignment w:val="baseline"/>
              <w:rPr>
                <w:rFonts w:eastAsia="Gill Sans MT"/>
                <w:b/>
                <w:color w:val="000000"/>
              </w:rPr>
            </w:pPr>
            <w:r w:rsidRPr="00246130">
              <w:rPr>
                <w:rFonts w:eastAsia="Gill Sans MT"/>
                <w:b/>
                <w:color w:val="000000"/>
              </w:rPr>
              <w:t>202</w:t>
            </w:r>
            <w:r w:rsidR="00EF1537">
              <w:rPr>
                <w:rFonts w:eastAsia="Gill Sans MT"/>
                <w:b/>
                <w:color w:val="000000"/>
              </w:rPr>
              <w:t>6</w:t>
            </w:r>
          </w:p>
        </w:tc>
        <w:tc>
          <w:tcPr>
            <w:tcW w:w="1158" w:type="pct"/>
            <w:tcBorders>
              <w:top w:val="single" w:sz="5" w:space="0" w:color="000000"/>
              <w:left w:val="single" w:sz="5" w:space="0" w:color="000000"/>
              <w:bottom w:val="single" w:sz="5" w:space="0" w:color="000000"/>
              <w:right w:val="single" w:sz="5" w:space="0" w:color="000000"/>
            </w:tcBorders>
          </w:tcPr>
          <w:p w14:paraId="351CBA69" w14:textId="77777777" w:rsidR="00BF5686" w:rsidRDefault="00BF5686" w:rsidP="00DA1CE7">
            <w:pPr>
              <w:ind w:left="115"/>
              <w:jc w:val="both"/>
              <w:textAlignment w:val="baseline"/>
              <w:rPr>
                <w:rFonts w:eastAsia="Gill Sans MT"/>
                <w:b/>
                <w:color w:val="000000"/>
              </w:rPr>
            </w:pPr>
            <w:r w:rsidRPr="00246130">
              <w:rPr>
                <w:rFonts w:eastAsia="Gill Sans MT"/>
                <w:b/>
                <w:color w:val="000000"/>
              </w:rPr>
              <w:t>Trinity</w:t>
            </w:r>
          </w:p>
          <w:p w14:paraId="2A282596" w14:textId="1F600562" w:rsidR="00BF5686" w:rsidRPr="00246130" w:rsidRDefault="00BF5686" w:rsidP="00DA1CE7">
            <w:pPr>
              <w:ind w:left="115"/>
              <w:jc w:val="both"/>
              <w:textAlignment w:val="baseline"/>
              <w:rPr>
                <w:rFonts w:eastAsia="Gill Sans MT"/>
                <w:b/>
                <w:color w:val="000000"/>
              </w:rPr>
            </w:pPr>
            <w:r w:rsidRPr="00246130">
              <w:rPr>
                <w:rFonts w:eastAsia="Gill Sans MT"/>
                <w:b/>
                <w:color w:val="000000"/>
              </w:rPr>
              <w:t>202</w:t>
            </w:r>
            <w:r w:rsidR="00EF1537">
              <w:rPr>
                <w:rFonts w:eastAsia="Gill Sans MT"/>
                <w:b/>
                <w:color w:val="000000"/>
              </w:rPr>
              <w:t>6</w:t>
            </w:r>
          </w:p>
        </w:tc>
      </w:tr>
      <w:tr w:rsidR="00BF5686" w:rsidRPr="00246130" w14:paraId="1D8FAB11" w14:textId="77777777" w:rsidTr="0079583F">
        <w:trPr>
          <w:trHeight w:val="624"/>
        </w:trPr>
        <w:tc>
          <w:tcPr>
            <w:tcW w:w="1500" w:type="pct"/>
            <w:tcBorders>
              <w:top w:val="single" w:sz="5" w:space="0" w:color="000000"/>
              <w:left w:val="single" w:sz="5" w:space="0" w:color="000000"/>
              <w:bottom w:val="single" w:sz="5" w:space="0" w:color="000000"/>
              <w:right w:val="single" w:sz="5" w:space="0" w:color="000000"/>
            </w:tcBorders>
          </w:tcPr>
          <w:p w14:paraId="0D17C13C" w14:textId="77777777" w:rsidR="00BF5686" w:rsidRPr="00B12573" w:rsidRDefault="00BF5686" w:rsidP="00974BBA">
            <w:pPr>
              <w:ind w:left="120"/>
              <w:textAlignment w:val="baseline"/>
              <w:rPr>
                <w:rFonts w:eastAsia="Gill Sans MT"/>
                <w:b/>
                <w:color w:val="000000"/>
              </w:rPr>
            </w:pPr>
            <w:r w:rsidRPr="00B12573">
              <w:rPr>
                <w:rFonts w:eastAsia="Gill Sans MT"/>
                <w:b/>
                <w:color w:val="000000"/>
              </w:rPr>
              <w:t>Classics and English</w:t>
            </w:r>
          </w:p>
        </w:tc>
        <w:tc>
          <w:tcPr>
            <w:tcW w:w="1242" w:type="pct"/>
            <w:tcBorders>
              <w:top w:val="single" w:sz="5" w:space="0" w:color="000000"/>
              <w:left w:val="single" w:sz="5" w:space="0" w:color="000000"/>
              <w:bottom w:val="single" w:sz="5" w:space="0" w:color="000000"/>
              <w:right w:val="single" w:sz="5" w:space="0" w:color="000000"/>
            </w:tcBorders>
          </w:tcPr>
          <w:p w14:paraId="635CDD08" w14:textId="77777777" w:rsidR="00BF5686" w:rsidRPr="00246130" w:rsidRDefault="00BF5686" w:rsidP="00DA1CE7">
            <w:pPr>
              <w:ind w:left="120"/>
              <w:jc w:val="both"/>
              <w:textAlignment w:val="baseline"/>
              <w:rPr>
                <w:rFonts w:eastAsia="Gill Sans MT"/>
                <w:color w:val="000000"/>
              </w:rPr>
            </w:pPr>
            <w:r w:rsidRPr="00246130">
              <w:rPr>
                <w:rFonts w:eastAsia="Gill Sans MT"/>
                <w:color w:val="000000"/>
              </w:rPr>
              <w:t>Prof D’Angour</w:t>
            </w:r>
          </w:p>
        </w:tc>
        <w:tc>
          <w:tcPr>
            <w:tcW w:w="1100" w:type="pct"/>
            <w:tcBorders>
              <w:top w:val="single" w:sz="5" w:space="0" w:color="000000"/>
              <w:left w:val="single" w:sz="5" w:space="0" w:color="000000"/>
              <w:bottom w:val="single" w:sz="5" w:space="0" w:color="000000"/>
              <w:right w:val="single" w:sz="5" w:space="0" w:color="000000"/>
            </w:tcBorders>
          </w:tcPr>
          <w:p w14:paraId="7C986B9F" w14:textId="77777777" w:rsidR="00BF5686" w:rsidRPr="00246130" w:rsidRDefault="00BF5686" w:rsidP="00DA1CE7">
            <w:pPr>
              <w:ind w:left="111"/>
              <w:jc w:val="both"/>
              <w:textAlignment w:val="baseline"/>
              <w:rPr>
                <w:rFonts w:eastAsia="Gill Sans MT"/>
                <w:color w:val="000000"/>
              </w:rPr>
            </w:pPr>
            <w:r w:rsidRPr="00246130">
              <w:rPr>
                <w:rFonts w:eastAsia="Gill Sans MT"/>
                <w:color w:val="000000"/>
              </w:rPr>
              <w:t>Prof D’Angour</w:t>
            </w:r>
          </w:p>
        </w:tc>
        <w:tc>
          <w:tcPr>
            <w:tcW w:w="1158" w:type="pct"/>
            <w:tcBorders>
              <w:top w:val="single" w:sz="5" w:space="0" w:color="000000"/>
              <w:left w:val="single" w:sz="5" w:space="0" w:color="000000"/>
              <w:bottom w:val="single" w:sz="5" w:space="0" w:color="000000"/>
              <w:right w:val="single" w:sz="5" w:space="0" w:color="000000"/>
            </w:tcBorders>
          </w:tcPr>
          <w:p w14:paraId="7E65AC4B" w14:textId="77777777" w:rsidR="00BF5686" w:rsidRPr="00246130" w:rsidRDefault="00BF5686" w:rsidP="00DA1CE7">
            <w:pPr>
              <w:ind w:left="115"/>
              <w:jc w:val="both"/>
              <w:textAlignment w:val="baseline"/>
              <w:rPr>
                <w:rFonts w:eastAsia="Gill Sans MT"/>
                <w:color w:val="000000"/>
              </w:rPr>
            </w:pPr>
            <w:r w:rsidRPr="00246130">
              <w:rPr>
                <w:rFonts w:eastAsia="Gill Sans MT"/>
                <w:color w:val="000000"/>
              </w:rPr>
              <w:t>Prof D’Angour</w:t>
            </w:r>
          </w:p>
        </w:tc>
      </w:tr>
      <w:tr w:rsidR="00BF5686" w:rsidRPr="00246130" w14:paraId="40B3C1CD" w14:textId="77777777" w:rsidTr="0079583F">
        <w:trPr>
          <w:trHeight w:val="624"/>
        </w:trPr>
        <w:tc>
          <w:tcPr>
            <w:tcW w:w="1500" w:type="pct"/>
            <w:tcBorders>
              <w:top w:val="single" w:sz="5" w:space="0" w:color="000000"/>
              <w:left w:val="single" w:sz="5" w:space="0" w:color="000000"/>
              <w:bottom w:val="single" w:sz="5" w:space="0" w:color="000000"/>
              <w:right w:val="single" w:sz="5" w:space="0" w:color="000000"/>
            </w:tcBorders>
          </w:tcPr>
          <w:p w14:paraId="2BA25B5B" w14:textId="77777777" w:rsidR="00BF5686" w:rsidRPr="00B12573" w:rsidRDefault="00BF5686" w:rsidP="00974BBA">
            <w:pPr>
              <w:ind w:left="108"/>
              <w:textAlignment w:val="baseline"/>
              <w:rPr>
                <w:rFonts w:eastAsia="Gill Sans MT"/>
                <w:b/>
                <w:color w:val="000000"/>
              </w:rPr>
            </w:pPr>
            <w:r w:rsidRPr="00B12573">
              <w:rPr>
                <w:rFonts w:eastAsia="Gill Sans MT"/>
                <w:b/>
                <w:color w:val="000000"/>
              </w:rPr>
              <w:t>Classics and Modern Languages</w:t>
            </w:r>
          </w:p>
        </w:tc>
        <w:tc>
          <w:tcPr>
            <w:tcW w:w="1242" w:type="pct"/>
            <w:tcBorders>
              <w:top w:val="single" w:sz="5" w:space="0" w:color="000000"/>
              <w:left w:val="single" w:sz="5" w:space="0" w:color="000000"/>
              <w:bottom w:val="single" w:sz="5" w:space="0" w:color="000000"/>
              <w:right w:val="single" w:sz="5" w:space="0" w:color="000000"/>
            </w:tcBorders>
          </w:tcPr>
          <w:p w14:paraId="0E978409" w14:textId="77777777" w:rsidR="00BF5686" w:rsidRPr="00246130" w:rsidRDefault="00BF5686" w:rsidP="00DA1CE7">
            <w:pPr>
              <w:ind w:left="120"/>
              <w:jc w:val="both"/>
              <w:textAlignment w:val="baseline"/>
              <w:rPr>
                <w:rFonts w:eastAsia="Gill Sans MT"/>
                <w:color w:val="000000"/>
              </w:rPr>
            </w:pPr>
            <w:r w:rsidRPr="00246130">
              <w:rPr>
                <w:rFonts w:eastAsia="Gill Sans MT"/>
                <w:color w:val="000000"/>
              </w:rPr>
              <w:t>Prof D’Angour</w:t>
            </w:r>
          </w:p>
        </w:tc>
        <w:tc>
          <w:tcPr>
            <w:tcW w:w="1100" w:type="pct"/>
            <w:tcBorders>
              <w:top w:val="single" w:sz="5" w:space="0" w:color="000000"/>
              <w:left w:val="single" w:sz="5" w:space="0" w:color="000000"/>
              <w:bottom w:val="single" w:sz="5" w:space="0" w:color="000000"/>
              <w:right w:val="single" w:sz="5" w:space="0" w:color="000000"/>
            </w:tcBorders>
          </w:tcPr>
          <w:p w14:paraId="65B0F5CE" w14:textId="77777777" w:rsidR="00BF5686" w:rsidRPr="00246130" w:rsidRDefault="00BF5686" w:rsidP="00DA1CE7">
            <w:pPr>
              <w:ind w:left="111"/>
              <w:jc w:val="both"/>
              <w:textAlignment w:val="baseline"/>
              <w:rPr>
                <w:rFonts w:eastAsia="Gill Sans MT"/>
                <w:color w:val="000000"/>
              </w:rPr>
            </w:pPr>
            <w:r w:rsidRPr="00246130">
              <w:rPr>
                <w:rFonts w:eastAsia="Gill Sans MT"/>
                <w:color w:val="000000"/>
              </w:rPr>
              <w:t>Prof D’Angour</w:t>
            </w:r>
          </w:p>
        </w:tc>
        <w:tc>
          <w:tcPr>
            <w:tcW w:w="1158" w:type="pct"/>
            <w:tcBorders>
              <w:top w:val="single" w:sz="5" w:space="0" w:color="000000"/>
              <w:left w:val="single" w:sz="5" w:space="0" w:color="000000"/>
              <w:bottom w:val="single" w:sz="5" w:space="0" w:color="000000"/>
              <w:right w:val="single" w:sz="5" w:space="0" w:color="000000"/>
            </w:tcBorders>
          </w:tcPr>
          <w:p w14:paraId="50D2C3F0" w14:textId="77777777" w:rsidR="00BF5686" w:rsidRPr="00246130" w:rsidRDefault="00BF5686" w:rsidP="00DA1CE7">
            <w:pPr>
              <w:ind w:left="115"/>
              <w:jc w:val="both"/>
              <w:textAlignment w:val="baseline"/>
              <w:rPr>
                <w:rFonts w:eastAsia="Gill Sans MT"/>
                <w:color w:val="000000"/>
              </w:rPr>
            </w:pPr>
            <w:r w:rsidRPr="00246130">
              <w:rPr>
                <w:rFonts w:eastAsia="Gill Sans MT"/>
                <w:color w:val="000000"/>
              </w:rPr>
              <w:t>Prof D’Angour</w:t>
            </w:r>
          </w:p>
        </w:tc>
      </w:tr>
      <w:tr w:rsidR="00BF5686" w:rsidRPr="00246130" w14:paraId="783F8F4C" w14:textId="77777777" w:rsidTr="0079583F">
        <w:trPr>
          <w:trHeight w:val="624"/>
        </w:trPr>
        <w:tc>
          <w:tcPr>
            <w:tcW w:w="1500" w:type="pct"/>
            <w:tcBorders>
              <w:top w:val="single" w:sz="5" w:space="0" w:color="000000"/>
              <w:left w:val="single" w:sz="5" w:space="0" w:color="000000"/>
              <w:bottom w:val="single" w:sz="5" w:space="0" w:color="000000"/>
              <w:right w:val="single" w:sz="5" w:space="0" w:color="000000"/>
            </w:tcBorders>
          </w:tcPr>
          <w:p w14:paraId="4B1EB9BA" w14:textId="77777777" w:rsidR="00BF5686" w:rsidRPr="00B12573" w:rsidRDefault="00BF5686" w:rsidP="00974BBA">
            <w:pPr>
              <w:ind w:left="108"/>
              <w:textAlignment w:val="baseline"/>
              <w:rPr>
                <w:rFonts w:eastAsia="Gill Sans MT"/>
                <w:b/>
                <w:color w:val="000000"/>
              </w:rPr>
            </w:pPr>
            <w:r w:rsidRPr="00B12573">
              <w:rPr>
                <w:rFonts w:eastAsia="Gill Sans MT"/>
                <w:b/>
                <w:color w:val="000000"/>
              </w:rPr>
              <w:t>Economics</w:t>
            </w:r>
            <w:r>
              <w:rPr>
                <w:rFonts w:eastAsia="Gill Sans MT"/>
                <w:b/>
                <w:color w:val="000000"/>
              </w:rPr>
              <w:t xml:space="preserve"> </w:t>
            </w:r>
            <w:r w:rsidRPr="00B12573">
              <w:rPr>
                <w:rFonts w:eastAsia="Gill Sans MT"/>
                <w:b/>
                <w:color w:val="000000"/>
              </w:rPr>
              <w:t>and Management</w:t>
            </w:r>
          </w:p>
        </w:tc>
        <w:tc>
          <w:tcPr>
            <w:tcW w:w="1242" w:type="pct"/>
            <w:tcBorders>
              <w:top w:val="single" w:sz="5" w:space="0" w:color="000000"/>
              <w:left w:val="single" w:sz="5" w:space="0" w:color="000000"/>
              <w:bottom w:val="single" w:sz="5" w:space="0" w:color="000000"/>
              <w:right w:val="single" w:sz="5" w:space="0" w:color="000000"/>
            </w:tcBorders>
          </w:tcPr>
          <w:p w14:paraId="74C7EFC1" w14:textId="10F67BD6" w:rsidR="00BF5686" w:rsidRPr="00246130" w:rsidRDefault="00A56AC4" w:rsidP="00DA1CE7">
            <w:pPr>
              <w:ind w:left="120"/>
              <w:jc w:val="both"/>
              <w:textAlignment w:val="baseline"/>
              <w:rPr>
                <w:rFonts w:eastAsia="Gill Sans MT"/>
                <w:color w:val="000000"/>
              </w:rPr>
            </w:pPr>
            <w:r>
              <w:rPr>
                <w:rFonts w:eastAsia="Gill Sans MT"/>
                <w:color w:val="000000"/>
              </w:rPr>
              <w:t>Prof Eso</w:t>
            </w:r>
          </w:p>
        </w:tc>
        <w:tc>
          <w:tcPr>
            <w:tcW w:w="1100" w:type="pct"/>
            <w:tcBorders>
              <w:top w:val="single" w:sz="5" w:space="0" w:color="000000"/>
              <w:left w:val="single" w:sz="5" w:space="0" w:color="000000"/>
              <w:bottom w:val="single" w:sz="5" w:space="0" w:color="000000"/>
              <w:right w:val="single" w:sz="5" w:space="0" w:color="000000"/>
            </w:tcBorders>
          </w:tcPr>
          <w:p w14:paraId="3545C17D" w14:textId="7AF55B7D" w:rsidR="00BF5686" w:rsidRPr="00246130" w:rsidRDefault="00A56AC4" w:rsidP="00DA1CE7">
            <w:pPr>
              <w:ind w:left="111"/>
              <w:jc w:val="both"/>
              <w:textAlignment w:val="baseline"/>
              <w:rPr>
                <w:rFonts w:eastAsia="Gill Sans MT"/>
                <w:color w:val="000000"/>
              </w:rPr>
            </w:pPr>
            <w:r>
              <w:rPr>
                <w:rFonts w:eastAsia="Gill Sans MT"/>
                <w:color w:val="000000"/>
              </w:rPr>
              <w:t>Prof Eso</w:t>
            </w:r>
          </w:p>
        </w:tc>
        <w:tc>
          <w:tcPr>
            <w:tcW w:w="1158" w:type="pct"/>
            <w:tcBorders>
              <w:top w:val="single" w:sz="5" w:space="0" w:color="000000"/>
              <w:left w:val="single" w:sz="5" w:space="0" w:color="000000"/>
              <w:bottom w:val="single" w:sz="5" w:space="0" w:color="000000"/>
              <w:right w:val="single" w:sz="5" w:space="0" w:color="000000"/>
            </w:tcBorders>
          </w:tcPr>
          <w:p w14:paraId="501CB459" w14:textId="31C3B496" w:rsidR="00BF5686" w:rsidRPr="00246130" w:rsidRDefault="00A56AC4" w:rsidP="00DA1CE7">
            <w:pPr>
              <w:ind w:left="115"/>
              <w:jc w:val="both"/>
              <w:textAlignment w:val="baseline"/>
              <w:rPr>
                <w:rFonts w:eastAsia="Gill Sans MT"/>
                <w:color w:val="000000"/>
              </w:rPr>
            </w:pPr>
            <w:r>
              <w:rPr>
                <w:rFonts w:eastAsia="Gill Sans MT"/>
                <w:color w:val="000000"/>
              </w:rPr>
              <w:t>Prof Eso</w:t>
            </w:r>
          </w:p>
        </w:tc>
      </w:tr>
      <w:tr w:rsidR="00BF5686" w:rsidRPr="00246130" w14:paraId="6445C505" w14:textId="77777777" w:rsidTr="0079583F">
        <w:trPr>
          <w:trHeight w:val="624"/>
        </w:trPr>
        <w:tc>
          <w:tcPr>
            <w:tcW w:w="1500" w:type="pct"/>
            <w:tcBorders>
              <w:top w:val="single" w:sz="5" w:space="0" w:color="000000"/>
              <w:left w:val="single" w:sz="5" w:space="0" w:color="000000"/>
              <w:bottom w:val="single" w:sz="5" w:space="0" w:color="000000"/>
              <w:right w:val="single" w:sz="5" w:space="0" w:color="000000"/>
            </w:tcBorders>
          </w:tcPr>
          <w:p w14:paraId="39695610" w14:textId="77777777" w:rsidR="00BF5686" w:rsidRPr="00B12573" w:rsidRDefault="00BF5686" w:rsidP="00974BBA">
            <w:pPr>
              <w:ind w:left="108"/>
              <w:textAlignment w:val="baseline"/>
              <w:rPr>
                <w:rFonts w:eastAsia="Gill Sans MT"/>
                <w:b/>
                <w:color w:val="000000"/>
              </w:rPr>
            </w:pPr>
            <w:r w:rsidRPr="00B12573">
              <w:rPr>
                <w:rFonts w:eastAsia="Gill Sans MT"/>
                <w:b/>
                <w:color w:val="000000"/>
              </w:rPr>
              <w:t>English and Modern Languages</w:t>
            </w:r>
          </w:p>
        </w:tc>
        <w:tc>
          <w:tcPr>
            <w:tcW w:w="1242" w:type="pct"/>
            <w:tcBorders>
              <w:top w:val="single" w:sz="5" w:space="0" w:color="000000"/>
              <w:left w:val="single" w:sz="5" w:space="0" w:color="000000"/>
              <w:bottom w:val="single" w:sz="5" w:space="0" w:color="000000"/>
              <w:right w:val="single" w:sz="5" w:space="0" w:color="000000"/>
            </w:tcBorders>
          </w:tcPr>
          <w:p w14:paraId="19177C9B" w14:textId="77777777" w:rsidR="00BF5686" w:rsidRPr="00246130" w:rsidRDefault="00BF5686" w:rsidP="00DA1CE7">
            <w:pPr>
              <w:ind w:left="120"/>
              <w:jc w:val="both"/>
              <w:textAlignment w:val="baseline"/>
              <w:rPr>
                <w:rFonts w:eastAsia="Gill Sans MT"/>
                <w:color w:val="000000"/>
              </w:rPr>
            </w:pPr>
            <w:r w:rsidRPr="00246130">
              <w:rPr>
                <w:rFonts w:eastAsia="Gill Sans MT"/>
                <w:color w:val="000000"/>
              </w:rPr>
              <w:t xml:space="preserve">Prof </w:t>
            </w:r>
            <w:r>
              <w:rPr>
                <w:rFonts w:eastAsia="Gill Sans MT"/>
                <w:color w:val="000000"/>
              </w:rPr>
              <w:t>Warman</w:t>
            </w:r>
          </w:p>
        </w:tc>
        <w:tc>
          <w:tcPr>
            <w:tcW w:w="1100" w:type="pct"/>
            <w:tcBorders>
              <w:top w:val="single" w:sz="5" w:space="0" w:color="000000"/>
              <w:left w:val="single" w:sz="5" w:space="0" w:color="000000"/>
              <w:bottom w:val="single" w:sz="5" w:space="0" w:color="000000"/>
              <w:right w:val="single" w:sz="5" w:space="0" w:color="000000"/>
            </w:tcBorders>
          </w:tcPr>
          <w:p w14:paraId="35140327" w14:textId="77777777" w:rsidR="00BF5686" w:rsidRPr="00246130" w:rsidRDefault="00BF5686" w:rsidP="00DA1CE7">
            <w:pPr>
              <w:ind w:left="111"/>
              <w:jc w:val="both"/>
              <w:textAlignment w:val="baseline"/>
              <w:rPr>
                <w:rFonts w:eastAsia="Gill Sans MT"/>
                <w:color w:val="000000"/>
              </w:rPr>
            </w:pPr>
            <w:r w:rsidRPr="00246130">
              <w:rPr>
                <w:rFonts w:eastAsia="Gill Sans MT"/>
                <w:color w:val="000000"/>
              </w:rPr>
              <w:t xml:space="preserve">Prof </w:t>
            </w:r>
            <w:r>
              <w:rPr>
                <w:rFonts w:eastAsia="Gill Sans MT"/>
                <w:color w:val="000000"/>
              </w:rPr>
              <w:t>Warman</w:t>
            </w:r>
          </w:p>
        </w:tc>
        <w:tc>
          <w:tcPr>
            <w:tcW w:w="1158" w:type="pct"/>
            <w:tcBorders>
              <w:top w:val="single" w:sz="5" w:space="0" w:color="000000"/>
              <w:left w:val="single" w:sz="5" w:space="0" w:color="000000"/>
              <w:bottom w:val="single" w:sz="5" w:space="0" w:color="000000"/>
              <w:right w:val="single" w:sz="5" w:space="0" w:color="000000"/>
            </w:tcBorders>
          </w:tcPr>
          <w:p w14:paraId="5BC9B586" w14:textId="26333904" w:rsidR="00BF5686" w:rsidRPr="00246130" w:rsidRDefault="00BF5686" w:rsidP="00DA1CE7">
            <w:pPr>
              <w:ind w:left="115"/>
              <w:jc w:val="both"/>
              <w:textAlignment w:val="baseline"/>
              <w:rPr>
                <w:rFonts w:eastAsia="Gill Sans MT"/>
                <w:color w:val="000000"/>
              </w:rPr>
            </w:pPr>
            <w:r w:rsidRPr="00246130">
              <w:rPr>
                <w:rFonts w:eastAsia="Gill Sans MT"/>
                <w:color w:val="000000"/>
              </w:rPr>
              <w:t xml:space="preserve">Prof </w:t>
            </w:r>
            <w:r w:rsidR="00A56AC4">
              <w:rPr>
                <w:rFonts w:eastAsia="Gill Sans MT"/>
                <w:color w:val="000000"/>
              </w:rPr>
              <w:t>Kohl</w:t>
            </w:r>
          </w:p>
        </w:tc>
      </w:tr>
      <w:tr w:rsidR="00BF5686" w:rsidRPr="00246130" w14:paraId="1AD02149" w14:textId="77777777" w:rsidTr="0079583F">
        <w:trPr>
          <w:trHeight w:val="624"/>
        </w:trPr>
        <w:tc>
          <w:tcPr>
            <w:tcW w:w="1500" w:type="pct"/>
            <w:tcBorders>
              <w:top w:val="single" w:sz="5" w:space="0" w:color="000000"/>
              <w:left w:val="single" w:sz="5" w:space="0" w:color="000000"/>
              <w:bottom w:val="single" w:sz="5" w:space="0" w:color="000000"/>
              <w:right w:val="single" w:sz="5" w:space="0" w:color="000000"/>
            </w:tcBorders>
          </w:tcPr>
          <w:p w14:paraId="63A44DDF" w14:textId="77777777" w:rsidR="00BF5686" w:rsidRPr="00B12573" w:rsidRDefault="00BF5686" w:rsidP="00974BBA">
            <w:pPr>
              <w:ind w:left="120"/>
              <w:textAlignment w:val="baseline"/>
              <w:rPr>
                <w:rFonts w:eastAsia="Gill Sans MT"/>
                <w:b/>
                <w:color w:val="000000"/>
              </w:rPr>
            </w:pPr>
            <w:r w:rsidRPr="00B12573">
              <w:rPr>
                <w:rFonts w:eastAsia="Gill Sans MT"/>
                <w:b/>
                <w:color w:val="000000"/>
              </w:rPr>
              <w:t>History and Economics</w:t>
            </w:r>
          </w:p>
        </w:tc>
        <w:tc>
          <w:tcPr>
            <w:tcW w:w="1242" w:type="pct"/>
            <w:tcBorders>
              <w:top w:val="single" w:sz="5" w:space="0" w:color="000000"/>
              <w:left w:val="single" w:sz="5" w:space="0" w:color="000000"/>
              <w:bottom w:val="single" w:sz="5" w:space="0" w:color="000000"/>
              <w:right w:val="single" w:sz="5" w:space="0" w:color="000000"/>
            </w:tcBorders>
          </w:tcPr>
          <w:p w14:paraId="314C43EC" w14:textId="77777777" w:rsidR="00BF5686" w:rsidRPr="00246130" w:rsidRDefault="00BF5686" w:rsidP="00DA1CE7">
            <w:pPr>
              <w:ind w:left="120"/>
              <w:jc w:val="both"/>
              <w:textAlignment w:val="baseline"/>
              <w:rPr>
                <w:rFonts w:eastAsia="Gill Sans MT"/>
                <w:color w:val="000000"/>
              </w:rPr>
            </w:pPr>
            <w:r w:rsidRPr="00246130">
              <w:rPr>
                <w:rFonts w:eastAsia="Gill Sans MT"/>
                <w:color w:val="000000"/>
              </w:rPr>
              <w:t>Prof Gajda</w:t>
            </w:r>
          </w:p>
        </w:tc>
        <w:tc>
          <w:tcPr>
            <w:tcW w:w="1100" w:type="pct"/>
            <w:tcBorders>
              <w:top w:val="single" w:sz="5" w:space="0" w:color="000000"/>
              <w:left w:val="single" w:sz="5" w:space="0" w:color="000000"/>
              <w:bottom w:val="single" w:sz="5" w:space="0" w:color="000000"/>
              <w:right w:val="single" w:sz="5" w:space="0" w:color="000000"/>
            </w:tcBorders>
          </w:tcPr>
          <w:p w14:paraId="55D67B64" w14:textId="77777777" w:rsidR="00BF5686" w:rsidRPr="00246130" w:rsidRDefault="00BF5686" w:rsidP="00DA1CE7">
            <w:pPr>
              <w:ind w:left="111"/>
              <w:jc w:val="both"/>
              <w:textAlignment w:val="baseline"/>
              <w:rPr>
                <w:rFonts w:eastAsia="Gill Sans MT"/>
                <w:color w:val="000000"/>
              </w:rPr>
            </w:pPr>
            <w:r w:rsidRPr="00246130">
              <w:rPr>
                <w:rFonts w:eastAsia="Gill Sans MT"/>
                <w:color w:val="000000"/>
              </w:rPr>
              <w:t>Prof Gajda</w:t>
            </w:r>
          </w:p>
        </w:tc>
        <w:tc>
          <w:tcPr>
            <w:tcW w:w="1158" w:type="pct"/>
            <w:tcBorders>
              <w:top w:val="single" w:sz="5" w:space="0" w:color="000000"/>
              <w:left w:val="single" w:sz="5" w:space="0" w:color="000000"/>
              <w:bottom w:val="single" w:sz="5" w:space="0" w:color="000000"/>
              <w:right w:val="single" w:sz="5" w:space="0" w:color="000000"/>
            </w:tcBorders>
          </w:tcPr>
          <w:p w14:paraId="2048902F" w14:textId="77777777" w:rsidR="00BF5686" w:rsidRPr="00246130" w:rsidRDefault="00BF5686" w:rsidP="00DA1CE7">
            <w:pPr>
              <w:ind w:left="115"/>
              <w:jc w:val="both"/>
              <w:textAlignment w:val="baseline"/>
              <w:rPr>
                <w:rFonts w:eastAsia="Gill Sans MT"/>
                <w:color w:val="000000"/>
              </w:rPr>
            </w:pPr>
            <w:r w:rsidRPr="00246130">
              <w:rPr>
                <w:rFonts w:eastAsia="Gill Sans MT"/>
                <w:color w:val="000000"/>
              </w:rPr>
              <w:t>Prof Gajda</w:t>
            </w:r>
          </w:p>
        </w:tc>
      </w:tr>
      <w:tr w:rsidR="00BF5686" w:rsidRPr="00246130" w14:paraId="5F5C5026" w14:textId="77777777" w:rsidTr="0079583F">
        <w:trPr>
          <w:trHeight w:val="624"/>
        </w:trPr>
        <w:tc>
          <w:tcPr>
            <w:tcW w:w="1500" w:type="pct"/>
            <w:tcBorders>
              <w:top w:val="single" w:sz="5" w:space="0" w:color="000000"/>
              <w:left w:val="single" w:sz="5" w:space="0" w:color="000000"/>
              <w:bottom w:val="single" w:sz="5" w:space="0" w:color="000000"/>
              <w:right w:val="single" w:sz="5" w:space="0" w:color="000000"/>
            </w:tcBorders>
          </w:tcPr>
          <w:p w14:paraId="3D99A890" w14:textId="77777777" w:rsidR="00BF5686" w:rsidRPr="00B12573" w:rsidRDefault="00BF5686" w:rsidP="00974BBA">
            <w:pPr>
              <w:ind w:left="108"/>
              <w:textAlignment w:val="baseline"/>
              <w:rPr>
                <w:rFonts w:eastAsia="Gill Sans MT"/>
                <w:b/>
                <w:color w:val="000000"/>
              </w:rPr>
            </w:pPr>
            <w:r w:rsidRPr="00B12573">
              <w:rPr>
                <w:rFonts w:eastAsia="Gill Sans MT"/>
                <w:b/>
                <w:color w:val="000000"/>
              </w:rPr>
              <w:t>History and Modern Languages</w:t>
            </w:r>
          </w:p>
        </w:tc>
        <w:tc>
          <w:tcPr>
            <w:tcW w:w="1242" w:type="pct"/>
            <w:tcBorders>
              <w:top w:val="single" w:sz="5" w:space="0" w:color="000000"/>
              <w:left w:val="single" w:sz="5" w:space="0" w:color="000000"/>
              <w:bottom w:val="single" w:sz="5" w:space="0" w:color="000000"/>
              <w:right w:val="single" w:sz="5" w:space="0" w:color="000000"/>
            </w:tcBorders>
          </w:tcPr>
          <w:p w14:paraId="4AE47B3F" w14:textId="77777777" w:rsidR="00BF5686" w:rsidRPr="00246130" w:rsidRDefault="00BF5686" w:rsidP="00DA1CE7">
            <w:pPr>
              <w:ind w:left="120"/>
              <w:jc w:val="both"/>
              <w:textAlignment w:val="baseline"/>
              <w:rPr>
                <w:rFonts w:eastAsia="Gill Sans MT"/>
                <w:color w:val="000000"/>
              </w:rPr>
            </w:pPr>
            <w:r w:rsidRPr="00246130">
              <w:rPr>
                <w:rFonts w:eastAsia="Gill Sans MT"/>
                <w:color w:val="000000"/>
              </w:rPr>
              <w:t>Prof Gajda</w:t>
            </w:r>
          </w:p>
        </w:tc>
        <w:tc>
          <w:tcPr>
            <w:tcW w:w="1100" w:type="pct"/>
            <w:tcBorders>
              <w:top w:val="single" w:sz="5" w:space="0" w:color="000000"/>
              <w:left w:val="single" w:sz="5" w:space="0" w:color="000000"/>
              <w:bottom w:val="single" w:sz="5" w:space="0" w:color="000000"/>
              <w:right w:val="single" w:sz="5" w:space="0" w:color="000000"/>
            </w:tcBorders>
          </w:tcPr>
          <w:p w14:paraId="3A58FF0C" w14:textId="77777777" w:rsidR="00BF5686" w:rsidRPr="00246130" w:rsidRDefault="00BF5686" w:rsidP="00DA1CE7">
            <w:pPr>
              <w:ind w:left="111"/>
              <w:jc w:val="both"/>
              <w:textAlignment w:val="baseline"/>
              <w:rPr>
                <w:rFonts w:eastAsia="Gill Sans MT"/>
                <w:color w:val="000000"/>
              </w:rPr>
            </w:pPr>
            <w:r w:rsidRPr="00246130">
              <w:rPr>
                <w:rFonts w:eastAsia="Gill Sans MT"/>
                <w:color w:val="000000"/>
              </w:rPr>
              <w:t>Prof Gajda</w:t>
            </w:r>
          </w:p>
        </w:tc>
        <w:tc>
          <w:tcPr>
            <w:tcW w:w="1158" w:type="pct"/>
            <w:tcBorders>
              <w:top w:val="single" w:sz="5" w:space="0" w:color="000000"/>
              <w:left w:val="single" w:sz="5" w:space="0" w:color="000000"/>
              <w:bottom w:val="single" w:sz="5" w:space="0" w:color="000000"/>
              <w:right w:val="single" w:sz="5" w:space="0" w:color="000000"/>
            </w:tcBorders>
          </w:tcPr>
          <w:p w14:paraId="033D3D10" w14:textId="77777777" w:rsidR="00BF5686" w:rsidRPr="00246130" w:rsidRDefault="00BF5686" w:rsidP="00DA1CE7">
            <w:pPr>
              <w:ind w:left="115"/>
              <w:jc w:val="both"/>
              <w:textAlignment w:val="baseline"/>
              <w:rPr>
                <w:rFonts w:eastAsia="Gill Sans MT"/>
                <w:color w:val="000000"/>
              </w:rPr>
            </w:pPr>
            <w:r w:rsidRPr="00246130">
              <w:rPr>
                <w:rFonts w:eastAsia="Gill Sans MT"/>
                <w:color w:val="000000"/>
              </w:rPr>
              <w:t>Prof Gajda</w:t>
            </w:r>
          </w:p>
        </w:tc>
      </w:tr>
      <w:tr w:rsidR="00BF5686" w:rsidRPr="00246130" w14:paraId="73709D57" w14:textId="77777777" w:rsidTr="0079583F">
        <w:trPr>
          <w:trHeight w:val="624"/>
        </w:trPr>
        <w:tc>
          <w:tcPr>
            <w:tcW w:w="1500" w:type="pct"/>
            <w:tcBorders>
              <w:top w:val="single" w:sz="5" w:space="0" w:color="000000"/>
              <w:left w:val="single" w:sz="5" w:space="0" w:color="000000"/>
              <w:bottom w:val="single" w:sz="5" w:space="0" w:color="000000"/>
              <w:right w:val="single" w:sz="5" w:space="0" w:color="000000"/>
            </w:tcBorders>
          </w:tcPr>
          <w:p w14:paraId="737BAAA1" w14:textId="77777777" w:rsidR="00BF5686" w:rsidRPr="00B12573" w:rsidRDefault="00BF5686" w:rsidP="00974BBA">
            <w:pPr>
              <w:ind w:left="120"/>
              <w:textAlignment w:val="baseline"/>
              <w:rPr>
                <w:rFonts w:eastAsia="Gill Sans MT"/>
                <w:b/>
                <w:color w:val="000000"/>
              </w:rPr>
            </w:pPr>
            <w:r w:rsidRPr="00B12573">
              <w:rPr>
                <w:rFonts w:eastAsia="Gill Sans MT"/>
                <w:b/>
                <w:color w:val="000000"/>
              </w:rPr>
              <w:t>History and English</w:t>
            </w:r>
          </w:p>
        </w:tc>
        <w:tc>
          <w:tcPr>
            <w:tcW w:w="1242" w:type="pct"/>
            <w:tcBorders>
              <w:top w:val="single" w:sz="5" w:space="0" w:color="000000"/>
              <w:left w:val="single" w:sz="5" w:space="0" w:color="000000"/>
              <w:bottom w:val="single" w:sz="5" w:space="0" w:color="000000"/>
              <w:right w:val="single" w:sz="5" w:space="0" w:color="000000"/>
            </w:tcBorders>
          </w:tcPr>
          <w:p w14:paraId="6A4DD7C0" w14:textId="77777777" w:rsidR="00BF5686" w:rsidRPr="00246130" w:rsidRDefault="00BF5686" w:rsidP="00DA1CE7">
            <w:pPr>
              <w:ind w:left="120"/>
              <w:jc w:val="both"/>
              <w:textAlignment w:val="baseline"/>
              <w:rPr>
                <w:rFonts w:eastAsia="Gill Sans MT"/>
                <w:color w:val="000000"/>
              </w:rPr>
            </w:pPr>
            <w:r>
              <w:rPr>
                <w:rFonts w:eastAsia="Gill Sans MT"/>
                <w:color w:val="000000"/>
              </w:rPr>
              <w:t>Prof Kewes</w:t>
            </w:r>
          </w:p>
        </w:tc>
        <w:tc>
          <w:tcPr>
            <w:tcW w:w="1100" w:type="pct"/>
            <w:tcBorders>
              <w:top w:val="single" w:sz="5" w:space="0" w:color="000000"/>
              <w:left w:val="single" w:sz="5" w:space="0" w:color="000000"/>
              <w:bottom w:val="single" w:sz="5" w:space="0" w:color="000000"/>
              <w:right w:val="single" w:sz="5" w:space="0" w:color="000000"/>
            </w:tcBorders>
          </w:tcPr>
          <w:p w14:paraId="475AC4EE" w14:textId="77777777" w:rsidR="00BF5686" w:rsidRPr="00246130" w:rsidRDefault="00BF5686" w:rsidP="00DA1CE7">
            <w:pPr>
              <w:ind w:left="111"/>
              <w:jc w:val="both"/>
              <w:textAlignment w:val="baseline"/>
              <w:rPr>
                <w:rFonts w:eastAsia="Gill Sans MT"/>
                <w:color w:val="000000"/>
              </w:rPr>
            </w:pPr>
            <w:r>
              <w:rPr>
                <w:rFonts w:eastAsia="Gill Sans MT"/>
                <w:color w:val="000000"/>
              </w:rPr>
              <w:t>Prof Kewes</w:t>
            </w:r>
          </w:p>
        </w:tc>
        <w:tc>
          <w:tcPr>
            <w:tcW w:w="1158" w:type="pct"/>
            <w:tcBorders>
              <w:top w:val="single" w:sz="5" w:space="0" w:color="000000"/>
              <w:left w:val="single" w:sz="5" w:space="0" w:color="000000"/>
              <w:bottom w:val="single" w:sz="5" w:space="0" w:color="000000"/>
              <w:right w:val="single" w:sz="5" w:space="0" w:color="000000"/>
            </w:tcBorders>
          </w:tcPr>
          <w:p w14:paraId="0041B2AF" w14:textId="77777777" w:rsidR="00BF5686" w:rsidRPr="00246130" w:rsidRDefault="00BF5686" w:rsidP="00DA1CE7">
            <w:pPr>
              <w:ind w:left="115"/>
              <w:jc w:val="both"/>
              <w:textAlignment w:val="baseline"/>
              <w:rPr>
                <w:rFonts w:eastAsia="Gill Sans MT"/>
                <w:color w:val="000000"/>
              </w:rPr>
            </w:pPr>
            <w:r>
              <w:rPr>
                <w:rFonts w:eastAsia="Gill Sans MT"/>
                <w:color w:val="000000"/>
              </w:rPr>
              <w:t>Prof Kewes</w:t>
            </w:r>
          </w:p>
        </w:tc>
      </w:tr>
      <w:tr w:rsidR="00BF5686" w:rsidRPr="00246130" w14:paraId="1E25731D" w14:textId="77777777" w:rsidTr="0079583F">
        <w:trPr>
          <w:trHeight w:val="624"/>
        </w:trPr>
        <w:tc>
          <w:tcPr>
            <w:tcW w:w="1500" w:type="pct"/>
            <w:tcBorders>
              <w:top w:val="single" w:sz="5" w:space="0" w:color="000000"/>
              <w:left w:val="single" w:sz="5" w:space="0" w:color="000000"/>
              <w:bottom w:val="single" w:sz="5" w:space="0" w:color="000000"/>
              <w:right w:val="single" w:sz="5" w:space="0" w:color="000000"/>
            </w:tcBorders>
          </w:tcPr>
          <w:p w14:paraId="42511488" w14:textId="77777777" w:rsidR="00BF5686" w:rsidRPr="00B12573" w:rsidRDefault="00BF5686" w:rsidP="00974BBA">
            <w:pPr>
              <w:ind w:left="120"/>
              <w:textAlignment w:val="baseline"/>
              <w:rPr>
                <w:rFonts w:eastAsia="Gill Sans MT"/>
                <w:b/>
                <w:color w:val="000000"/>
              </w:rPr>
            </w:pPr>
            <w:r w:rsidRPr="00B12573">
              <w:rPr>
                <w:rFonts w:eastAsia="Gill Sans MT"/>
                <w:b/>
                <w:color w:val="000000"/>
              </w:rPr>
              <w:t>History and Politics</w:t>
            </w:r>
          </w:p>
        </w:tc>
        <w:tc>
          <w:tcPr>
            <w:tcW w:w="1242" w:type="pct"/>
            <w:tcBorders>
              <w:top w:val="single" w:sz="5" w:space="0" w:color="000000"/>
              <w:left w:val="single" w:sz="5" w:space="0" w:color="000000"/>
              <w:bottom w:val="single" w:sz="5" w:space="0" w:color="000000"/>
              <w:right w:val="single" w:sz="5" w:space="0" w:color="000000"/>
            </w:tcBorders>
          </w:tcPr>
          <w:p w14:paraId="3B8D8C49" w14:textId="77777777" w:rsidR="00BF5686" w:rsidRPr="00246130" w:rsidRDefault="00BF5686" w:rsidP="00DA1CE7">
            <w:pPr>
              <w:ind w:left="120"/>
              <w:jc w:val="both"/>
              <w:textAlignment w:val="baseline"/>
              <w:rPr>
                <w:rFonts w:eastAsia="Gill Sans MT"/>
                <w:color w:val="000000"/>
              </w:rPr>
            </w:pPr>
            <w:r w:rsidRPr="00246130">
              <w:rPr>
                <w:rFonts w:eastAsia="Gill Sans MT"/>
                <w:color w:val="000000"/>
              </w:rPr>
              <w:t>Prof Gajda</w:t>
            </w:r>
          </w:p>
        </w:tc>
        <w:tc>
          <w:tcPr>
            <w:tcW w:w="1100" w:type="pct"/>
            <w:tcBorders>
              <w:top w:val="single" w:sz="5" w:space="0" w:color="000000"/>
              <w:left w:val="single" w:sz="5" w:space="0" w:color="000000"/>
              <w:bottom w:val="single" w:sz="5" w:space="0" w:color="000000"/>
              <w:right w:val="single" w:sz="5" w:space="0" w:color="000000"/>
            </w:tcBorders>
          </w:tcPr>
          <w:p w14:paraId="404B8F0E" w14:textId="77777777" w:rsidR="00BF5686" w:rsidRPr="00246130" w:rsidRDefault="00BF5686" w:rsidP="00DA1CE7">
            <w:pPr>
              <w:ind w:left="111"/>
              <w:jc w:val="both"/>
              <w:textAlignment w:val="baseline"/>
              <w:rPr>
                <w:rFonts w:eastAsia="Gill Sans MT"/>
                <w:color w:val="000000"/>
              </w:rPr>
            </w:pPr>
            <w:r w:rsidRPr="00246130">
              <w:rPr>
                <w:rFonts w:eastAsia="Gill Sans MT"/>
                <w:color w:val="000000"/>
              </w:rPr>
              <w:t>Prof Gajda</w:t>
            </w:r>
          </w:p>
        </w:tc>
        <w:tc>
          <w:tcPr>
            <w:tcW w:w="1158" w:type="pct"/>
            <w:tcBorders>
              <w:top w:val="single" w:sz="5" w:space="0" w:color="000000"/>
              <w:left w:val="single" w:sz="5" w:space="0" w:color="000000"/>
              <w:bottom w:val="single" w:sz="5" w:space="0" w:color="000000"/>
              <w:right w:val="single" w:sz="5" w:space="0" w:color="000000"/>
            </w:tcBorders>
          </w:tcPr>
          <w:p w14:paraId="2DBBF151" w14:textId="77777777" w:rsidR="00BF5686" w:rsidRPr="00246130" w:rsidRDefault="00BF5686" w:rsidP="00DA1CE7">
            <w:pPr>
              <w:ind w:left="115"/>
              <w:jc w:val="both"/>
              <w:textAlignment w:val="baseline"/>
              <w:rPr>
                <w:rFonts w:eastAsia="Gill Sans MT"/>
                <w:color w:val="000000"/>
              </w:rPr>
            </w:pPr>
            <w:r w:rsidRPr="00246130">
              <w:rPr>
                <w:rFonts w:eastAsia="Gill Sans MT"/>
                <w:color w:val="000000"/>
              </w:rPr>
              <w:t>Prof Gajda</w:t>
            </w:r>
          </w:p>
        </w:tc>
      </w:tr>
      <w:tr w:rsidR="00BF5686" w:rsidRPr="00246130" w14:paraId="32702405" w14:textId="77777777" w:rsidTr="0079583F">
        <w:trPr>
          <w:trHeight w:val="624"/>
        </w:trPr>
        <w:tc>
          <w:tcPr>
            <w:tcW w:w="1500" w:type="pct"/>
            <w:tcBorders>
              <w:top w:val="single" w:sz="5" w:space="0" w:color="000000"/>
              <w:left w:val="single" w:sz="5" w:space="0" w:color="000000"/>
              <w:bottom w:val="single" w:sz="5" w:space="0" w:color="000000"/>
              <w:right w:val="single" w:sz="5" w:space="0" w:color="000000"/>
            </w:tcBorders>
          </w:tcPr>
          <w:p w14:paraId="1DBDEC57" w14:textId="77777777" w:rsidR="00BF5686" w:rsidRPr="00B12573" w:rsidRDefault="00BF5686" w:rsidP="00974BBA">
            <w:pPr>
              <w:ind w:left="108"/>
              <w:textAlignment w:val="baseline"/>
              <w:rPr>
                <w:rFonts w:eastAsia="Gill Sans MT"/>
                <w:b/>
                <w:color w:val="000000"/>
              </w:rPr>
            </w:pPr>
            <w:r w:rsidRPr="00B12573">
              <w:rPr>
                <w:rFonts w:eastAsia="Gill Sans MT"/>
                <w:b/>
                <w:color w:val="000000"/>
              </w:rPr>
              <w:t>Mathematics and Computer Science</w:t>
            </w:r>
          </w:p>
        </w:tc>
        <w:tc>
          <w:tcPr>
            <w:tcW w:w="1242" w:type="pct"/>
            <w:tcBorders>
              <w:top w:val="single" w:sz="5" w:space="0" w:color="000000"/>
              <w:left w:val="single" w:sz="5" w:space="0" w:color="000000"/>
              <w:bottom w:val="single" w:sz="5" w:space="0" w:color="000000"/>
              <w:right w:val="single" w:sz="5" w:space="0" w:color="000000"/>
            </w:tcBorders>
          </w:tcPr>
          <w:p w14:paraId="1A20800D" w14:textId="77777777" w:rsidR="00BF5686" w:rsidRPr="00246130" w:rsidRDefault="00BF5686" w:rsidP="00DA1CE7">
            <w:pPr>
              <w:ind w:left="120"/>
              <w:jc w:val="both"/>
              <w:textAlignment w:val="baseline"/>
              <w:rPr>
                <w:rFonts w:eastAsia="Gill Sans MT"/>
                <w:color w:val="000000"/>
              </w:rPr>
            </w:pPr>
            <w:r w:rsidRPr="00246130">
              <w:rPr>
                <w:rFonts w:eastAsia="Gill Sans MT"/>
                <w:color w:val="000000"/>
              </w:rPr>
              <w:t xml:space="preserve">Prof </w:t>
            </w:r>
            <w:r>
              <w:rPr>
                <w:rFonts w:eastAsia="Gill Sans MT"/>
                <w:color w:val="000000"/>
              </w:rPr>
              <w:t>Flaxman</w:t>
            </w:r>
          </w:p>
        </w:tc>
        <w:tc>
          <w:tcPr>
            <w:tcW w:w="1100" w:type="pct"/>
            <w:tcBorders>
              <w:top w:val="single" w:sz="5" w:space="0" w:color="000000"/>
              <w:left w:val="single" w:sz="5" w:space="0" w:color="000000"/>
              <w:bottom w:val="single" w:sz="5" w:space="0" w:color="000000"/>
              <w:right w:val="single" w:sz="5" w:space="0" w:color="000000"/>
            </w:tcBorders>
          </w:tcPr>
          <w:p w14:paraId="6BDD4045" w14:textId="77777777" w:rsidR="00BF5686" w:rsidRPr="00246130" w:rsidRDefault="00BF5686" w:rsidP="00DA1CE7">
            <w:pPr>
              <w:ind w:left="111"/>
              <w:jc w:val="both"/>
              <w:textAlignment w:val="baseline"/>
              <w:rPr>
                <w:rFonts w:eastAsia="Gill Sans MT"/>
                <w:color w:val="000000"/>
              </w:rPr>
            </w:pPr>
            <w:r w:rsidRPr="00246130">
              <w:rPr>
                <w:rFonts w:eastAsia="Gill Sans MT"/>
                <w:color w:val="000000"/>
              </w:rPr>
              <w:t xml:space="preserve">Prof </w:t>
            </w:r>
            <w:r>
              <w:rPr>
                <w:rFonts w:eastAsia="Gill Sans MT"/>
                <w:color w:val="000000"/>
              </w:rPr>
              <w:t>Flaxman</w:t>
            </w:r>
          </w:p>
        </w:tc>
        <w:tc>
          <w:tcPr>
            <w:tcW w:w="1158" w:type="pct"/>
            <w:tcBorders>
              <w:top w:val="single" w:sz="5" w:space="0" w:color="000000"/>
              <w:left w:val="single" w:sz="5" w:space="0" w:color="000000"/>
              <w:bottom w:val="single" w:sz="5" w:space="0" w:color="000000"/>
              <w:right w:val="single" w:sz="5" w:space="0" w:color="000000"/>
            </w:tcBorders>
          </w:tcPr>
          <w:p w14:paraId="21F79732" w14:textId="77777777" w:rsidR="00BF5686" w:rsidRPr="00246130" w:rsidRDefault="00BF5686" w:rsidP="00DA1CE7">
            <w:pPr>
              <w:ind w:left="115"/>
              <w:jc w:val="both"/>
              <w:textAlignment w:val="baseline"/>
              <w:rPr>
                <w:rFonts w:eastAsia="Gill Sans MT"/>
                <w:color w:val="000000"/>
              </w:rPr>
            </w:pPr>
            <w:r w:rsidRPr="00246130">
              <w:rPr>
                <w:rFonts w:eastAsia="Gill Sans MT"/>
                <w:color w:val="000000"/>
              </w:rPr>
              <w:t xml:space="preserve">Prof </w:t>
            </w:r>
            <w:r>
              <w:rPr>
                <w:rFonts w:eastAsia="Gill Sans MT"/>
                <w:color w:val="000000"/>
              </w:rPr>
              <w:t>Flaxman</w:t>
            </w:r>
          </w:p>
        </w:tc>
      </w:tr>
      <w:tr w:rsidR="00BF5686" w:rsidRPr="00246130" w14:paraId="5079A3B7" w14:textId="77777777" w:rsidTr="0079583F">
        <w:trPr>
          <w:trHeight w:val="624"/>
        </w:trPr>
        <w:tc>
          <w:tcPr>
            <w:tcW w:w="1500" w:type="pct"/>
            <w:tcBorders>
              <w:top w:val="single" w:sz="5" w:space="0" w:color="000000"/>
              <w:left w:val="single" w:sz="5" w:space="0" w:color="000000"/>
              <w:bottom w:val="single" w:sz="5" w:space="0" w:color="000000"/>
              <w:right w:val="single" w:sz="5" w:space="0" w:color="000000"/>
            </w:tcBorders>
          </w:tcPr>
          <w:p w14:paraId="132298E7" w14:textId="77777777" w:rsidR="00BF5686" w:rsidRPr="00B12573" w:rsidRDefault="00BF5686" w:rsidP="00974BBA">
            <w:pPr>
              <w:ind w:left="108"/>
              <w:textAlignment w:val="baseline"/>
              <w:rPr>
                <w:rFonts w:eastAsia="Gill Sans MT"/>
                <w:b/>
                <w:color w:val="000000"/>
              </w:rPr>
            </w:pPr>
            <w:r w:rsidRPr="00B12573">
              <w:rPr>
                <w:rFonts w:eastAsia="Gill Sans MT"/>
                <w:b/>
                <w:color w:val="000000"/>
              </w:rPr>
              <w:lastRenderedPageBreak/>
              <w:t>Mathematics and Philosophy</w:t>
            </w:r>
          </w:p>
        </w:tc>
        <w:tc>
          <w:tcPr>
            <w:tcW w:w="1242" w:type="pct"/>
            <w:tcBorders>
              <w:top w:val="single" w:sz="5" w:space="0" w:color="000000"/>
              <w:left w:val="single" w:sz="5" w:space="0" w:color="000000"/>
              <w:bottom w:val="single" w:sz="5" w:space="0" w:color="000000"/>
              <w:right w:val="single" w:sz="5" w:space="0" w:color="000000"/>
            </w:tcBorders>
          </w:tcPr>
          <w:p w14:paraId="31509B87" w14:textId="77777777" w:rsidR="00BF5686" w:rsidRPr="00246130" w:rsidRDefault="00BF5686" w:rsidP="00DA1CE7">
            <w:pPr>
              <w:ind w:left="120"/>
              <w:jc w:val="both"/>
              <w:textAlignment w:val="baseline"/>
              <w:rPr>
                <w:rFonts w:eastAsia="Gill Sans MT"/>
                <w:color w:val="000000"/>
              </w:rPr>
            </w:pPr>
            <w:r w:rsidRPr="00246130">
              <w:rPr>
                <w:rFonts w:eastAsia="Gill Sans MT"/>
                <w:color w:val="000000"/>
              </w:rPr>
              <w:t>Prof Dancer</w:t>
            </w:r>
          </w:p>
        </w:tc>
        <w:tc>
          <w:tcPr>
            <w:tcW w:w="1100" w:type="pct"/>
            <w:tcBorders>
              <w:top w:val="single" w:sz="5" w:space="0" w:color="000000"/>
              <w:left w:val="single" w:sz="5" w:space="0" w:color="000000"/>
              <w:bottom w:val="single" w:sz="5" w:space="0" w:color="000000"/>
              <w:right w:val="single" w:sz="5" w:space="0" w:color="000000"/>
            </w:tcBorders>
          </w:tcPr>
          <w:p w14:paraId="7C6B5A10" w14:textId="77777777" w:rsidR="00BF5686" w:rsidRPr="00246130" w:rsidRDefault="00BF5686" w:rsidP="00DA1CE7">
            <w:pPr>
              <w:ind w:left="111"/>
              <w:jc w:val="both"/>
              <w:textAlignment w:val="baseline"/>
              <w:rPr>
                <w:rFonts w:eastAsia="Gill Sans MT"/>
                <w:color w:val="000000"/>
              </w:rPr>
            </w:pPr>
            <w:r w:rsidRPr="00246130">
              <w:rPr>
                <w:rFonts w:eastAsia="Gill Sans MT"/>
                <w:color w:val="000000"/>
              </w:rPr>
              <w:t>Prof Dancer</w:t>
            </w:r>
          </w:p>
        </w:tc>
        <w:tc>
          <w:tcPr>
            <w:tcW w:w="1158" w:type="pct"/>
            <w:tcBorders>
              <w:top w:val="single" w:sz="5" w:space="0" w:color="000000"/>
              <w:left w:val="single" w:sz="5" w:space="0" w:color="000000"/>
              <w:bottom w:val="single" w:sz="5" w:space="0" w:color="000000"/>
              <w:right w:val="single" w:sz="5" w:space="0" w:color="000000"/>
            </w:tcBorders>
          </w:tcPr>
          <w:p w14:paraId="3D6B17B7" w14:textId="77777777" w:rsidR="00BF5686" w:rsidRPr="00246130" w:rsidRDefault="00BF5686" w:rsidP="00DA1CE7">
            <w:pPr>
              <w:ind w:left="115"/>
              <w:jc w:val="both"/>
              <w:textAlignment w:val="baseline"/>
              <w:rPr>
                <w:rFonts w:eastAsia="Gill Sans MT"/>
                <w:color w:val="000000"/>
              </w:rPr>
            </w:pPr>
            <w:r w:rsidRPr="00246130">
              <w:rPr>
                <w:rFonts w:eastAsia="Gill Sans MT"/>
                <w:color w:val="000000"/>
              </w:rPr>
              <w:t>Prof Dancer</w:t>
            </w:r>
          </w:p>
        </w:tc>
      </w:tr>
      <w:tr w:rsidR="00BF5686" w:rsidRPr="00246130" w14:paraId="34F2E2ED" w14:textId="77777777" w:rsidTr="0079583F">
        <w:trPr>
          <w:trHeight w:val="624"/>
        </w:trPr>
        <w:tc>
          <w:tcPr>
            <w:tcW w:w="1500" w:type="pct"/>
            <w:tcBorders>
              <w:top w:val="single" w:sz="5" w:space="0" w:color="000000"/>
              <w:left w:val="single" w:sz="5" w:space="0" w:color="000000"/>
              <w:bottom w:val="single" w:sz="5" w:space="0" w:color="000000"/>
              <w:right w:val="single" w:sz="5" w:space="0" w:color="000000"/>
            </w:tcBorders>
          </w:tcPr>
          <w:p w14:paraId="658A9452" w14:textId="77777777" w:rsidR="00BF5686" w:rsidRPr="00B12573" w:rsidRDefault="00BF5686" w:rsidP="00974BBA">
            <w:pPr>
              <w:ind w:left="108"/>
              <w:textAlignment w:val="baseline"/>
              <w:rPr>
                <w:rFonts w:eastAsia="Gill Sans MT"/>
                <w:b/>
                <w:color w:val="000000"/>
              </w:rPr>
            </w:pPr>
            <w:r w:rsidRPr="00B12573">
              <w:rPr>
                <w:rFonts w:eastAsia="Gill Sans MT"/>
                <w:b/>
                <w:color w:val="000000"/>
              </w:rPr>
              <w:t>Mathematics and Statistics</w:t>
            </w:r>
          </w:p>
        </w:tc>
        <w:tc>
          <w:tcPr>
            <w:tcW w:w="1242" w:type="pct"/>
            <w:tcBorders>
              <w:top w:val="single" w:sz="5" w:space="0" w:color="000000"/>
              <w:left w:val="single" w:sz="5" w:space="0" w:color="000000"/>
              <w:bottom w:val="single" w:sz="5" w:space="0" w:color="000000"/>
              <w:right w:val="single" w:sz="5" w:space="0" w:color="000000"/>
            </w:tcBorders>
          </w:tcPr>
          <w:p w14:paraId="1068FCC3" w14:textId="77777777" w:rsidR="00BF5686" w:rsidRPr="00246130" w:rsidRDefault="00BF5686" w:rsidP="00DA1CE7">
            <w:pPr>
              <w:ind w:left="120"/>
              <w:jc w:val="both"/>
              <w:textAlignment w:val="baseline"/>
              <w:rPr>
                <w:rFonts w:eastAsia="Gill Sans MT"/>
                <w:color w:val="000000"/>
              </w:rPr>
            </w:pPr>
            <w:r w:rsidRPr="00246130">
              <w:rPr>
                <w:rFonts w:eastAsia="Gill Sans MT"/>
                <w:color w:val="000000"/>
              </w:rPr>
              <w:t>Prof Dancer</w:t>
            </w:r>
          </w:p>
        </w:tc>
        <w:tc>
          <w:tcPr>
            <w:tcW w:w="1100" w:type="pct"/>
            <w:tcBorders>
              <w:top w:val="single" w:sz="5" w:space="0" w:color="000000"/>
              <w:left w:val="single" w:sz="5" w:space="0" w:color="000000"/>
              <w:bottom w:val="single" w:sz="5" w:space="0" w:color="000000"/>
              <w:right w:val="single" w:sz="5" w:space="0" w:color="000000"/>
            </w:tcBorders>
          </w:tcPr>
          <w:p w14:paraId="26B578B1" w14:textId="77777777" w:rsidR="00BF5686" w:rsidRPr="00246130" w:rsidRDefault="00BF5686" w:rsidP="00DA1CE7">
            <w:pPr>
              <w:ind w:left="111"/>
              <w:jc w:val="both"/>
              <w:textAlignment w:val="baseline"/>
              <w:rPr>
                <w:rFonts w:eastAsia="Gill Sans MT"/>
                <w:color w:val="000000"/>
              </w:rPr>
            </w:pPr>
            <w:r w:rsidRPr="00246130">
              <w:rPr>
                <w:rFonts w:eastAsia="Gill Sans MT"/>
                <w:color w:val="000000"/>
              </w:rPr>
              <w:t>Prof Dancer</w:t>
            </w:r>
          </w:p>
        </w:tc>
        <w:tc>
          <w:tcPr>
            <w:tcW w:w="1158" w:type="pct"/>
            <w:tcBorders>
              <w:top w:val="single" w:sz="5" w:space="0" w:color="000000"/>
              <w:left w:val="single" w:sz="5" w:space="0" w:color="000000"/>
              <w:bottom w:val="single" w:sz="5" w:space="0" w:color="000000"/>
              <w:right w:val="single" w:sz="5" w:space="0" w:color="000000"/>
            </w:tcBorders>
          </w:tcPr>
          <w:p w14:paraId="1AE3EC74" w14:textId="77777777" w:rsidR="00BF5686" w:rsidRPr="00246130" w:rsidRDefault="00BF5686" w:rsidP="00DA1CE7">
            <w:pPr>
              <w:ind w:left="115"/>
              <w:jc w:val="both"/>
              <w:textAlignment w:val="baseline"/>
              <w:rPr>
                <w:rFonts w:eastAsia="Gill Sans MT"/>
                <w:color w:val="000000"/>
              </w:rPr>
            </w:pPr>
            <w:r w:rsidRPr="00246130">
              <w:rPr>
                <w:rFonts w:eastAsia="Gill Sans MT"/>
                <w:color w:val="000000"/>
              </w:rPr>
              <w:t>Prof Dancer</w:t>
            </w:r>
          </w:p>
        </w:tc>
      </w:tr>
      <w:tr w:rsidR="00BF5686" w:rsidRPr="00246130" w14:paraId="1FC26BAB" w14:textId="77777777" w:rsidTr="0079583F">
        <w:trPr>
          <w:trHeight w:val="624"/>
        </w:trPr>
        <w:tc>
          <w:tcPr>
            <w:tcW w:w="1500" w:type="pct"/>
            <w:tcBorders>
              <w:top w:val="single" w:sz="5" w:space="0" w:color="000000"/>
              <w:left w:val="single" w:sz="5" w:space="0" w:color="000000"/>
              <w:bottom w:val="single" w:sz="5" w:space="0" w:color="000000"/>
              <w:right w:val="single" w:sz="5" w:space="0" w:color="000000"/>
            </w:tcBorders>
          </w:tcPr>
          <w:p w14:paraId="64F86E32" w14:textId="77777777" w:rsidR="00BF5686" w:rsidRPr="00B12573" w:rsidRDefault="00BF5686" w:rsidP="00974BBA">
            <w:pPr>
              <w:ind w:left="108"/>
              <w:textAlignment w:val="baseline"/>
              <w:rPr>
                <w:rFonts w:eastAsia="Gill Sans MT"/>
                <w:b/>
                <w:color w:val="000000"/>
              </w:rPr>
            </w:pPr>
            <w:r w:rsidRPr="00B12573">
              <w:rPr>
                <w:rFonts w:eastAsia="Gill Sans MT"/>
                <w:b/>
                <w:color w:val="000000"/>
              </w:rPr>
              <w:t>Modern Languages and Linguistics</w:t>
            </w:r>
          </w:p>
        </w:tc>
        <w:tc>
          <w:tcPr>
            <w:tcW w:w="1242" w:type="pct"/>
            <w:tcBorders>
              <w:top w:val="single" w:sz="5" w:space="0" w:color="000000"/>
              <w:left w:val="single" w:sz="5" w:space="0" w:color="000000"/>
              <w:bottom w:val="single" w:sz="5" w:space="0" w:color="000000"/>
              <w:right w:val="single" w:sz="5" w:space="0" w:color="000000"/>
            </w:tcBorders>
          </w:tcPr>
          <w:p w14:paraId="29A854AC" w14:textId="77777777" w:rsidR="00BF5686" w:rsidRPr="00246130" w:rsidRDefault="00BF5686" w:rsidP="00DA1CE7">
            <w:pPr>
              <w:ind w:left="120"/>
              <w:jc w:val="both"/>
              <w:textAlignment w:val="baseline"/>
              <w:rPr>
                <w:rFonts w:eastAsia="Gill Sans MT"/>
                <w:color w:val="000000"/>
              </w:rPr>
            </w:pPr>
            <w:r w:rsidRPr="00246130">
              <w:rPr>
                <w:rFonts w:eastAsia="Gill Sans MT"/>
                <w:color w:val="000000"/>
              </w:rPr>
              <w:t xml:space="preserve">Prof </w:t>
            </w:r>
            <w:r>
              <w:rPr>
                <w:rFonts w:eastAsia="Gill Sans MT"/>
                <w:color w:val="000000"/>
              </w:rPr>
              <w:t>Warman</w:t>
            </w:r>
          </w:p>
        </w:tc>
        <w:tc>
          <w:tcPr>
            <w:tcW w:w="1100" w:type="pct"/>
            <w:tcBorders>
              <w:top w:val="single" w:sz="5" w:space="0" w:color="000000"/>
              <w:left w:val="single" w:sz="5" w:space="0" w:color="000000"/>
              <w:bottom w:val="single" w:sz="5" w:space="0" w:color="000000"/>
              <w:right w:val="single" w:sz="5" w:space="0" w:color="000000"/>
            </w:tcBorders>
          </w:tcPr>
          <w:p w14:paraId="39C52287" w14:textId="77777777" w:rsidR="00BF5686" w:rsidRPr="00246130" w:rsidRDefault="00BF5686" w:rsidP="00DA1CE7">
            <w:pPr>
              <w:ind w:left="111"/>
              <w:jc w:val="both"/>
              <w:textAlignment w:val="baseline"/>
              <w:rPr>
                <w:rFonts w:eastAsia="Gill Sans MT"/>
                <w:color w:val="000000"/>
              </w:rPr>
            </w:pPr>
            <w:r w:rsidRPr="00246130">
              <w:rPr>
                <w:rFonts w:eastAsia="Gill Sans MT"/>
                <w:color w:val="000000"/>
              </w:rPr>
              <w:t xml:space="preserve">Prof </w:t>
            </w:r>
            <w:r>
              <w:rPr>
                <w:rFonts w:eastAsia="Gill Sans MT"/>
                <w:color w:val="000000"/>
              </w:rPr>
              <w:t>Warman</w:t>
            </w:r>
          </w:p>
        </w:tc>
        <w:tc>
          <w:tcPr>
            <w:tcW w:w="1158" w:type="pct"/>
            <w:tcBorders>
              <w:top w:val="single" w:sz="5" w:space="0" w:color="000000"/>
              <w:left w:val="single" w:sz="5" w:space="0" w:color="000000"/>
              <w:bottom w:val="single" w:sz="5" w:space="0" w:color="000000"/>
              <w:right w:val="single" w:sz="5" w:space="0" w:color="000000"/>
            </w:tcBorders>
          </w:tcPr>
          <w:p w14:paraId="5ACA58ED" w14:textId="151A680D" w:rsidR="00BF5686" w:rsidRPr="00246130" w:rsidRDefault="00BF5686" w:rsidP="00DA1CE7">
            <w:pPr>
              <w:ind w:left="115"/>
              <w:jc w:val="both"/>
              <w:textAlignment w:val="baseline"/>
            </w:pPr>
            <w:r w:rsidRPr="00246130">
              <w:rPr>
                <w:rFonts w:eastAsia="Gill Sans MT"/>
                <w:color w:val="000000"/>
              </w:rPr>
              <w:t xml:space="preserve">Prof </w:t>
            </w:r>
            <w:r w:rsidR="00A56AC4">
              <w:rPr>
                <w:rFonts w:eastAsia="Gill Sans MT"/>
                <w:color w:val="000000"/>
              </w:rPr>
              <w:t>Kohl</w:t>
            </w:r>
          </w:p>
        </w:tc>
      </w:tr>
      <w:tr w:rsidR="00BF5686" w:rsidRPr="00246130" w14:paraId="5A143B24" w14:textId="77777777" w:rsidTr="0079583F">
        <w:trPr>
          <w:trHeight w:val="624"/>
        </w:trPr>
        <w:tc>
          <w:tcPr>
            <w:tcW w:w="1500" w:type="pct"/>
            <w:tcBorders>
              <w:top w:val="single" w:sz="5" w:space="0" w:color="000000"/>
              <w:left w:val="single" w:sz="5" w:space="0" w:color="000000"/>
              <w:bottom w:val="single" w:sz="5" w:space="0" w:color="000000"/>
              <w:right w:val="single" w:sz="5" w:space="0" w:color="000000"/>
            </w:tcBorders>
          </w:tcPr>
          <w:p w14:paraId="00A9445C" w14:textId="77777777" w:rsidR="00BF5686" w:rsidRPr="00B12573" w:rsidRDefault="00BF5686" w:rsidP="00974BBA">
            <w:pPr>
              <w:ind w:left="108"/>
              <w:textAlignment w:val="baseline"/>
              <w:rPr>
                <w:rFonts w:eastAsia="Gill Sans MT"/>
                <w:b/>
                <w:color w:val="000000"/>
              </w:rPr>
            </w:pPr>
            <w:r w:rsidRPr="00B12573">
              <w:rPr>
                <w:rFonts w:eastAsia="Gill Sans MT"/>
                <w:b/>
                <w:color w:val="000000"/>
              </w:rPr>
              <w:t xml:space="preserve">Philosophy and </w:t>
            </w:r>
            <w:r w:rsidRPr="00B12573">
              <w:rPr>
                <w:rFonts w:eastAsia="Gill Sans MT"/>
                <w:b/>
                <w:color w:val="000000"/>
              </w:rPr>
              <w:br/>
              <w:t>Theology</w:t>
            </w:r>
          </w:p>
        </w:tc>
        <w:tc>
          <w:tcPr>
            <w:tcW w:w="1242" w:type="pct"/>
            <w:tcBorders>
              <w:top w:val="single" w:sz="5" w:space="0" w:color="000000"/>
              <w:left w:val="single" w:sz="5" w:space="0" w:color="000000"/>
              <w:bottom w:val="single" w:sz="5" w:space="0" w:color="000000"/>
              <w:right w:val="single" w:sz="5" w:space="0" w:color="000000"/>
            </w:tcBorders>
          </w:tcPr>
          <w:p w14:paraId="78B02A9A" w14:textId="77777777" w:rsidR="00BF5686" w:rsidRPr="00246130" w:rsidRDefault="00BF5686" w:rsidP="00DA1CE7">
            <w:pPr>
              <w:ind w:left="120"/>
              <w:jc w:val="both"/>
              <w:textAlignment w:val="baseline"/>
              <w:rPr>
                <w:rFonts w:eastAsia="Gill Sans MT"/>
                <w:color w:val="000000"/>
              </w:rPr>
            </w:pPr>
            <w:r>
              <w:rPr>
                <w:rFonts w:eastAsia="Gill Sans MT"/>
                <w:color w:val="000000"/>
              </w:rPr>
              <w:t>Prof</w:t>
            </w:r>
            <w:r w:rsidRPr="00246130">
              <w:rPr>
                <w:rFonts w:eastAsia="Gill Sans MT"/>
                <w:color w:val="000000"/>
              </w:rPr>
              <w:t xml:space="preserve"> Baccelli</w:t>
            </w:r>
          </w:p>
        </w:tc>
        <w:tc>
          <w:tcPr>
            <w:tcW w:w="1100" w:type="pct"/>
            <w:tcBorders>
              <w:top w:val="single" w:sz="5" w:space="0" w:color="000000"/>
              <w:left w:val="single" w:sz="5" w:space="0" w:color="000000"/>
              <w:bottom w:val="single" w:sz="5" w:space="0" w:color="000000"/>
              <w:right w:val="single" w:sz="5" w:space="0" w:color="000000"/>
            </w:tcBorders>
          </w:tcPr>
          <w:p w14:paraId="195F4418" w14:textId="77777777" w:rsidR="00BF5686" w:rsidRPr="00246130" w:rsidRDefault="00BF5686" w:rsidP="00DA1CE7">
            <w:pPr>
              <w:ind w:left="111"/>
              <w:jc w:val="both"/>
              <w:textAlignment w:val="baseline"/>
              <w:rPr>
                <w:rFonts w:eastAsia="Gill Sans MT"/>
                <w:color w:val="000000"/>
              </w:rPr>
            </w:pPr>
            <w:r w:rsidRPr="00246130">
              <w:rPr>
                <w:rFonts w:eastAsia="Gill Sans MT"/>
                <w:color w:val="000000"/>
                <w:spacing w:val="-5"/>
              </w:rPr>
              <w:t>P</w:t>
            </w:r>
            <w:r>
              <w:rPr>
                <w:rFonts w:eastAsia="Gill Sans MT"/>
                <w:color w:val="000000"/>
                <w:spacing w:val="-5"/>
              </w:rPr>
              <w:t xml:space="preserve">rof </w:t>
            </w:r>
            <w:r w:rsidRPr="00246130">
              <w:rPr>
                <w:rFonts w:eastAsia="Gill Sans MT"/>
                <w:color w:val="000000"/>
                <w:spacing w:val="-5"/>
              </w:rPr>
              <w:t>Baccelli</w:t>
            </w:r>
          </w:p>
        </w:tc>
        <w:tc>
          <w:tcPr>
            <w:tcW w:w="1158" w:type="pct"/>
            <w:tcBorders>
              <w:top w:val="single" w:sz="5" w:space="0" w:color="000000"/>
              <w:left w:val="single" w:sz="5" w:space="0" w:color="000000"/>
              <w:bottom w:val="single" w:sz="5" w:space="0" w:color="000000"/>
              <w:right w:val="single" w:sz="5" w:space="0" w:color="000000"/>
            </w:tcBorders>
          </w:tcPr>
          <w:p w14:paraId="76C40C2E" w14:textId="77777777" w:rsidR="00BF5686" w:rsidRPr="00246130" w:rsidRDefault="00BF5686" w:rsidP="00DA1CE7">
            <w:pPr>
              <w:ind w:left="115"/>
              <w:jc w:val="both"/>
              <w:textAlignment w:val="baseline"/>
            </w:pPr>
            <w:r w:rsidRPr="00246130">
              <w:rPr>
                <w:rFonts w:eastAsia="Gill Sans MT"/>
                <w:color w:val="000000"/>
              </w:rPr>
              <w:t>P</w:t>
            </w:r>
            <w:r>
              <w:rPr>
                <w:rFonts w:eastAsia="Gill Sans MT"/>
                <w:color w:val="000000"/>
              </w:rPr>
              <w:t xml:space="preserve">rof </w:t>
            </w:r>
            <w:r w:rsidRPr="00246130">
              <w:rPr>
                <w:rFonts w:eastAsia="Gill Sans MT"/>
                <w:color w:val="000000"/>
              </w:rPr>
              <w:t>Baccelli</w:t>
            </w:r>
          </w:p>
        </w:tc>
      </w:tr>
      <w:tr w:rsidR="00BF5686" w:rsidRPr="00246130" w14:paraId="71537494" w14:textId="77777777" w:rsidTr="0079583F">
        <w:trPr>
          <w:trHeight w:val="624"/>
        </w:trPr>
        <w:tc>
          <w:tcPr>
            <w:tcW w:w="1500" w:type="pct"/>
            <w:tcBorders>
              <w:top w:val="single" w:sz="5" w:space="0" w:color="000000"/>
              <w:left w:val="single" w:sz="5" w:space="0" w:color="000000"/>
              <w:bottom w:val="single" w:sz="5" w:space="0" w:color="000000"/>
              <w:right w:val="single" w:sz="5" w:space="0" w:color="000000"/>
            </w:tcBorders>
          </w:tcPr>
          <w:p w14:paraId="552DCCC9" w14:textId="77777777" w:rsidR="00BF5686" w:rsidRPr="00B12573" w:rsidRDefault="00BF5686" w:rsidP="00974BBA">
            <w:pPr>
              <w:ind w:left="108"/>
              <w:textAlignment w:val="baseline"/>
              <w:rPr>
                <w:rFonts w:eastAsia="Gill Sans MT"/>
                <w:b/>
                <w:color w:val="000000"/>
              </w:rPr>
            </w:pPr>
            <w:r w:rsidRPr="00B12573">
              <w:rPr>
                <w:rFonts w:eastAsia="Gill Sans MT"/>
                <w:b/>
                <w:color w:val="000000"/>
              </w:rPr>
              <w:t>PPE</w:t>
            </w:r>
          </w:p>
        </w:tc>
        <w:tc>
          <w:tcPr>
            <w:tcW w:w="1242" w:type="pct"/>
            <w:tcBorders>
              <w:top w:val="single" w:sz="5" w:space="0" w:color="000000"/>
              <w:left w:val="single" w:sz="5" w:space="0" w:color="000000"/>
              <w:bottom w:val="single" w:sz="5" w:space="0" w:color="000000"/>
              <w:right w:val="single" w:sz="5" w:space="0" w:color="000000"/>
            </w:tcBorders>
          </w:tcPr>
          <w:p w14:paraId="59162CC2" w14:textId="77777777" w:rsidR="00BF5686" w:rsidRPr="00246130" w:rsidRDefault="00BF5686" w:rsidP="00DA1CE7">
            <w:pPr>
              <w:ind w:left="120"/>
              <w:jc w:val="both"/>
              <w:textAlignment w:val="baseline"/>
              <w:rPr>
                <w:rFonts w:eastAsia="Gill Sans MT"/>
                <w:color w:val="000000"/>
              </w:rPr>
            </w:pPr>
            <w:r w:rsidRPr="00246130">
              <w:rPr>
                <w:rFonts w:eastAsia="Gill Sans MT"/>
                <w:color w:val="000000"/>
              </w:rPr>
              <w:t>Prof White</w:t>
            </w:r>
          </w:p>
        </w:tc>
        <w:tc>
          <w:tcPr>
            <w:tcW w:w="1100" w:type="pct"/>
            <w:tcBorders>
              <w:top w:val="single" w:sz="5" w:space="0" w:color="000000"/>
              <w:left w:val="single" w:sz="5" w:space="0" w:color="000000"/>
              <w:bottom w:val="single" w:sz="5" w:space="0" w:color="000000"/>
              <w:right w:val="single" w:sz="5" w:space="0" w:color="000000"/>
            </w:tcBorders>
          </w:tcPr>
          <w:p w14:paraId="42C00457" w14:textId="77777777" w:rsidR="00BF5686" w:rsidRPr="00246130" w:rsidRDefault="00BF5686" w:rsidP="00DA1CE7">
            <w:pPr>
              <w:ind w:left="111"/>
              <w:jc w:val="both"/>
              <w:textAlignment w:val="baseline"/>
              <w:rPr>
                <w:rFonts w:eastAsia="Gill Sans MT"/>
                <w:color w:val="000000"/>
              </w:rPr>
            </w:pPr>
            <w:r w:rsidRPr="00246130">
              <w:rPr>
                <w:rFonts w:eastAsia="Gill Sans MT"/>
                <w:color w:val="000000"/>
              </w:rPr>
              <w:t>Prof White</w:t>
            </w:r>
          </w:p>
        </w:tc>
        <w:tc>
          <w:tcPr>
            <w:tcW w:w="1158" w:type="pct"/>
            <w:tcBorders>
              <w:top w:val="single" w:sz="5" w:space="0" w:color="000000"/>
              <w:left w:val="single" w:sz="5" w:space="0" w:color="000000"/>
              <w:bottom w:val="single" w:sz="5" w:space="0" w:color="000000"/>
              <w:right w:val="single" w:sz="5" w:space="0" w:color="000000"/>
            </w:tcBorders>
          </w:tcPr>
          <w:p w14:paraId="5B734CBA" w14:textId="77777777" w:rsidR="00BF5686" w:rsidRPr="00246130" w:rsidRDefault="00BF5686" w:rsidP="00DA1CE7">
            <w:pPr>
              <w:ind w:left="115"/>
              <w:jc w:val="both"/>
              <w:textAlignment w:val="baseline"/>
            </w:pPr>
            <w:r w:rsidRPr="00246130">
              <w:rPr>
                <w:rFonts w:eastAsia="Gill Sans MT"/>
                <w:color w:val="000000"/>
              </w:rPr>
              <w:t>Prof White</w:t>
            </w:r>
          </w:p>
        </w:tc>
      </w:tr>
      <w:tr w:rsidR="00BF5686" w:rsidRPr="00246130" w14:paraId="5D5E7CB2" w14:textId="77777777" w:rsidTr="0079583F">
        <w:trPr>
          <w:trHeight w:val="624"/>
        </w:trPr>
        <w:tc>
          <w:tcPr>
            <w:tcW w:w="1500" w:type="pct"/>
            <w:tcBorders>
              <w:top w:val="single" w:sz="5" w:space="0" w:color="000000"/>
              <w:left w:val="single" w:sz="5" w:space="0" w:color="000000"/>
              <w:bottom w:val="single" w:sz="5" w:space="0" w:color="000000"/>
              <w:right w:val="single" w:sz="5" w:space="0" w:color="000000"/>
            </w:tcBorders>
          </w:tcPr>
          <w:p w14:paraId="29AC3905" w14:textId="77777777" w:rsidR="00BF5686" w:rsidRPr="00B12573" w:rsidRDefault="00BF5686" w:rsidP="00974BBA">
            <w:pPr>
              <w:ind w:left="108"/>
              <w:textAlignment w:val="baseline"/>
              <w:rPr>
                <w:rFonts w:eastAsia="Gill Sans MT"/>
                <w:b/>
                <w:color w:val="000000"/>
              </w:rPr>
            </w:pPr>
            <w:r w:rsidRPr="00B12573">
              <w:rPr>
                <w:rFonts w:eastAsia="Gill Sans MT"/>
                <w:b/>
                <w:color w:val="000000"/>
              </w:rPr>
              <w:t>PPL</w:t>
            </w:r>
          </w:p>
        </w:tc>
        <w:tc>
          <w:tcPr>
            <w:tcW w:w="1242" w:type="pct"/>
            <w:tcBorders>
              <w:top w:val="single" w:sz="5" w:space="0" w:color="000000"/>
              <w:left w:val="single" w:sz="5" w:space="0" w:color="000000"/>
              <w:bottom w:val="single" w:sz="5" w:space="0" w:color="000000"/>
              <w:right w:val="single" w:sz="5" w:space="0" w:color="000000"/>
            </w:tcBorders>
          </w:tcPr>
          <w:p w14:paraId="4F1433FB" w14:textId="06525EDE" w:rsidR="00BF5686" w:rsidRPr="00326FF5" w:rsidRDefault="00BF5686" w:rsidP="00DA1CE7">
            <w:pPr>
              <w:ind w:left="120"/>
              <w:jc w:val="both"/>
              <w:textAlignment w:val="baseline"/>
              <w:rPr>
                <w:rFonts w:eastAsia="Gill Sans MT"/>
                <w:color w:val="000000"/>
                <w:highlight w:val="yellow"/>
              </w:rPr>
            </w:pPr>
            <w:r w:rsidRPr="00A56AC4">
              <w:rPr>
                <w:rFonts w:eastAsia="Gill Sans MT"/>
                <w:color w:val="000000"/>
              </w:rPr>
              <w:t xml:space="preserve">Prof </w:t>
            </w:r>
            <w:r w:rsidR="00A56AC4">
              <w:rPr>
                <w:rFonts w:eastAsia="Gill Sans MT"/>
                <w:color w:val="000000"/>
              </w:rPr>
              <w:t>Grabenhorst</w:t>
            </w:r>
          </w:p>
        </w:tc>
        <w:tc>
          <w:tcPr>
            <w:tcW w:w="1100" w:type="pct"/>
            <w:tcBorders>
              <w:top w:val="single" w:sz="5" w:space="0" w:color="000000"/>
              <w:left w:val="single" w:sz="5" w:space="0" w:color="000000"/>
              <w:bottom w:val="single" w:sz="5" w:space="0" w:color="000000"/>
              <w:right w:val="single" w:sz="5" w:space="0" w:color="000000"/>
            </w:tcBorders>
          </w:tcPr>
          <w:p w14:paraId="551B02BE" w14:textId="7174FF0B" w:rsidR="00BF5686" w:rsidRPr="00326FF5" w:rsidRDefault="00A56AC4" w:rsidP="00DA1CE7">
            <w:pPr>
              <w:ind w:left="111"/>
              <w:jc w:val="both"/>
              <w:textAlignment w:val="baseline"/>
              <w:rPr>
                <w:rFonts w:eastAsia="Gill Sans MT"/>
                <w:color w:val="000000"/>
                <w:highlight w:val="yellow"/>
              </w:rPr>
            </w:pPr>
            <w:r w:rsidRPr="00A56AC4">
              <w:rPr>
                <w:rFonts w:eastAsia="Gill Sans MT"/>
                <w:color w:val="000000"/>
              </w:rPr>
              <w:t xml:space="preserve">Prof </w:t>
            </w:r>
            <w:r>
              <w:rPr>
                <w:rFonts w:eastAsia="Gill Sans MT"/>
                <w:color w:val="000000"/>
              </w:rPr>
              <w:t>Grabenhorst</w:t>
            </w:r>
          </w:p>
        </w:tc>
        <w:tc>
          <w:tcPr>
            <w:tcW w:w="1158" w:type="pct"/>
            <w:tcBorders>
              <w:top w:val="single" w:sz="5" w:space="0" w:color="000000"/>
              <w:left w:val="single" w:sz="5" w:space="0" w:color="000000"/>
              <w:bottom w:val="single" w:sz="5" w:space="0" w:color="000000"/>
              <w:right w:val="single" w:sz="5" w:space="0" w:color="000000"/>
            </w:tcBorders>
          </w:tcPr>
          <w:p w14:paraId="084515B5" w14:textId="306947B3" w:rsidR="00BF5686" w:rsidRPr="00326FF5" w:rsidRDefault="00A56AC4" w:rsidP="00DA1CE7">
            <w:pPr>
              <w:ind w:left="115"/>
              <w:jc w:val="both"/>
              <w:textAlignment w:val="baseline"/>
              <w:rPr>
                <w:highlight w:val="yellow"/>
              </w:rPr>
            </w:pPr>
            <w:r w:rsidRPr="00A56AC4">
              <w:rPr>
                <w:rFonts w:eastAsia="Gill Sans MT"/>
                <w:color w:val="000000"/>
              </w:rPr>
              <w:t xml:space="preserve">Prof </w:t>
            </w:r>
            <w:r>
              <w:rPr>
                <w:rFonts w:eastAsia="Gill Sans MT"/>
                <w:color w:val="000000"/>
              </w:rPr>
              <w:t>Grabenhorst</w:t>
            </w:r>
          </w:p>
        </w:tc>
      </w:tr>
    </w:tbl>
    <w:p w14:paraId="26979B5B" w14:textId="77777777" w:rsidR="00F651D9" w:rsidRPr="00246130" w:rsidRDefault="00F651D9" w:rsidP="003C4478">
      <w:pPr>
        <w:pStyle w:val="Heading3"/>
      </w:pPr>
      <w:bookmarkStart w:id="751" w:name="_Toc183687245"/>
      <w:bookmarkStart w:id="752" w:name="_Toc215226076"/>
      <w:r w:rsidRPr="00246130">
        <w:t>Feedback on Teaching</w:t>
      </w:r>
      <w:bookmarkEnd w:id="751"/>
      <w:bookmarkEnd w:id="752"/>
    </w:p>
    <w:p w14:paraId="212FB319" w14:textId="52D21431" w:rsidR="00F651D9" w:rsidRDefault="00F651D9" w:rsidP="00DA1CE7">
      <w:pPr>
        <w:spacing w:before="120"/>
        <w:jc w:val="both"/>
        <w:textAlignment w:val="baseline"/>
        <w:rPr>
          <w:rFonts w:eastAsia="Gill Sans MT"/>
          <w:color w:val="000000"/>
          <w:spacing w:val="-4"/>
        </w:rPr>
      </w:pPr>
      <w:r w:rsidRPr="00246130">
        <w:rPr>
          <w:rFonts w:eastAsia="Gill Sans MT"/>
          <w:color w:val="000000"/>
          <w:spacing w:val="-4"/>
        </w:rPr>
        <w:t xml:space="preserve">Towards the end of each term, undergraduates are invited to </w:t>
      </w:r>
      <w:r w:rsidR="00324186">
        <w:rPr>
          <w:rFonts w:eastAsia="Gill Sans MT"/>
          <w:color w:val="000000"/>
          <w:spacing w:val="-4"/>
        </w:rPr>
        <w:t xml:space="preserve">provide feedback on that term’s teaching, via </w:t>
      </w:r>
      <w:r w:rsidRPr="00246130">
        <w:rPr>
          <w:rFonts w:eastAsia="Gill Sans MT"/>
          <w:color w:val="000000"/>
          <w:spacing w:val="-4"/>
        </w:rPr>
        <w:t xml:space="preserve">a short </w:t>
      </w:r>
      <w:r w:rsidR="009E7BDA">
        <w:rPr>
          <w:rFonts w:eastAsia="Gill Sans MT"/>
          <w:color w:val="000000"/>
          <w:spacing w:val="-4"/>
        </w:rPr>
        <w:t>online survey</w:t>
      </w:r>
      <w:r w:rsidRPr="00246130">
        <w:rPr>
          <w:rFonts w:eastAsia="Gill Sans MT"/>
          <w:color w:val="000000"/>
          <w:spacing w:val="-4"/>
        </w:rPr>
        <w:t xml:space="preserve">. </w:t>
      </w:r>
      <w:r>
        <w:rPr>
          <w:rFonts w:eastAsia="Gill Sans MT"/>
          <w:color w:val="000000"/>
          <w:spacing w:val="-4"/>
        </w:rPr>
        <w:t>Responses</w:t>
      </w:r>
      <w:r w:rsidRPr="00246130">
        <w:rPr>
          <w:rFonts w:eastAsia="Gill Sans MT"/>
          <w:color w:val="000000"/>
          <w:spacing w:val="-4"/>
        </w:rPr>
        <w:t xml:space="preserve"> are read by the Academic Director, and a report</w:t>
      </w:r>
      <w:r w:rsidR="00E91FFF">
        <w:rPr>
          <w:rFonts w:eastAsia="Gill Sans MT"/>
          <w:color w:val="000000"/>
          <w:spacing w:val="-4"/>
        </w:rPr>
        <w:t xml:space="preserve"> with anonymised data</w:t>
      </w:r>
      <w:r w:rsidRPr="00246130">
        <w:rPr>
          <w:rFonts w:eastAsia="Gill Sans MT"/>
          <w:color w:val="000000"/>
          <w:spacing w:val="-4"/>
        </w:rPr>
        <w:t xml:space="preserve"> is written for the College’s Academic Committee and the Governing Body. This feedback is very valuable in ensuring the College continues to provide high-quality teaching to its undergraduates.</w:t>
      </w:r>
    </w:p>
    <w:p w14:paraId="0461527A" w14:textId="2F23C426" w:rsidR="00140DB3" w:rsidRPr="00246130" w:rsidRDefault="00140DB3" w:rsidP="003C4478">
      <w:pPr>
        <w:pStyle w:val="Heading3"/>
      </w:pPr>
      <w:bookmarkStart w:id="753" w:name="_Toc172889742"/>
      <w:bookmarkStart w:id="754" w:name="_Toc172890103"/>
      <w:bookmarkStart w:id="755" w:name="_Toc172890384"/>
      <w:bookmarkStart w:id="756" w:name="_Toc172904129"/>
      <w:bookmarkStart w:id="757" w:name="_Toc172904623"/>
      <w:bookmarkStart w:id="758" w:name="_Toc172904965"/>
      <w:bookmarkStart w:id="759" w:name="_Toc172905558"/>
      <w:bookmarkStart w:id="760" w:name="_Toc173152273"/>
      <w:bookmarkStart w:id="761" w:name="_Toc173157651"/>
      <w:bookmarkStart w:id="762" w:name="_Toc173164718"/>
      <w:bookmarkStart w:id="763" w:name="_Toc173165186"/>
      <w:bookmarkStart w:id="764" w:name="_Toc173165653"/>
      <w:bookmarkStart w:id="765" w:name="_Toc173243018"/>
      <w:bookmarkStart w:id="766" w:name="_Toc173250661"/>
      <w:bookmarkStart w:id="767" w:name="_Toc173250913"/>
      <w:bookmarkStart w:id="768" w:name="_Toc173398487"/>
      <w:bookmarkStart w:id="769" w:name="_Toc173407350"/>
      <w:bookmarkStart w:id="770" w:name="_Toc173407935"/>
      <w:bookmarkStart w:id="771" w:name="_Toc173427184"/>
      <w:bookmarkStart w:id="772" w:name="_Toc173427772"/>
      <w:bookmarkStart w:id="773" w:name="_Toc173499329"/>
      <w:bookmarkStart w:id="774" w:name="_Toc173499988"/>
      <w:bookmarkStart w:id="775" w:name="_Toc173500642"/>
      <w:bookmarkStart w:id="776" w:name="_Toc173501296"/>
      <w:bookmarkStart w:id="777" w:name="_Toc173501951"/>
      <w:bookmarkStart w:id="778" w:name="_Toc173502605"/>
      <w:bookmarkStart w:id="779" w:name="_Toc173503261"/>
      <w:bookmarkStart w:id="780" w:name="_Toc173503968"/>
      <w:bookmarkStart w:id="781" w:name="_Toc173504690"/>
      <w:bookmarkStart w:id="782" w:name="_Toc173505415"/>
      <w:bookmarkStart w:id="783" w:name="_Toc173506141"/>
      <w:bookmarkStart w:id="784" w:name="_Toc173506868"/>
      <w:bookmarkStart w:id="785" w:name="_Toc173507598"/>
      <w:bookmarkStart w:id="786" w:name="_Toc173508343"/>
      <w:bookmarkStart w:id="787" w:name="_Toc173509029"/>
      <w:bookmarkStart w:id="788" w:name="_Toc173509711"/>
      <w:bookmarkStart w:id="789" w:name="_Toc173510394"/>
      <w:bookmarkStart w:id="790" w:name="_Toc173511074"/>
      <w:bookmarkStart w:id="791" w:name="_Toc173511752"/>
      <w:bookmarkStart w:id="792" w:name="_Toc173512431"/>
      <w:bookmarkStart w:id="793" w:name="_Toc173513110"/>
      <w:bookmarkStart w:id="794" w:name="_Toc173513787"/>
      <w:bookmarkStart w:id="795" w:name="_Toc173514464"/>
      <w:bookmarkStart w:id="796" w:name="_Toc173515137"/>
      <w:bookmarkStart w:id="797" w:name="_Toc183687246"/>
      <w:bookmarkStart w:id="798" w:name="_Toc215226077"/>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r w:rsidRPr="00246130">
        <w:t>C</w:t>
      </w:r>
      <w:r w:rsidR="00BE7383">
        <w:t>ollege Exams, i.e. C</w:t>
      </w:r>
      <w:r w:rsidRPr="00246130">
        <w:t>ollections</w:t>
      </w:r>
      <w:bookmarkEnd w:id="797"/>
      <w:bookmarkEnd w:id="798"/>
    </w:p>
    <w:p w14:paraId="762A9A9A" w14:textId="77B219F9" w:rsidR="009E7BDA" w:rsidRDefault="00140DB3" w:rsidP="00DA1CE7">
      <w:pPr>
        <w:spacing w:before="120"/>
        <w:jc w:val="both"/>
        <w:textAlignment w:val="baseline"/>
        <w:rPr>
          <w:rFonts w:eastAsia="Gill Sans MT"/>
          <w:color w:val="000000"/>
          <w:spacing w:val="-5"/>
        </w:rPr>
      </w:pPr>
      <w:r w:rsidRPr="00184B9B">
        <w:rPr>
          <w:rFonts w:eastAsia="Gill Sans MT"/>
          <w:color w:val="000000"/>
          <w:spacing w:val="-5"/>
        </w:rPr>
        <w:t xml:space="preserve">Collections </w:t>
      </w:r>
      <w:r w:rsidR="00E91FFF">
        <w:rPr>
          <w:rFonts w:eastAsia="Gill Sans MT"/>
          <w:color w:val="000000"/>
          <w:spacing w:val="-5"/>
        </w:rPr>
        <w:t>are</w:t>
      </w:r>
      <w:r w:rsidRPr="00184B9B">
        <w:rPr>
          <w:rFonts w:eastAsia="Gill Sans MT"/>
          <w:color w:val="000000"/>
          <w:spacing w:val="-5"/>
        </w:rPr>
        <w:t xml:space="preserve"> College examinations</w:t>
      </w:r>
      <w:r w:rsidR="009E7BDA">
        <w:rPr>
          <w:rFonts w:eastAsia="Gill Sans MT"/>
          <w:color w:val="000000"/>
          <w:spacing w:val="-5"/>
        </w:rPr>
        <w:t xml:space="preserve">. </w:t>
      </w:r>
      <w:r w:rsidR="009E7BDA" w:rsidRPr="00184B9B">
        <w:rPr>
          <w:rFonts w:eastAsia="Gill Sans MT"/>
          <w:color w:val="000000"/>
          <w:spacing w:val="-5"/>
        </w:rPr>
        <w:t xml:space="preserve">As a general rule, </w:t>
      </w:r>
      <w:r w:rsidR="009E7BDA">
        <w:rPr>
          <w:rFonts w:eastAsia="Gill Sans MT"/>
          <w:color w:val="000000"/>
          <w:spacing w:val="-5"/>
        </w:rPr>
        <w:t xml:space="preserve">Collections </w:t>
      </w:r>
      <w:r w:rsidR="00AE07B5">
        <w:rPr>
          <w:rFonts w:eastAsia="Gill Sans MT"/>
          <w:color w:val="000000"/>
          <w:spacing w:val="-5"/>
        </w:rPr>
        <w:t>are</w:t>
      </w:r>
      <w:r w:rsidR="009E7BDA" w:rsidRPr="00184B9B">
        <w:rPr>
          <w:rFonts w:eastAsia="Gill Sans MT"/>
          <w:color w:val="000000"/>
          <w:spacing w:val="-5"/>
        </w:rPr>
        <w:t xml:space="preserve"> </w:t>
      </w:r>
      <w:r w:rsidR="009E7BDA">
        <w:rPr>
          <w:rFonts w:eastAsia="Gill Sans MT"/>
          <w:color w:val="000000"/>
          <w:spacing w:val="-5"/>
        </w:rPr>
        <w:t xml:space="preserve">set </w:t>
      </w:r>
      <w:r w:rsidR="009E7BDA" w:rsidRPr="00184B9B">
        <w:rPr>
          <w:rFonts w:eastAsia="Gill Sans MT"/>
          <w:color w:val="000000"/>
          <w:spacing w:val="-5"/>
        </w:rPr>
        <w:t xml:space="preserve">at the beginning of each term unless it is the term immediately following a </w:t>
      </w:r>
      <w:r w:rsidR="00197116">
        <w:rPr>
          <w:rFonts w:eastAsia="Gill Sans MT"/>
          <w:color w:val="000000"/>
          <w:spacing w:val="-5"/>
        </w:rPr>
        <w:t>U</w:t>
      </w:r>
      <w:r w:rsidR="009E7BDA" w:rsidRPr="00184B9B">
        <w:rPr>
          <w:rFonts w:eastAsia="Gill Sans MT"/>
          <w:color w:val="000000"/>
          <w:spacing w:val="-5"/>
        </w:rPr>
        <w:t>niversity examination.</w:t>
      </w:r>
      <w:r w:rsidR="009E7BDA">
        <w:rPr>
          <w:rFonts w:eastAsia="Gill Sans MT"/>
          <w:color w:val="000000"/>
          <w:spacing w:val="-5"/>
        </w:rPr>
        <w:t xml:space="preserve"> Students will be advised by their tutors of </w:t>
      </w:r>
      <w:r w:rsidR="009E7BDA" w:rsidRPr="00184B9B">
        <w:rPr>
          <w:rFonts w:eastAsia="Gill Sans MT"/>
          <w:color w:val="000000"/>
          <w:spacing w:val="-5"/>
        </w:rPr>
        <w:t>the nature and frequency of Collections</w:t>
      </w:r>
      <w:r w:rsidR="009E7BDA">
        <w:rPr>
          <w:rFonts w:eastAsia="Gill Sans MT"/>
          <w:color w:val="000000"/>
          <w:spacing w:val="-5"/>
        </w:rPr>
        <w:t xml:space="preserve"> for their course.</w:t>
      </w:r>
      <w:r w:rsidR="009E7BDA" w:rsidRPr="009E7BDA">
        <w:rPr>
          <w:rFonts w:eastAsia="Gill Sans MT"/>
          <w:color w:val="000000"/>
          <w:spacing w:val="-5"/>
        </w:rPr>
        <w:t xml:space="preserve"> </w:t>
      </w:r>
      <w:r w:rsidR="000012F7">
        <w:rPr>
          <w:rFonts w:eastAsia="Gill Sans MT"/>
          <w:color w:val="000000"/>
          <w:spacing w:val="-5"/>
        </w:rPr>
        <w:t>T</w:t>
      </w:r>
      <w:r w:rsidR="009E7BDA">
        <w:rPr>
          <w:rFonts w:eastAsia="Gill Sans MT"/>
          <w:color w:val="000000"/>
          <w:spacing w:val="-5"/>
        </w:rPr>
        <w:t>est</w:t>
      </w:r>
      <w:r w:rsidR="000012F7">
        <w:rPr>
          <w:rFonts w:eastAsia="Gill Sans MT"/>
          <w:color w:val="000000"/>
          <w:spacing w:val="-5"/>
        </w:rPr>
        <w:t>ing</w:t>
      </w:r>
      <w:r w:rsidR="009E7BDA">
        <w:rPr>
          <w:rFonts w:eastAsia="Gill Sans MT"/>
          <w:color w:val="000000"/>
          <w:spacing w:val="-5"/>
        </w:rPr>
        <w:t xml:space="preserve"> work covered in the previous term</w:t>
      </w:r>
      <w:r w:rsidR="000012F7">
        <w:rPr>
          <w:rFonts w:eastAsia="Gill Sans MT"/>
          <w:color w:val="000000"/>
          <w:spacing w:val="-5"/>
        </w:rPr>
        <w:t xml:space="preserve">(s), Collections </w:t>
      </w:r>
      <w:r w:rsidR="009E7BDA">
        <w:rPr>
          <w:rFonts w:eastAsia="Gill Sans MT"/>
          <w:color w:val="000000"/>
          <w:spacing w:val="-5"/>
        </w:rPr>
        <w:t>support academic progress</w:t>
      </w:r>
      <w:r w:rsidR="000012F7">
        <w:rPr>
          <w:rFonts w:eastAsia="Gill Sans MT"/>
          <w:color w:val="000000"/>
          <w:spacing w:val="-5"/>
        </w:rPr>
        <w:t xml:space="preserve"> and provide useful exam </w:t>
      </w:r>
      <w:r w:rsidR="00AE07B5">
        <w:rPr>
          <w:rFonts w:eastAsia="Gill Sans MT"/>
          <w:color w:val="000000"/>
          <w:spacing w:val="-5"/>
        </w:rPr>
        <w:t>practice</w:t>
      </w:r>
      <w:r w:rsidR="000012F7">
        <w:rPr>
          <w:rFonts w:eastAsia="Gill Sans MT"/>
          <w:color w:val="000000"/>
          <w:spacing w:val="-5"/>
        </w:rPr>
        <w:t>.</w:t>
      </w:r>
    </w:p>
    <w:p w14:paraId="2017E155" w14:textId="77777777" w:rsidR="005F089F" w:rsidRDefault="005F089F" w:rsidP="00DA1CE7">
      <w:pPr>
        <w:spacing w:before="120"/>
        <w:jc w:val="both"/>
        <w:textAlignment w:val="baseline"/>
        <w:rPr>
          <w:rFonts w:eastAsia="Gill Sans MT"/>
          <w:color w:val="000000"/>
          <w:spacing w:val="-5"/>
        </w:rPr>
      </w:pPr>
      <w:r>
        <w:rPr>
          <w:rFonts w:eastAsia="Gill Sans MT"/>
          <w:color w:val="000000"/>
          <w:spacing w:val="-5"/>
        </w:rPr>
        <w:t xml:space="preserve">Collections take place </w:t>
      </w:r>
      <w:r w:rsidRPr="00184B9B">
        <w:rPr>
          <w:rFonts w:eastAsia="Gill Sans MT"/>
          <w:color w:val="000000"/>
          <w:spacing w:val="-5"/>
        </w:rPr>
        <w:t xml:space="preserve">on the </w:t>
      </w:r>
      <w:r>
        <w:rPr>
          <w:rFonts w:eastAsia="Gill Sans MT"/>
          <w:color w:val="000000"/>
          <w:spacing w:val="-5"/>
        </w:rPr>
        <w:t>Thursday</w:t>
      </w:r>
      <w:r w:rsidRPr="00184B9B">
        <w:rPr>
          <w:rFonts w:eastAsia="Gill Sans MT"/>
          <w:color w:val="000000"/>
          <w:spacing w:val="-5"/>
        </w:rPr>
        <w:t xml:space="preserve"> and </w:t>
      </w:r>
      <w:r>
        <w:rPr>
          <w:rFonts w:eastAsia="Gill Sans MT"/>
          <w:color w:val="000000"/>
          <w:spacing w:val="-5"/>
        </w:rPr>
        <w:t>Friday (morning)</w:t>
      </w:r>
      <w:r w:rsidRPr="00184B9B">
        <w:rPr>
          <w:rFonts w:eastAsia="Gill Sans MT"/>
          <w:color w:val="000000"/>
          <w:spacing w:val="-5"/>
        </w:rPr>
        <w:t xml:space="preserve"> of 0</w:t>
      </w:r>
      <w:r w:rsidRPr="000067F3">
        <w:rPr>
          <w:rFonts w:eastAsia="Gill Sans MT"/>
          <w:color w:val="000000"/>
          <w:spacing w:val="-5"/>
          <w:vertAlign w:val="superscript"/>
        </w:rPr>
        <w:t>th</w:t>
      </w:r>
      <w:r>
        <w:rPr>
          <w:rFonts w:eastAsia="Gill Sans MT"/>
          <w:color w:val="000000"/>
          <w:spacing w:val="-5"/>
        </w:rPr>
        <w:t xml:space="preserve"> </w:t>
      </w:r>
      <w:r w:rsidRPr="00184B9B">
        <w:rPr>
          <w:rFonts w:eastAsia="Gill Sans MT"/>
          <w:color w:val="000000"/>
          <w:spacing w:val="-5"/>
        </w:rPr>
        <w:t xml:space="preserve">Week (i.e. the week before the first week of Full Term). </w:t>
      </w:r>
      <w:r>
        <w:rPr>
          <w:rFonts w:eastAsia="Gill Sans MT"/>
          <w:color w:val="000000"/>
          <w:spacing w:val="-5"/>
        </w:rPr>
        <w:t xml:space="preserve">Timetables will be circulated by the </w:t>
      </w:r>
      <w:r w:rsidRPr="00184B9B">
        <w:rPr>
          <w:rFonts w:eastAsia="Gill Sans MT"/>
          <w:color w:val="000000"/>
          <w:spacing w:val="-5"/>
        </w:rPr>
        <w:t>Academic</w:t>
      </w:r>
      <w:r w:rsidRPr="00246130">
        <w:rPr>
          <w:rFonts w:eastAsia="Gill Sans MT"/>
          <w:color w:val="000000"/>
        </w:rPr>
        <w:t xml:space="preserve"> </w:t>
      </w:r>
      <w:r w:rsidRPr="00184B9B">
        <w:rPr>
          <w:rFonts w:eastAsia="Gill Sans MT"/>
          <w:color w:val="000000"/>
          <w:spacing w:val="-5"/>
        </w:rPr>
        <w:t>Office</w:t>
      </w:r>
      <w:r>
        <w:rPr>
          <w:rFonts w:eastAsia="Gill Sans MT"/>
          <w:color w:val="000000"/>
          <w:spacing w:val="-5"/>
        </w:rPr>
        <w:t xml:space="preserve"> in advance</w:t>
      </w:r>
      <w:r w:rsidRPr="00184B9B">
        <w:rPr>
          <w:rFonts w:eastAsia="Gill Sans MT"/>
          <w:color w:val="000000"/>
          <w:spacing w:val="-5"/>
        </w:rPr>
        <w:t xml:space="preserve">. </w:t>
      </w:r>
      <w:r>
        <w:rPr>
          <w:rFonts w:eastAsia="Gill Sans MT"/>
          <w:color w:val="000000"/>
          <w:spacing w:val="-5"/>
        </w:rPr>
        <w:t>Where a student has adjustments for University examinations, these will be replicated for Collections.</w:t>
      </w:r>
    </w:p>
    <w:p w14:paraId="4F2C3BE4" w14:textId="7FE36587" w:rsidR="005F089F" w:rsidRPr="00184B9B" w:rsidRDefault="005F089F" w:rsidP="00DA1CE7">
      <w:pPr>
        <w:spacing w:before="120"/>
        <w:jc w:val="both"/>
        <w:textAlignment w:val="baseline"/>
        <w:rPr>
          <w:rFonts w:eastAsia="Gill Sans MT"/>
          <w:color w:val="000000"/>
          <w:spacing w:val="-5"/>
        </w:rPr>
      </w:pPr>
      <w:r>
        <w:rPr>
          <w:rFonts w:eastAsia="Gill Sans MT"/>
          <w:color w:val="000000"/>
          <w:spacing w:val="-5"/>
        </w:rPr>
        <w:t>Students must sit Collections as timetabled, unless there is good reason to request a change to scheduling, for example, upholding religious observance. Such requests should be submitted to your tutors and to the Academic Office in advance.</w:t>
      </w:r>
    </w:p>
    <w:p w14:paraId="28C3EEA3" w14:textId="06DC1FC6" w:rsidR="00E90F1C" w:rsidRDefault="005F089F" w:rsidP="00DA1CE7">
      <w:pPr>
        <w:spacing w:before="120"/>
        <w:jc w:val="both"/>
        <w:textAlignment w:val="baseline"/>
        <w:rPr>
          <w:rFonts w:eastAsia="Gill Sans MT"/>
          <w:color w:val="000000"/>
          <w:spacing w:val="-5"/>
        </w:rPr>
      </w:pPr>
      <w:r>
        <w:rPr>
          <w:rFonts w:eastAsia="Gill Sans MT"/>
          <w:color w:val="000000"/>
          <w:spacing w:val="-5"/>
        </w:rPr>
        <w:t>Students should receive the marked papers back by the end of 4</w:t>
      </w:r>
      <w:r w:rsidRPr="005F089F">
        <w:rPr>
          <w:rFonts w:eastAsia="Gill Sans MT"/>
          <w:color w:val="000000"/>
          <w:spacing w:val="-5"/>
          <w:vertAlign w:val="superscript"/>
        </w:rPr>
        <w:t>th</w:t>
      </w:r>
      <w:r>
        <w:rPr>
          <w:rFonts w:eastAsia="Gill Sans MT"/>
          <w:color w:val="000000"/>
          <w:spacing w:val="-5"/>
        </w:rPr>
        <w:t xml:space="preserve"> week, if not before. </w:t>
      </w:r>
      <w:r w:rsidR="00AE07B5" w:rsidRPr="00184B9B">
        <w:rPr>
          <w:rFonts w:eastAsia="Gill Sans MT"/>
          <w:color w:val="000000"/>
          <w:spacing w:val="-5"/>
        </w:rPr>
        <w:t xml:space="preserve">Unsatisfactory performance in a College Collection will </w:t>
      </w:r>
      <w:r>
        <w:rPr>
          <w:rFonts w:eastAsia="Gill Sans MT"/>
          <w:color w:val="000000"/>
          <w:spacing w:val="-5"/>
        </w:rPr>
        <w:t xml:space="preserve">be reported to the Academic Director and may result in remedial action. If </w:t>
      </w:r>
      <w:r w:rsidR="00AE07B5" w:rsidRPr="00184B9B">
        <w:rPr>
          <w:rFonts w:eastAsia="Gill Sans MT"/>
          <w:color w:val="000000"/>
          <w:spacing w:val="-5"/>
        </w:rPr>
        <w:t>underperformance is linked to inadequate preparation, the student may be required to re-sit the Collection.</w:t>
      </w:r>
    </w:p>
    <w:p w14:paraId="72216737" w14:textId="77777777" w:rsidR="00E90F1C" w:rsidRPr="00246130" w:rsidRDefault="00E90F1C" w:rsidP="003C4478">
      <w:pPr>
        <w:pStyle w:val="Heading3"/>
      </w:pPr>
      <w:bookmarkStart w:id="799" w:name="_Toc183687247"/>
      <w:bookmarkStart w:id="800" w:name="_Toc215226078"/>
      <w:r w:rsidRPr="00246130">
        <w:t>The First Public Examination</w:t>
      </w:r>
      <w:bookmarkEnd w:id="799"/>
      <w:bookmarkEnd w:id="800"/>
    </w:p>
    <w:p w14:paraId="502FCFE3" w14:textId="77777777" w:rsidR="002E5CF8" w:rsidRDefault="00E90F1C" w:rsidP="00DA1CE7">
      <w:pPr>
        <w:spacing w:before="120"/>
        <w:jc w:val="both"/>
        <w:textAlignment w:val="baseline"/>
        <w:rPr>
          <w:rFonts w:eastAsia="Gill Sans MT"/>
          <w:color w:val="000000"/>
          <w:spacing w:val="-1"/>
        </w:rPr>
      </w:pPr>
      <w:r w:rsidRPr="00246130">
        <w:rPr>
          <w:rFonts w:eastAsia="Gill Sans MT"/>
          <w:color w:val="000000"/>
          <w:spacing w:val="-1"/>
        </w:rPr>
        <w:t>This is the first University examination that those reading for an undergraduate degree have to prepare for and pass, usually during or at the end of the first year. All undergraduates, apart from those with Senior Status, are required to pass it in order to stay in Oxford and go on to sit the Second Public Examination (“Schools” or “Finals”) at the end of their course. The First Public Examination is termed the Preliminary Examination (“Prelims).</w:t>
      </w:r>
    </w:p>
    <w:p w14:paraId="32C37B4F" w14:textId="536120B0" w:rsidR="00E90F1C" w:rsidRPr="002E5CF8" w:rsidRDefault="00E90F1C" w:rsidP="00DA1CE7">
      <w:pPr>
        <w:spacing w:before="120"/>
        <w:jc w:val="both"/>
        <w:textAlignment w:val="baseline"/>
        <w:rPr>
          <w:rFonts w:eastAsia="Gill Sans MT"/>
          <w:color w:val="000000"/>
          <w:spacing w:val="-1"/>
        </w:rPr>
      </w:pPr>
      <w:r w:rsidRPr="00246130">
        <w:rPr>
          <w:rFonts w:eastAsia="Gill Sans MT"/>
          <w:color w:val="000000"/>
        </w:rPr>
        <w:t>Undergraduates are expected to pass the whole of the First Public Examination at the first attempt. The procedures governing failure in University exams are set out in the College’s Bylaw 13</w:t>
      </w:r>
      <w:r w:rsidR="002E5CF8">
        <w:rPr>
          <w:rFonts w:eastAsia="Gill Sans MT"/>
          <w:color w:val="000000"/>
        </w:rPr>
        <w:t xml:space="preserve">. </w:t>
      </w:r>
      <w:r w:rsidR="002E5CF8" w:rsidRPr="00084B9F">
        <w:rPr>
          <w:rFonts w:eastAsia="Gill Sans MT"/>
          <w:color w:val="000000"/>
          <w:spacing w:val="-6"/>
        </w:rPr>
        <w:t xml:space="preserve">Current Bylaws may be viewed on </w:t>
      </w:r>
      <w:r w:rsidR="002E5CF8" w:rsidRPr="00084B9F">
        <w:t>the College website</w:t>
      </w:r>
      <w:r w:rsidR="002E5CF8" w:rsidRPr="00084B9F">
        <w:rPr>
          <w:rFonts w:eastAsia="Gill Sans MT"/>
          <w:color w:val="000000"/>
          <w:spacing w:val="-6"/>
        </w:rPr>
        <w:t xml:space="preserve">. </w:t>
      </w:r>
    </w:p>
    <w:p w14:paraId="37CE7960" w14:textId="59098B01" w:rsidR="002E5CF8" w:rsidRPr="002E5CF8" w:rsidRDefault="002C34B8" w:rsidP="003C4478">
      <w:pPr>
        <w:pStyle w:val="ListParagraph"/>
        <w:numPr>
          <w:ilvl w:val="0"/>
          <w:numId w:val="20"/>
        </w:numPr>
        <w:spacing w:before="120"/>
        <w:jc w:val="both"/>
        <w:textAlignment w:val="baseline"/>
        <w:rPr>
          <w:rFonts w:eastAsia="Gill Sans MT"/>
          <w:color w:val="000000"/>
          <w:spacing w:val="-5"/>
        </w:rPr>
      </w:pPr>
      <w:hyperlink r:id="rId42" w:history="1">
        <w:r w:rsidR="002E5CF8" w:rsidRPr="002E5CF8">
          <w:rPr>
            <w:rStyle w:val="Hyperlink"/>
            <w:rFonts w:eastAsia="Gill Sans MT"/>
            <w:spacing w:val="-5"/>
          </w:rPr>
          <w:t>https://www.jesus.ox.ac.uk/public-documents/</w:t>
        </w:r>
      </w:hyperlink>
      <w:r w:rsidR="002E5CF8" w:rsidRPr="002E5CF8">
        <w:rPr>
          <w:rFonts w:eastAsia="Gill Sans MT"/>
          <w:color w:val="000000"/>
          <w:spacing w:val="-5"/>
        </w:rPr>
        <w:t xml:space="preserve"> </w:t>
      </w:r>
    </w:p>
    <w:p w14:paraId="5DD7023F" w14:textId="340C9A5A" w:rsidR="00782C18" w:rsidRPr="00246130" w:rsidRDefault="00782C18" w:rsidP="003C4478">
      <w:pPr>
        <w:pStyle w:val="Heading3"/>
      </w:pPr>
      <w:bookmarkStart w:id="801" w:name="_Toc183687248"/>
      <w:bookmarkStart w:id="802" w:name="_Toc215226079"/>
      <w:r w:rsidRPr="00246130">
        <w:lastRenderedPageBreak/>
        <w:t>Academic Progress</w:t>
      </w:r>
      <w:bookmarkEnd w:id="801"/>
      <w:bookmarkEnd w:id="802"/>
    </w:p>
    <w:p w14:paraId="1C7E2266" w14:textId="77777777" w:rsidR="00782C18" w:rsidRDefault="00782C18" w:rsidP="00DA1CE7">
      <w:pPr>
        <w:spacing w:before="119"/>
        <w:jc w:val="both"/>
        <w:textAlignment w:val="baseline"/>
        <w:rPr>
          <w:rFonts w:eastAsia="Gill Sans MT"/>
          <w:color w:val="000000"/>
          <w:spacing w:val="-4"/>
        </w:rPr>
      </w:pPr>
      <w:r>
        <w:rPr>
          <w:rFonts w:eastAsia="Gill Sans MT"/>
          <w:color w:val="000000"/>
          <w:spacing w:val="-4"/>
        </w:rPr>
        <w:t>Since</w:t>
      </w:r>
      <w:r w:rsidRPr="00246130">
        <w:rPr>
          <w:rFonts w:eastAsia="Gill Sans MT"/>
          <w:color w:val="000000"/>
          <w:spacing w:val="-4"/>
        </w:rPr>
        <w:t xml:space="preserve"> undergraduates are chosen in strong competition for their academic potential, it follows that the College expects a correspondingly high standard of work throughout their time here. This is a condition of continued membership of the College. Tutors monitor the academic progress of every undergraduate regularly, in weekly tutorials and termly examinations. The Governing Body receives tutors’ reports on both praiseworthy and unsatisfactory work.</w:t>
      </w:r>
    </w:p>
    <w:p w14:paraId="1D72A8E3" w14:textId="6C4C3E8F" w:rsidR="00782C18" w:rsidRPr="00373CE8" w:rsidRDefault="00782C18" w:rsidP="003C4478">
      <w:pPr>
        <w:pStyle w:val="Heading3"/>
      </w:pPr>
      <w:bookmarkStart w:id="803" w:name="_Toc183687249"/>
      <w:bookmarkStart w:id="804" w:name="_Toc215226080"/>
      <w:r w:rsidRPr="00373CE8">
        <w:t>Annual Progress Reviews</w:t>
      </w:r>
      <w:bookmarkEnd w:id="803"/>
      <w:r w:rsidR="00826569">
        <w:t xml:space="preserve"> (APRs)</w:t>
      </w:r>
      <w:bookmarkEnd w:id="804"/>
    </w:p>
    <w:p w14:paraId="333B8044" w14:textId="3A9C9333" w:rsidR="00782C18" w:rsidRDefault="00510B7D" w:rsidP="00DA1CE7">
      <w:pPr>
        <w:spacing w:before="120"/>
        <w:jc w:val="both"/>
        <w:textAlignment w:val="baseline"/>
        <w:rPr>
          <w:rFonts w:eastAsia="Gill Sans MT"/>
          <w:color w:val="000000"/>
          <w:spacing w:val="-4"/>
        </w:rPr>
      </w:pPr>
      <w:r>
        <w:rPr>
          <w:rFonts w:eastAsia="Gill Sans MT"/>
          <w:color w:val="000000"/>
          <w:spacing w:val="-4"/>
        </w:rPr>
        <w:t>Once a year you will be invited to meet</w:t>
      </w:r>
      <w:r w:rsidR="00826569">
        <w:rPr>
          <w:rFonts w:eastAsia="Gill Sans MT"/>
          <w:color w:val="000000"/>
          <w:spacing w:val="-4"/>
        </w:rPr>
        <w:t xml:space="preserve"> </w:t>
      </w:r>
      <w:r w:rsidR="00782C18" w:rsidRPr="00246130">
        <w:rPr>
          <w:rFonts w:eastAsia="Gill Sans MT"/>
          <w:color w:val="000000"/>
          <w:spacing w:val="-4"/>
        </w:rPr>
        <w:t>with the Principal</w:t>
      </w:r>
      <w:r w:rsidR="00826569">
        <w:rPr>
          <w:rFonts w:eastAsia="Gill Sans MT"/>
          <w:color w:val="000000"/>
          <w:spacing w:val="-4"/>
        </w:rPr>
        <w:t xml:space="preserve">, Academic Director </w:t>
      </w:r>
      <w:r w:rsidR="00782C18" w:rsidRPr="00246130">
        <w:rPr>
          <w:rFonts w:eastAsia="Gill Sans MT"/>
          <w:color w:val="000000"/>
          <w:spacing w:val="-4"/>
        </w:rPr>
        <w:t>and</w:t>
      </w:r>
      <w:r>
        <w:rPr>
          <w:rFonts w:eastAsia="Gill Sans MT"/>
          <w:color w:val="000000"/>
          <w:spacing w:val="-4"/>
        </w:rPr>
        <w:t xml:space="preserve"> your</w:t>
      </w:r>
      <w:r w:rsidR="00782C18" w:rsidRPr="00246130">
        <w:rPr>
          <w:rFonts w:eastAsia="Gill Sans MT"/>
          <w:color w:val="000000"/>
          <w:spacing w:val="-4"/>
        </w:rPr>
        <w:t xml:space="preserve"> tutors</w:t>
      </w:r>
      <w:r w:rsidR="00826569">
        <w:rPr>
          <w:rFonts w:eastAsia="Gill Sans MT"/>
          <w:color w:val="000000"/>
          <w:spacing w:val="-4"/>
        </w:rPr>
        <w:t xml:space="preserve"> </w:t>
      </w:r>
      <w:r>
        <w:rPr>
          <w:rFonts w:eastAsia="Gill Sans MT"/>
          <w:color w:val="000000"/>
          <w:spacing w:val="-4"/>
        </w:rPr>
        <w:t>for a formal discussion of your</w:t>
      </w:r>
      <w:r w:rsidR="00826569">
        <w:rPr>
          <w:rFonts w:eastAsia="Gill Sans MT"/>
          <w:color w:val="000000"/>
          <w:spacing w:val="-4"/>
        </w:rPr>
        <w:t xml:space="preserve"> academic progress</w:t>
      </w:r>
      <w:r w:rsidR="00782C18" w:rsidRPr="00A75D9B">
        <w:rPr>
          <w:rFonts w:eastAsia="Gill Sans MT"/>
          <w:color w:val="000000"/>
          <w:spacing w:val="-4"/>
        </w:rPr>
        <w:t>. Gowns are worn</w:t>
      </w:r>
      <w:r w:rsidR="00782C18" w:rsidRPr="009D28EF">
        <w:rPr>
          <w:rFonts w:eastAsia="Gill Sans MT"/>
          <w:color w:val="000000"/>
          <w:spacing w:val="-4"/>
        </w:rPr>
        <w:t xml:space="preserve">. </w:t>
      </w:r>
      <w:r w:rsidR="00826569">
        <w:rPr>
          <w:rFonts w:eastAsia="Gill Sans MT"/>
          <w:color w:val="000000"/>
          <w:spacing w:val="-4"/>
        </w:rPr>
        <w:t>APRs</w:t>
      </w:r>
      <w:r w:rsidR="00874AF8" w:rsidRPr="009D28EF">
        <w:rPr>
          <w:rFonts w:eastAsia="Gill Sans MT"/>
          <w:color w:val="000000"/>
          <w:spacing w:val="-4"/>
        </w:rPr>
        <w:t xml:space="preserve"> are held over a </w:t>
      </w:r>
      <w:r w:rsidR="00B57C11" w:rsidRPr="009D28EF">
        <w:rPr>
          <w:rFonts w:eastAsia="Gill Sans MT"/>
          <w:color w:val="000000"/>
          <w:spacing w:val="-4"/>
        </w:rPr>
        <w:t>number of days</w:t>
      </w:r>
      <w:r w:rsidR="00874AF8" w:rsidRPr="009D28EF">
        <w:rPr>
          <w:rFonts w:eastAsia="Gill Sans MT"/>
          <w:color w:val="000000"/>
          <w:spacing w:val="-4"/>
        </w:rPr>
        <w:t xml:space="preserve"> in 8</w:t>
      </w:r>
      <w:r w:rsidR="00874AF8" w:rsidRPr="00510B7D">
        <w:rPr>
          <w:rFonts w:eastAsia="Gill Sans MT"/>
          <w:color w:val="000000"/>
          <w:spacing w:val="-4"/>
          <w:vertAlign w:val="superscript"/>
        </w:rPr>
        <w:t>th</w:t>
      </w:r>
      <w:r>
        <w:rPr>
          <w:rFonts w:eastAsia="Gill Sans MT"/>
          <w:color w:val="000000"/>
          <w:spacing w:val="-4"/>
        </w:rPr>
        <w:t xml:space="preserve"> </w:t>
      </w:r>
      <w:r w:rsidR="00874AF8" w:rsidRPr="009D28EF">
        <w:rPr>
          <w:rFonts w:eastAsia="Gill Sans MT"/>
          <w:color w:val="000000"/>
          <w:spacing w:val="-4"/>
        </w:rPr>
        <w:t xml:space="preserve">Week of each term, usually Monday afternoon and all-day Thursday and Friday. </w:t>
      </w:r>
      <w:r>
        <w:rPr>
          <w:rFonts w:eastAsia="Gill Sans MT"/>
          <w:color w:val="000000"/>
          <w:spacing w:val="-4"/>
        </w:rPr>
        <w:t xml:space="preserve">Timetables will be circulated in advance by the Academic Office. </w:t>
      </w:r>
      <w:r w:rsidR="00782C18" w:rsidRPr="009D28EF">
        <w:rPr>
          <w:rFonts w:eastAsia="Gill Sans MT"/>
          <w:color w:val="000000"/>
          <w:spacing w:val="-4"/>
        </w:rPr>
        <w:t>P</w:t>
      </w:r>
      <w:r w:rsidR="00782C18" w:rsidRPr="00A75D9B">
        <w:rPr>
          <w:rFonts w:eastAsia="Gill Sans MT"/>
          <w:color w:val="000000"/>
          <w:spacing w:val="-4"/>
        </w:rPr>
        <w:t xml:space="preserve">ermission to be absent from </w:t>
      </w:r>
      <w:r>
        <w:rPr>
          <w:rFonts w:eastAsia="Gill Sans MT"/>
          <w:color w:val="000000"/>
          <w:spacing w:val="-4"/>
        </w:rPr>
        <w:t>an APR</w:t>
      </w:r>
      <w:r w:rsidR="00782C18" w:rsidRPr="00A75D9B">
        <w:rPr>
          <w:rFonts w:eastAsia="Gill Sans MT"/>
          <w:color w:val="000000"/>
          <w:spacing w:val="-4"/>
        </w:rPr>
        <w:t xml:space="preserve"> will only be granted in exceptional circumstances.</w:t>
      </w:r>
    </w:p>
    <w:p w14:paraId="52647C10" w14:textId="77777777" w:rsidR="00E90F1C" w:rsidRPr="00246130" w:rsidRDefault="00E90F1C" w:rsidP="003C4478">
      <w:pPr>
        <w:pStyle w:val="Heading3"/>
      </w:pPr>
      <w:bookmarkStart w:id="805" w:name="_Toc183687250"/>
      <w:bookmarkStart w:id="806" w:name="_Toc215226081"/>
      <w:r w:rsidRPr="00246130">
        <w:t>Academic Disciplinary Procedures</w:t>
      </w:r>
      <w:bookmarkEnd w:id="805"/>
      <w:bookmarkEnd w:id="806"/>
    </w:p>
    <w:p w14:paraId="497FF64C" w14:textId="31324EBA" w:rsidR="00443FC9" w:rsidRDefault="00443FC9" w:rsidP="00DA1CE7">
      <w:pPr>
        <w:spacing w:before="120"/>
        <w:jc w:val="both"/>
        <w:textAlignment w:val="baseline"/>
        <w:rPr>
          <w:rFonts w:eastAsia="Gill Sans MT"/>
          <w:color w:val="000000"/>
          <w:spacing w:val="-4"/>
        </w:rPr>
      </w:pPr>
      <w:r w:rsidRPr="00246130">
        <w:rPr>
          <w:rFonts w:eastAsia="Gill Sans MT"/>
          <w:color w:val="000000"/>
          <w:spacing w:val="-5"/>
        </w:rPr>
        <w:t>In the event of unsatisfactory work or failure to attend tutorials and classes, the Governing Body may bring to bear a range of sanctions extending from a requirement to make up any backlog of work by a certain date, the setting of Penal Collections with specified minimum levels of achievement, temporary suspension (“Rustication”),</w:t>
      </w:r>
      <w:r>
        <w:rPr>
          <w:rFonts w:eastAsia="Gill Sans MT"/>
          <w:color w:val="000000"/>
          <w:spacing w:val="-5"/>
        </w:rPr>
        <w:t xml:space="preserve"> or expulsion from the College.</w:t>
      </w:r>
    </w:p>
    <w:p w14:paraId="340D6A0F" w14:textId="688B77CE" w:rsidR="00BF5686" w:rsidRPr="00084B9F" w:rsidRDefault="00E90F1C" w:rsidP="00DA1CE7">
      <w:pPr>
        <w:spacing w:before="120"/>
        <w:jc w:val="both"/>
        <w:textAlignment w:val="baseline"/>
        <w:rPr>
          <w:rFonts w:eastAsia="Gill Sans MT"/>
          <w:color w:val="000000"/>
          <w:spacing w:val="-6"/>
        </w:rPr>
      </w:pPr>
      <w:r w:rsidRPr="00246130">
        <w:rPr>
          <w:rFonts w:eastAsia="Gill Sans MT"/>
          <w:color w:val="000000"/>
          <w:spacing w:val="-4"/>
        </w:rPr>
        <w:t xml:space="preserve">The College regularly updates its procedures for addressing unsatisfactory academic work by Junior Members, in the light of experience, changes to the College’s governance procedures and legal advice. </w:t>
      </w:r>
      <w:r>
        <w:rPr>
          <w:rFonts w:eastAsia="Gill Sans MT"/>
          <w:color w:val="000000"/>
          <w:spacing w:val="-4"/>
        </w:rPr>
        <w:t xml:space="preserve">These are outlined in the College’s current Bylaws, specifically Bylaw 13 on academic regulations and discipline. </w:t>
      </w:r>
      <w:r w:rsidRPr="00246130">
        <w:rPr>
          <w:rFonts w:eastAsia="Gill Sans MT"/>
          <w:color w:val="000000"/>
          <w:spacing w:val="-4"/>
        </w:rPr>
        <w:t>The College retains the right to make further revisions, which will be communicated to Junior Members by the Secretary to the Governing Body</w:t>
      </w:r>
      <w:r w:rsidRPr="00246130">
        <w:rPr>
          <w:rStyle w:val="Hyperlink"/>
          <w:rFonts w:eastAsia="Gill Sans MT"/>
          <w:color w:val="auto"/>
          <w:spacing w:val="-4"/>
          <w:u w:val="none"/>
        </w:rPr>
        <w:t>.</w:t>
      </w:r>
      <w:r>
        <w:rPr>
          <w:rStyle w:val="Hyperlink"/>
          <w:rFonts w:eastAsia="Gill Sans MT"/>
          <w:color w:val="auto"/>
          <w:spacing w:val="-4"/>
          <w:u w:val="none"/>
        </w:rPr>
        <w:t xml:space="preserve"> </w:t>
      </w:r>
      <w:r w:rsidRPr="00084B9F">
        <w:rPr>
          <w:rFonts w:eastAsia="Gill Sans MT"/>
          <w:color w:val="000000"/>
          <w:spacing w:val="-6"/>
        </w:rPr>
        <w:t xml:space="preserve">Current Bylaws may be viewed on </w:t>
      </w:r>
      <w:r w:rsidR="00E07796" w:rsidRPr="00084B9F">
        <w:t>the College website</w:t>
      </w:r>
      <w:r w:rsidRPr="00084B9F">
        <w:rPr>
          <w:rFonts w:eastAsia="Gill Sans MT"/>
          <w:color w:val="000000"/>
          <w:spacing w:val="-6"/>
        </w:rPr>
        <w:t xml:space="preserve">. </w:t>
      </w:r>
    </w:p>
    <w:p w14:paraId="0D1A7185" w14:textId="24653F85" w:rsidR="00E07796" w:rsidRPr="00084B9F" w:rsidRDefault="002C34B8" w:rsidP="003C4478">
      <w:pPr>
        <w:pStyle w:val="ListParagraph"/>
        <w:numPr>
          <w:ilvl w:val="0"/>
          <w:numId w:val="20"/>
        </w:numPr>
        <w:spacing w:before="120"/>
        <w:ind w:left="714" w:hanging="357"/>
        <w:jc w:val="both"/>
        <w:rPr>
          <w:rFonts w:eastAsia="Gill Sans MT"/>
          <w:spacing w:val="-4"/>
        </w:rPr>
      </w:pPr>
      <w:hyperlink r:id="rId43" w:history="1">
        <w:r w:rsidR="00E07796" w:rsidRPr="00E07796">
          <w:rPr>
            <w:rStyle w:val="Hyperlink"/>
            <w:rFonts w:eastAsia="Gill Sans MT"/>
            <w:spacing w:val="-4"/>
          </w:rPr>
          <w:t>https://www.jesus.ox.ac.uk/public-documents/</w:t>
        </w:r>
      </w:hyperlink>
      <w:r w:rsidR="00E07796" w:rsidRPr="00084B9F">
        <w:rPr>
          <w:rFonts w:eastAsia="Gill Sans MT"/>
          <w:spacing w:val="-4"/>
        </w:rPr>
        <w:t xml:space="preserve"> </w:t>
      </w:r>
    </w:p>
    <w:p w14:paraId="239112A6" w14:textId="77777777" w:rsidR="00D92466" w:rsidRPr="00246130" w:rsidRDefault="00D92466" w:rsidP="003C4478">
      <w:pPr>
        <w:pStyle w:val="Heading3"/>
      </w:pPr>
      <w:bookmarkStart w:id="807" w:name="_Toc183687251"/>
      <w:bookmarkStart w:id="808" w:name="_Toc215226082"/>
      <w:r w:rsidRPr="00246130">
        <w:t>Requests to Change Course</w:t>
      </w:r>
      <w:bookmarkEnd w:id="807"/>
      <w:bookmarkEnd w:id="808"/>
    </w:p>
    <w:p w14:paraId="0F852A5F" w14:textId="65AE3690" w:rsidR="00D92466" w:rsidRPr="00246130" w:rsidRDefault="00D92466" w:rsidP="00DA1CE7">
      <w:pPr>
        <w:spacing w:before="120"/>
        <w:jc w:val="both"/>
        <w:textAlignment w:val="baseline"/>
        <w:rPr>
          <w:rFonts w:eastAsia="Gill Sans MT"/>
          <w:color w:val="000000"/>
        </w:rPr>
      </w:pPr>
      <w:r w:rsidRPr="00246130">
        <w:rPr>
          <w:rFonts w:eastAsia="Gill Sans MT"/>
          <w:color w:val="000000"/>
        </w:rPr>
        <w:t xml:space="preserve">When you were offered a place at Jesus College and accepted that place, it was for a specific course. If you want to change to another degree course you will need the permission of the College. The scope for switching degree programme is limited since all students are admitted to the College in open competition, and have gained one of a limited number of places by demonstrating aptitude to study a particular subject. </w:t>
      </w:r>
      <w:r w:rsidR="00510B7D">
        <w:rPr>
          <w:rFonts w:eastAsia="Gill Sans MT"/>
          <w:color w:val="000000"/>
        </w:rPr>
        <w:t>Consequently</w:t>
      </w:r>
      <w:r w:rsidRPr="00246130">
        <w:rPr>
          <w:rFonts w:eastAsia="Gill Sans MT"/>
          <w:color w:val="000000"/>
        </w:rPr>
        <w:t xml:space="preserve">, there is no automatic entitlement to change degree programme. Changes of subject are rare and tend to be restricted to Joint Schools where a student requests, for example, to read for </w:t>
      </w:r>
      <w:r w:rsidR="00510B7D">
        <w:rPr>
          <w:rFonts w:eastAsia="Gill Sans MT"/>
          <w:color w:val="000000"/>
        </w:rPr>
        <w:t xml:space="preserve">a </w:t>
      </w:r>
      <w:r w:rsidRPr="00246130">
        <w:rPr>
          <w:rFonts w:eastAsia="Gill Sans MT"/>
          <w:color w:val="000000"/>
        </w:rPr>
        <w:t>particular subject rather than a combination of subjects. In most instances students transfer at the end of their first year, having passed the First Public Examination. Applications to transfer from students who have failed or performed poorly in the first Public Examination at the first or subsequent attempts will not be considered.</w:t>
      </w:r>
    </w:p>
    <w:p w14:paraId="02B73D9B" w14:textId="77777777" w:rsidR="00D92466" w:rsidRPr="00246130" w:rsidRDefault="00D92466" w:rsidP="00DA1CE7">
      <w:pPr>
        <w:spacing w:before="120"/>
        <w:jc w:val="both"/>
        <w:textAlignment w:val="baseline"/>
        <w:rPr>
          <w:rFonts w:eastAsia="Gill Sans MT"/>
          <w:color w:val="000000"/>
        </w:rPr>
      </w:pPr>
      <w:r w:rsidRPr="00246130">
        <w:rPr>
          <w:rFonts w:eastAsia="Gill Sans MT"/>
          <w:color w:val="000000"/>
        </w:rPr>
        <w:t>If you think you have academic grounds to request a change of subject, you should first discuss this possibility with your current Tutors and then the Academic Director. Subject to that discussion, you may discuss the possibility with the prospective Tutors. Permission of the College’s Governing Body upon recommendation from the Academic Committee is required to be considered formally for a change of course and can be applied for by writing formally to the Academic Director. Consequently, requests should be made in good time prior to meetings of the Academic Committee on Wednesday of 0</w:t>
      </w:r>
      <w:r w:rsidRPr="008F663E">
        <w:rPr>
          <w:rFonts w:eastAsia="Gill Sans MT"/>
          <w:color w:val="000000"/>
          <w:vertAlign w:val="superscript"/>
        </w:rPr>
        <w:t>th</w:t>
      </w:r>
      <w:r w:rsidRPr="00246130">
        <w:rPr>
          <w:rFonts w:eastAsia="Gill Sans MT"/>
          <w:color w:val="000000"/>
        </w:rPr>
        <w:t>, 3</w:t>
      </w:r>
      <w:r w:rsidRPr="008F663E">
        <w:rPr>
          <w:rFonts w:eastAsia="Gill Sans MT"/>
          <w:color w:val="000000"/>
          <w:vertAlign w:val="superscript"/>
        </w:rPr>
        <w:t>rd</w:t>
      </w:r>
      <w:r>
        <w:rPr>
          <w:rFonts w:eastAsia="Gill Sans MT"/>
          <w:color w:val="000000"/>
        </w:rPr>
        <w:t xml:space="preserve"> </w:t>
      </w:r>
      <w:r w:rsidRPr="00246130">
        <w:rPr>
          <w:rFonts w:eastAsia="Gill Sans MT"/>
          <w:color w:val="000000"/>
        </w:rPr>
        <w:t>and 7</w:t>
      </w:r>
      <w:r w:rsidRPr="008F663E">
        <w:rPr>
          <w:rFonts w:eastAsia="Gill Sans MT"/>
          <w:color w:val="000000"/>
          <w:vertAlign w:val="superscript"/>
        </w:rPr>
        <w:t>th</w:t>
      </w:r>
      <w:r>
        <w:rPr>
          <w:rFonts w:eastAsia="Gill Sans MT"/>
          <w:color w:val="000000"/>
        </w:rPr>
        <w:t xml:space="preserve"> </w:t>
      </w:r>
      <w:r w:rsidRPr="00246130">
        <w:rPr>
          <w:rFonts w:eastAsia="Gill Sans MT"/>
          <w:color w:val="000000"/>
        </w:rPr>
        <w:t>Weeks. In determining whether or not to grant a request, Academic Committee and Governing Body will attach importance to the recommendations of the current and prospective subject Tutors and the Academic Director. For guidance, the following factors may be taken into account, as appropriate:</w:t>
      </w:r>
    </w:p>
    <w:p w14:paraId="4AC31489" w14:textId="77777777" w:rsidR="00D92466" w:rsidRPr="00246130" w:rsidRDefault="00D92466" w:rsidP="00DA1CE7">
      <w:pPr>
        <w:numPr>
          <w:ilvl w:val="0"/>
          <w:numId w:val="11"/>
        </w:numPr>
        <w:spacing w:before="120"/>
        <w:jc w:val="both"/>
        <w:textAlignment w:val="baseline"/>
        <w:rPr>
          <w:rFonts w:eastAsia="Gill Sans MT"/>
          <w:color w:val="000000"/>
        </w:rPr>
      </w:pPr>
      <w:r w:rsidRPr="00246130">
        <w:rPr>
          <w:rFonts w:eastAsia="Gill Sans MT"/>
          <w:color w:val="000000"/>
        </w:rPr>
        <w:t>whether there is capacity in the prospective subject to teach an additional student;</w:t>
      </w:r>
    </w:p>
    <w:p w14:paraId="38F7B293" w14:textId="77777777" w:rsidR="00D92466" w:rsidRPr="00246130" w:rsidRDefault="00D92466" w:rsidP="00DA1CE7">
      <w:pPr>
        <w:numPr>
          <w:ilvl w:val="0"/>
          <w:numId w:val="11"/>
        </w:numPr>
        <w:spacing w:before="120"/>
        <w:ind w:left="738" w:hanging="284"/>
        <w:contextualSpacing/>
        <w:jc w:val="both"/>
        <w:textAlignment w:val="baseline"/>
        <w:rPr>
          <w:rFonts w:eastAsia="Gill Sans MT"/>
          <w:color w:val="000000"/>
        </w:rPr>
      </w:pPr>
      <w:r w:rsidRPr="00246130">
        <w:rPr>
          <w:rFonts w:eastAsia="Gill Sans MT"/>
          <w:color w:val="000000"/>
        </w:rPr>
        <w:t>whether the intention to seek a transfer could reasonably have been signalled at a more appropriate time;</w:t>
      </w:r>
    </w:p>
    <w:p w14:paraId="118A83FA" w14:textId="77777777" w:rsidR="00D92466" w:rsidRPr="00246130" w:rsidRDefault="00D92466" w:rsidP="00DA1CE7">
      <w:pPr>
        <w:numPr>
          <w:ilvl w:val="0"/>
          <w:numId w:val="11"/>
        </w:numPr>
        <w:spacing w:before="120"/>
        <w:ind w:left="738" w:hanging="284"/>
        <w:contextualSpacing/>
        <w:jc w:val="both"/>
        <w:textAlignment w:val="baseline"/>
        <w:rPr>
          <w:rFonts w:eastAsia="Gill Sans MT"/>
          <w:color w:val="000000"/>
        </w:rPr>
      </w:pPr>
      <w:r w:rsidRPr="00246130">
        <w:rPr>
          <w:rFonts w:eastAsia="Gill Sans MT"/>
          <w:color w:val="000000"/>
        </w:rPr>
        <w:lastRenderedPageBreak/>
        <w:t xml:space="preserve">whether the proposed transfer extends the length of the course, for example from three to four years, thereby impacting on student number planning; </w:t>
      </w:r>
    </w:p>
    <w:p w14:paraId="09F5C7BE" w14:textId="77777777" w:rsidR="00D92466" w:rsidRPr="00246130" w:rsidRDefault="00D92466" w:rsidP="00DA1CE7">
      <w:pPr>
        <w:numPr>
          <w:ilvl w:val="0"/>
          <w:numId w:val="11"/>
        </w:numPr>
        <w:spacing w:before="120"/>
        <w:ind w:left="738" w:hanging="284"/>
        <w:contextualSpacing/>
        <w:jc w:val="both"/>
        <w:textAlignment w:val="baseline"/>
        <w:rPr>
          <w:rFonts w:eastAsia="Gill Sans MT"/>
          <w:color w:val="000000"/>
        </w:rPr>
      </w:pPr>
      <w:r w:rsidRPr="00246130">
        <w:rPr>
          <w:rFonts w:eastAsia="Gill Sans MT"/>
          <w:color w:val="000000"/>
        </w:rPr>
        <w:t>evidence of previous interest in and aptitude for the subject into which a transfer is sought;</w:t>
      </w:r>
    </w:p>
    <w:p w14:paraId="34FC8729" w14:textId="77777777" w:rsidR="00D92466" w:rsidRPr="00246130" w:rsidRDefault="00D92466" w:rsidP="00DA1CE7">
      <w:pPr>
        <w:numPr>
          <w:ilvl w:val="0"/>
          <w:numId w:val="11"/>
        </w:numPr>
        <w:spacing w:before="120"/>
        <w:ind w:left="738" w:hanging="284"/>
        <w:contextualSpacing/>
        <w:jc w:val="both"/>
        <w:textAlignment w:val="baseline"/>
        <w:rPr>
          <w:rFonts w:eastAsia="Gill Sans MT"/>
          <w:color w:val="000000"/>
        </w:rPr>
      </w:pPr>
      <w:r w:rsidRPr="00246130">
        <w:rPr>
          <w:rFonts w:eastAsia="Gill Sans MT"/>
          <w:color w:val="000000"/>
        </w:rPr>
        <w:t>whether the student meets the entry requirement of the subject by virtue of school examination results and/or performance in the first year of University study;</w:t>
      </w:r>
    </w:p>
    <w:p w14:paraId="56DA0024" w14:textId="77777777" w:rsidR="00D92466" w:rsidRPr="00246130" w:rsidRDefault="00D92466" w:rsidP="00DA1CE7">
      <w:pPr>
        <w:numPr>
          <w:ilvl w:val="0"/>
          <w:numId w:val="11"/>
        </w:numPr>
        <w:spacing w:before="120"/>
        <w:ind w:left="738" w:hanging="284"/>
        <w:contextualSpacing/>
        <w:jc w:val="both"/>
        <w:textAlignment w:val="baseline"/>
        <w:rPr>
          <w:rFonts w:eastAsia="Gill Sans MT"/>
          <w:color w:val="000000"/>
        </w:rPr>
      </w:pPr>
      <w:r w:rsidRPr="00246130">
        <w:rPr>
          <w:rFonts w:eastAsia="Gill Sans MT"/>
          <w:color w:val="000000"/>
        </w:rPr>
        <w:t xml:space="preserve">whether the student is in good academic standing and performing at least at an Upper Second level; </w:t>
      </w:r>
    </w:p>
    <w:p w14:paraId="04445387" w14:textId="77777777" w:rsidR="00D92466" w:rsidRPr="00246130" w:rsidRDefault="00D92466" w:rsidP="00DA1CE7">
      <w:pPr>
        <w:numPr>
          <w:ilvl w:val="0"/>
          <w:numId w:val="11"/>
        </w:numPr>
        <w:spacing w:before="120"/>
        <w:ind w:left="738" w:hanging="284"/>
        <w:contextualSpacing/>
        <w:jc w:val="both"/>
        <w:textAlignment w:val="baseline"/>
        <w:rPr>
          <w:rFonts w:eastAsia="Gill Sans MT"/>
          <w:color w:val="000000"/>
        </w:rPr>
      </w:pPr>
      <w:r w:rsidRPr="00246130">
        <w:rPr>
          <w:rFonts w:eastAsia="Gill Sans MT"/>
          <w:color w:val="000000"/>
        </w:rPr>
        <w:t>other options, such as withdrawal and reapplication through UCAS (either a fresh Oxford application or an application to a different university);</w:t>
      </w:r>
    </w:p>
    <w:p w14:paraId="4C450B7A" w14:textId="77777777" w:rsidR="00D92466" w:rsidRPr="00246130" w:rsidRDefault="00D92466" w:rsidP="00DA1CE7">
      <w:pPr>
        <w:numPr>
          <w:ilvl w:val="0"/>
          <w:numId w:val="11"/>
        </w:numPr>
        <w:spacing w:before="120"/>
        <w:ind w:left="738" w:hanging="284"/>
        <w:contextualSpacing/>
        <w:jc w:val="both"/>
        <w:textAlignment w:val="baseline"/>
        <w:rPr>
          <w:rFonts w:eastAsia="Gill Sans MT"/>
          <w:color w:val="000000"/>
        </w:rPr>
      </w:pPr>
      <w:r w:rsidRPr="00246130">
        <w:rPr>
          <w:rFonts w:eastAsia="Gill Sans MT"/>
          <w:color w:val="000000"/>
        </w:rPr>
        <w:t>more than one transfer request per student will not normally be considered.</w:t>
      </w:r>
    </w:p>
    <w:p w14:paraId="6D37F2C7" w14:textId="0A28AFFD" w:rsidR="002D121D" w:rsidRDefault="00D92466" w:rsidP="00DA1CE7">
      <w:pPr>
        <w:spacing w:before="120"/>
        <w:jc w:val="both"/>
        <w:textAlignment w:val="baseline"/>
        <w:rPr>
          <w:rFonts w:eastAsia="Gill Sans MT"/>
          <w:color w:val="000000"/>
        </w:rPr>
      </w:pPr>
      <w:r w:rsidRPr="00246130">
        <w:rPr>
          <w:rFonts w:eastAsia="Gill Sans MT"/>
          <w:color w:val="000000"/>
        </w:rPr>
        <w:t>As a condition of being given permission to be considered for transfer you will usually be required to submit a new UCAS-style personal statement; undergo an admissions test; submit written work (if that would have been required at the application stage for the prospective subject; sit an admissions test; and attend interview(s). The interview(s) may pay particular focus not just to aptitudes but also to motivation to study the particular new subject sought. In addition it may be required to meet a specified standard in Collections or a University Examination. If the First Public Examination in the undergraduate’s present subject has still to be taken, permission to change will normally depend upon doing well in it (achieving at least an Upper Second Class Degree standard).</w:t>
      </w:r>
    </w:p>
    <w:p w14:paraId="6CF29086" w14:textId="4C0928D3" w:rsidR="002D121D" w:rsidRDefault="00E32F7C" w:rsidP="003C4478">
      <w:pPr>
        <w:pStyle w:val="Heading3"/>
      </w:pPr>
      <w:bookmarkStart w:id="809" w:name="_Toc183687252"/>
      <w:bookmarkStart w:id="810" w:name="_Toc215226083"/>
      <w:r>
        <w:t>Request to Suspend</w:t>
      </w:r>
      <w:r w:rsidR="002D121D">
        <w:t xml:space="preserve"> </w:t>
      </w:r>
      <w:r w:rsidR="002D121D" w:rsidRPr="00321696">
        <w:t>S</w:t>
      </w:r>
      <w:r w:rsidR="002D121D">
        <w:t>tudy</w:t>
      </w:r>
      <w:bookmarkEnd w:id="809"/>
      <w:bookmarkEnd w:id="810"/>
    </w:p>
    <w:p w14:paraId="309F6781" w14:textId="726463EB" w:rsidR="002D121D" w:rsidRDefault="002D121D" w:rsidP="00DA1CE7">
      <w:pPr>
        <w:tabs>
          <w:tab w:val="left" w:pos="360"/>
        </w:tabs>
        <w:spacing w:before="119"/>
        <w:jc w:val="both"/>
        <w:textAlignment w:val="baseline"/>
      </w:pPr>
      <w:r w:rsidRPr="00522980">
        <w:t xml:space="preserve">Suspension of status ‘stops the clock’ for all elements of a student’s degree, including residence, fees and terms for which a particular status may be held. During this period </w:t>
      </w:r>
      <w:r>
        <w:t xml:space="preserve">a </w:t>
      </w:r>
      <w:r w:rsidR="00E32F7C">
        <w:t>J</w:t>
      </w:r>
      <w:r>
        <w:t xml:space="preserve">unior </w:t>
      </w:r>
      <w:r w:rsidR="00E32F7C">
        <w:t>M</w:t>
      </w:r>
      <w:r>
        <w:t xml:space="preserve">ember </w:t>
      </w:r>
      <w:r w:rsidRPr="00522980">
        <w:t xml:space="preserve">will not be considered on-course, and will not hold enrolled status. </w:t>
      </w:r>
    </w:p>
    <w:p w14:paraId="6E529F65" w14:textId="74AC303F" w:rsidR="002D121D" w:rsidRDefault="002D121D" w:rsidP="00DA1CE7">
      <w:pPr>
        <w:tabs>
          <w:tab w:val="left" w:pos="360"/>
        </w:tabs>
        <w:spacing w:before="119"/>
        <w:jc w:val="both"/>
        <w:textAlignment w:val="baseline"/>
      </w:pPr>
      <w:r w:rsidRPr="00522980">
        <w:t>A suspension of status may arise in one of two ways. Firstly,</w:t>
      </w:r>
      <w:r>
        <w:t xml:space="preserve"> when a </w:t>
      </w:r>
      <w:r w:rsidR="00E32F7C">
        <w:t>J</w:t>
      </w:r>
      <w:r>
        <w:t xml:space="preserve">unior </w:t>
      </w:r>
      <w:r w:rsidR="00E32F7C">
        <w:t>M</w:t>
      </w:r>
      <w:r>
        <w:t xml:space="preserve">ember </w:t>
      </w:r>
      <w:r w:rsidRPr="00522980">
        <w:t xml:space="preserve">wishes to suspend status on medical or other personal/welfare grounds </w:t>
      </w:r>
      <w:r w:rsidR="00510B7D">
        <w:t xml:space="preserve">and </w:t>
      </w:r>
      <w:r w:rsidRPr="00522980">
        <w:t>where continuing with studies is incompatible with their ongoing health and welfare. Secondly, on rare occasions, the College may decide it is necessary to suspend an undergraduate’s status (i) if there are severe concerns about fitness to study or (ii) for disciplinary reasons (academic or non-academic).</w:t>
      </w:r>
    </w:p>
    <w:p w14:paraId="5E5C8F0A" w14:textId="39A2C333" w:rsidR="002D121D" w:rsidRDefault="00E32F7C" w:rsidP="00DA1CE7">
      <w:pPr>
        <w:tabs>
          <w:tab w:val="left" w:pos="360"/>
        </w:tabs>
        <w:spacing w:before="119"/>
        <w:jc w:val="both"/>
        <w:textAlignment w:val="baseline"/>
        <w:rPr>
          <w:rFonts w:eastAsia="Gill Sans MT"/>
          <w:color w:val="000000"/>
        </w:rPr>
      </w:pPr>
      <w:r>
        <w:rPr>
          <w:color w:val="000000"/>
        </w:rPr>
        <w:t xml:space="preserve">In the first instance, a Junior Member should seek advice from their College Tutor(s), the Academic Director and/or a member of the College’s Welfare team. </w:t>
      </w:r>
    </w:p>
    <w:p w14:paraId="6333D221" w14:textId="0E812918" w:rsidR="0073445A" w:rsidRPr="0073445A" w:rsidRDefault="002C34B8" w:rsidP="0073445A">
      <w:pPr>
        <w:pStyle w:val="ListParagraph"/>
        <w:numPr>
          <w:ilvl w:val="0"/>
          <w:numId w:val="57"/>
        </w:numPr>
        <w:tabs>
          <w:tab w:val="left" w:pos="360"/>
        </w:tabs>
        <w:spacing w:before="119"/>
        <w:jc w:val="both"/>
        <w:textAlignment w:val="baseline"/>
        <w:rPr>
          <w:rFonts w:eastAsia="Gill Sans MT"/>
          <w:color w:val="000000"/>
        </w:rPr>
      </w:pPr>
      <w:hyperlink r:id="rId44" w:history="1">
        <w:r w:rsidR="006379FB" w:rsidRPr="00CE66FA">
          <w:rPr>
            <w:rStyle w:val="Hyperlink"/>
            <w:rFonts w:eastAsia="Gill Sans MT"/>
          </w:rPr>
          <w:t>https://www.jesus.ox.ac.uk/academic-matters/</w:t>
        </w:r>
      </w:hyperlink>
      <w:r w:rsidR="006379FB">
        <w:rPr>
          <w:rFonts w:eastAsia="Gill Sans MT"/>
          <w:color w:val="000000"/>
        </w:rPr>
        <w:t xml:space="preserve"> </w:t>
      </w:r>
    </w:p>
    <w:p w14:paraId="4368DDDB" w14:textId="0F2EE01B" w:rsidR="0036680C" w:rsidRDefault="00331B38" w:rsidP="00A32F26">
      <w:pPr>
        <w:pStyle w:val="Heading2"/>
      </w:pPr>
      <w:bookmarkStart w:id="811" w:name="_Toc173398506"/>
      <w:bookmarkStart w:id="812" w:name="_Toc173407369"/>
      <w:bookmarkStart w:id="813" w:name="_Toc173407954"/>
      <w:bookmarkStart w:id="814" w:name="_Toc173427203"/>
      <w:bookmarkStart w:id="815" w:name="_Toc173427791"/>
      <w:bookmarkStart w:id="816" w:name="_Toc173499348"/>
      <w:bookmarkStart w:id="817" w:name="_Toc173500007"/>
      <w:bookmarkStart w:id="818" w:name="_Toc173500661"/>
      <w:bookmarkStart w:id="819" w:name="_Toc173501315"/>
      <w:bookmarkStart w:id="820" w:name="_Toc173501970"/>
      <w:bookmarkStart w:id="821" w:name="_Toc173502624"/>
      <w:bookmarkStart w:id="822" w:name="_Toc173503280"/>
      <w:bookmarkStart w:id="823" w:name="_Toc173503987"/>
      <w:bookmarkStart w:id="824" w:name="_Toc173504709"/>
      <w:bookmarkStart w:id="825" w:name="_Toc173505434"/>
      <w:bookmarkStart w:id="826" w:name="_Toc173506160"/>
      <w:bookmarkStart w:id="827" w:name="_Toc173506887"/>
      <w:bookmarkStart w:id="828" w:name="_Toc173507617"/>
      <w:bookmarkStart w:id="829" w:name="_Toc173508362"/>
      <w:bookmarkStart w:id="830" w:name="_Toc173509048"/>
      <w:bookmarkStart w:id="831" w:name="_Toc173509730"/>
      <w:bookmarkStart w:id="832" w:name="_Toc173510413"/>
      <w:bookmarkStart w:id="833" w:name="_Toc173511093"/>
      <w:bookmarkStart w:id="834" w:name="_Toc173511771"/>
      <w:bookmarkStart w:id="835" w:name="_Toc173512450"/>
      <w:bookmarkStart w:id="836" w:name="_Toc173513129"/>
      <w:bookmarkStart w:id="837" w:name="_Toc173513806"/>
      <w:bookmarkStart w:id="838" w:name="_Toc173514483"/>
      <w:bookmarkStart w:id="839" w:name="_Toc173515156"/>
      <w:bookmarkStart w:id="840" w:name="_Toc173398507"/>
      <w:bookmarkStart w:id="841" w:name="_Toc173407370"/>
      <w:bookmarkStart w:id="842" w:name="_Toc173407955"/>
      <w:bookmarkStart w:id="843" w:name="_Toc173427204"/>
      <w:bookmarkStart w:id="844" w:name="_Toc173427792"/>
      <w:bookmarkStart w:id="845" w:name="_Toc173499349"/>
      <w:bookmarkStart w:id="846" w:name="_Toc173500008"/>
      <w:bookmarkStart w:id="847" w:name="_Toc173500662"/>
      <w:bookmarkStart w:id="848" w:name="_Toc173501316"/>
      <w:bookmarkStart w:id="849" w:name="_Toc173501971"/>
      <w:bookmarkStart w:id="850" w:name="_Toc173502625"/>
      <w:bookmarkStart w:id="851" w:name="_Toc173503281"/>
      <w:bookmarkStart w:id="852" w:name="_Toc173503988"/>
      <w:bookmarkStart w:id="853" w:name="_Toc173504710"/>
      <w:bookmarkStart w:id="854" w:name="_Toc173505435"/>
      <w:bookmarkStart w:id="855" w:name="_Toc173506161"/>
      <w:bookmarkStart w:id="856" w:name="_Toc173506888"/>
      <w:bookmarkStart w:id="857" w:name="_Toc173507618"/>
      <w:bookmarkStart w:id="858" w:name="_Toc173508363"/>
      <w:bookmarkStart w:id="859" w:name="_Toc173509049"/>
      <w:bookmarkStart w:id="860" w:name="_Toc173509731"/>
      <w:bookmarkStart w:id="861" w:name="_Toc173510414"/>
      <w:bookmarkStart w:id="862" w:name="_Toc173511094"/>
      <w:bookmarkStart w:id="863" w:name="_Toc173511772"/>
      <w:bookmarkStart w:id="864" w:name="_Toc173512451"/>
      <w:bookmarkStart w:id="865" w:name="_Toc173513130"/>
      <w:bookmarkStart w:id="866" w:name="_Toc173513807"/>
      <w:bookmarkStart w:id="867" w:name="_Toc173514484"/>
      <w:bookmarkStart w:id="868" w:name="_Toc173515157"/>
      <w:bookmarkStart w:id="869" w:name="_Toc173398508"/>
      <w:bookmarkStart w:id="870" w:name="_Toc173407371"/>
      <w:bookmarkStart w:id="871" w:name="_Toc173407956"/>
      <w:bookmarkStart w:id="872" w:name="_Toc173427205"/>
      <w:bookmarkStart w:id="873" w:name="_Toc173427793"/>
      <w:bookmarkStart w:id="874" w:name="_Toc173499350"/>
      <w:bookmarkStart w:id="875" w:name="_Toc173500009"/>
      <w:bookmarkStart w:id="876" w:name="_Toc173500663"/>
      <w:bookmarkStart w:id="877" w:name="_Toc173501317"/>
      <w:bookmarkStart w:id="878" w:name="_Toc173501972"/>
      <w:bookmarkStart w:id="879" w:name="_Toc173502626"/>
      <w:bookmarkStart w:id="880" w:name="_Toc173503282"/>
      <w:bookmarkStart w:id="881" w:name="_Toc173503989"/>
      <w:bookmarkStart w:id="882" w:name="_Toc173504711"/>
      <w:bookmarkStart w:id="883" w:name="_Toc173505436"/>
      <w:bookmarkStart w:id="884" w:name="_Toc173506162"/>
      <w:bookmarkStart w:id="885" w:name="_Toc173506889"/>
      <w:bookmarkStart w:id="886" w:name="_Toc173507619"/>
      <w:bookmarkStart w:id="887" w:name="_Toc173508364"/>
      <w:bookmarkStart w:id="888" w:name="_Toc173509050"/>
      <w:bookmarkStart w:id="889" w:name="_Toc173509732"/>
      <w:bookmarkStart w:id="890" w:name="_Toc173510415"/>
      <w:bookmarkStart w:id="891" w:name="_Toc173511095"/>
      <w:bookmarkStart w:id="892" w:name="_Toc173511773"/>
      <w:bookmarkStart w:id="893" w:name="_Toc173512452"/>
      <w:bookmarkStart w:id="894" w:name="_Toc173513131"/>
      <w:bookmarkStart w:id="895" w:name="_Toc173513808"/>
      <w:bookmarkStart w:id="896" w:name="_Toc173514485"/>
      <w:bookmarkStart w:id="897" w:name="_Toc173515158"/>
      <w:bookmarkStart w:id="898" w:name="_Toc173398509"/>
      <w:bookmarkStart w:id="899" w:name="_Toc173407372"/>
      <w:bookmarkStart w:id="900" w:name="_Toc173407957"/>
      <w:bookmarkStart w:id="901" w:name="_Toc173427206"/>
      <w:bookmarkStart w:id="902" w:name="_Toc173427794"/>
      <w:bookmarkStart w:id="903" w:name="_Toc173499351"/>
      <w:bookmarkStart w:id="904" w:name="_Toc173500010"/>
      <w:bookmarkStart w:id="905" w:name="_Toc173500664"/>
      <w:bookmarkStart w:id="906" w:name="_Toc173501318"/>
      <w:bookmarkStart w:id="907" w:name="_Toc173501973"/>
      <w:bookmarkStart w:id="908" w:name="_Toc173502627"/>
      <w:bookmarkStart w:id="909" w:name="_Toc173503283"/>
      <w:bookmarkStart w:id="910" w:name="_Toc173503990"/>
      <w:bookmarkStart w:id="911" w:name="_Toc173504712"/>
      <w:bookmarkStart w:id="912" w:name="_Toc173505437"/>
      <w:bookmarkStart w:id="913" w:name="_Toc173506163"/>
      <w:bookmarkStart w:id="914" w:name="_Toc173506890"/>
      <w:bookmarkStart w:id="915" w:name="_Toc173507620"/>
      <w:bookmarkStart w:id="916" w:name="_Toc173508365"/>
      <w:bookmarkStart w:id="917" w:name="_Toc173509051"/>
      <w:bookmarkStart w:id="918" w:name="_Toc173509733"/>
      <w:bookmarkStart w:id="919" w:name="_Toc173510416"/>
      <w:bookmarkStart w:id="920" w:name="_Toc173511096"/>
      <w:bookmarkStart w:id="921" w:name="_Toc173511774"/>
      <w:bookmarkStart w:id="922" w:name="_Toc173512453"/>
      <w:bookmarkStart w:id="923" w:name="_Toc173513132"/>
      <w:bookmarkStart w:id="924" w:name="_Toc173513809"/>
      <w:bookmarkStart w:id="925" w:name="_Toc173514486"/>
      <w:bookmarkStart w:id="926" w:name="_Toc173515159"/>
      <w:bookmarkStart w:id="927" w:name="_Toc173398510"/>
      <w:bookmarkStart w:id="928" w:name="_Toc173407373"/>
      <w:bookmarkStart w:id="929" w:name="_Toc173407958"/>
      <w:bookmarkStart w:id="930" w:name="_Toc173427207"/>
      <w:bookmarkStart w:id="931" w:name="_Toc173427795"/>
      <w:bookmarkStart w:id="932" w:name="_Toc173499352"/>
      <w:bookmarkStart w:id="933" w:name="_Toc173500011"/>
      <w:bookmarkStart w:id="934" w:name="_Toc173500665"/>
      <w:bookmarkStart w:id="935" w:name="_Toc173501319"/>
      <w:bookmarkStart w:id="936" w:name="_Toc173501974"/>
      <w:bookmarkStart w:id="937" w:name="_Toc173502628"/>
      <w:bookmarkStart w:id="938" w:name="_Toc173503284"/>
      <w:bookmarkStart w:id="939" w:name="_Toc173503991"/>
      <w:bookmarkStart w:id="940" w:name="_Toc173504713"/>
      <w:bookmarkStart w:id="941" w:name="_Toc173505438"/>
      <w:bookmarkStart w:id="942" w:name="_Toc173506164"/>
      <w:bookmarkStart w:id="943" w:name="_Toc173506891"/>
      <w:bookmarkStart w:id="944" w:name="_Toc173507621"/>
      <w:bookmarkStart w:id="945" w:name="_Toc173508366"/>
      <w:bookmarkStart w:id="946" w:name="_Toc173509052"/>
      <w:bookmarkStart w:id="947" w:name="_Toc173509734"/>
      <w:bookmarkStart w:id="948" w:name="_Toc173510417"/>
      <w:bookmarkStart w:id="949" w:name="_Toc173511097"/>
      <w:bookmarkStart w:id="950" w:name="_Toc173511775"/>
      <w:bookmarkStart w:id="951" w:name="_Toc173512454"/>
      <w:bookmarkStart w:id="952" w:name="_Toc173513133"/>
      <w:bookmarkStart w:id="953" w:name="_Toc173513810"/>
      <w:bookmarkStart w:id="954" w:name="_Toc173514487"/>
      <w:bookmarkStart w:id="955" w:name="_Toc173515160"/>
      <w:bookmarkStart w:id="956" w:name="_Toc173398511"/>
      <w:bookmarkStart w:id="957" w:name="_Toc173407374"/>
      <w:bookmarkStart w:id="958" w:name="_Toc173407959"/>
      <w:bookmarkStart w:id="959" w:name="_Toc173427208"/>
      <w:bookmarkStart w:id="960" w:name="_Toc173427796"/>
      <w:bookmarkStart w:id="961" w:name="_Toc173499353"/>
      <w:bookmarkStart w:id="962" w:name="_Toc173500012"/>
      <w:bookmarkStart w:id="963" w:name="_Toc173500666"/>
      <w:bookmarkStart w:id="964" w:name="_Toc173501320"/>
      <w:bookmarkStart w:id="965" w:name="_Toc173501975"/>
      <w:bookmarkStart w:id="966" w:name="_Toc173502629"/>
      <w:bookmarkStart w:id="967" w:name="_Toc173503285"/>
      <w:bookmarkStart w:id="968" w:name="_Toc173503992"/>
      <w:bookmarkStart w:id="969" w:name="_Toc173504714"/>
      <w:bookmarkStart w:id="970" w:name="_Toc173505439"/>
      <w:bookmarkStart w:id="971" w:name="_Toc173506165"/>
      <w:bookmarkStart w:id="972" w:name="_Toc173506892"/>
      <w:bookmarkStart w:id="973" w:name="_Toc173507622"/>
      <w:bookmarkStart w:id="974" w:name="_Toc173508367"/>
      <w:bookmarkStart w:id="975" w:name="_Toc173509053"/>
      <w:bookmarkStart w:id="976" w:name="_Toc173509735"/>
      <w:bookmarkStart w:id="977" w:name="_Toc173510418"/>
      <w:bookmarkStart w:id="978" w:name="_Toc173511098"/>
      <w:bookmarkStart w:id="979" w:name="_Toc173511776"/>
      <w:bookmarkStart w:id="980" w:name="_Toc173512455"/>
      <w:bookmarkStart w:id="981" w:name="_Toc173513134"/>
      <w:bookmarkStart w:id="982" w:name="_Toc173513811"/>
      <w:bookmarkStart w:id="983" w:name="_Toc173514488"/>
      <w:bookmarkStart w:id="984" w:name="_Toc173515161"/>
      <w:bookmarkStart w:id="985" w:name="_Toc173398512"/>
      <w:bookmarkStart w:id="986" w:name="_Toc173407375"/>
      <w:bookmarkStart w:id="987" w:name="_Toc173407960"/>
      <w:bookmarkStart w:id="988" w:name="_Toc173427209"/>
      <w:bookmarkStart w:id="989" w:name="_Toc173427797"/>
      <w:bookmarkStart w:id="990" w:name="_Toc173499354"/>
      <w:bookmarkStart w:id="991" w:name="_Toc173500013"/>
      <w:bookmarkStart w:id="992" w:name="_Toc173500667"/>
      <w:bookmarkStart w:id="993" w:name="_Toc173501321"/>
      <w:bookmarkStart w:id="994" w:name="_Toc173501976"/>
      <w:bookmarkStart w:id="995" w:name="_Toc173502630"/>
      <w:bookmarkStart w:id="996" w:name="_Toc173503286"/>
      <w:bookmarkStart w:id="997" w:name="_Toc173503993"/>
      <w:bookmarkStart w:id="998" w:name="_Toc173504715"/>
      <w:bookmarkStart w:id="999" w:name="_Toc173505440"/>
      <w:bookmarkStart w:id="1000" w:name="_Toc173506166"/>
      <w:bookmarkStart w:id="1001" w:name="_Toc173506893"/>
      <w:bookmarkStart w:id="1002" w:name="_Toc173507623"/>
      <w:bookmarkStart w:id="1003" w:name="_Toc173508368"/>
      <w:bookmarkStart w:id="1004" w:name="_Toc173509054"/>
      <w:bookmarkStart w:id="1005" w:name="_Toc173509736"/>
      <w:bookmarkStart w:id="1006" w:name="_Toc173510419"/>
      <w:bookmarkStart w:id="1007" w:name="_Toc173511099"/>
      <w:bookmarkStart w:id="1008" w:name="_Toc173511777"/>
      <w:bookmarkStart w:id="1009" w:name="_Toc173512456"/>
      <w:bookmarkStart w:id="1010" w:name="_Toc173513135"/>
      <w:bookmarkStart w:id="1011" w:name="_Toc173513812"/>
      <w:bookmarkStart w:id="1012" w:name="_Toc173514489"/>
      <w:bookmarkStart w:id="1013" w:name="_Toc173515162"/>
      <w:bookmarkStart w:id="1014" w:name="_Toc173398513"/>
      <w:bookmarkStart w:id="1015" w:name="_Toc173407376"/>
      <w:bookmarkStart w:id="1016" w:name="_Toc173407961"/>
      <w:bookmarkStart w:id="1017" w:name="_Toc173427210"/>
      <w:bookmarkStart w:id="1018" w:name="_Toc173427798"/>
      <w:bookmarkStart w:id="1019" w:name="_Toc173499355"/>
      <w:bookmarkStart w:id="1020" w:name="_Toc173500014"/>
      <w:bookmarkStart w:id="1021" w:name="_Toc173500668"/>
      <w:bookmarkStart w:id="1022" w:name="_Toc173501322"/>
      <w:bookmarkStart w:id="1023" w:name="_Toc173501977"/>
      <w:bookmarkStart w:id="1024" w:name="_Toc173502631"/>
      <w:bookmarkStart w:id="1025" w:name="_Toc173503287"/>
      <w:bookmarkStart w:id="1026" w:name="_Toc173503994"/>
      <w:bookmarkStart w:id="1027" w:name="_Toc173504716"/>
      <w:bookmarkStart w:id="1028" w:name="_Toc173505441"/>
      <w:bookmarkStart w:id="1029" w:name="_Toc173506167"/>
      <w:bookmarkStart w:id="1030" w:name="_Toc173506894"/>
      <w:bookmarkStart w:id="1031" w:name="_Toc173507624"/>
      <w:bookmarkStart w:id="1032" w:name="_Toc173508369"/>
      <w:bookmarkStart w:id="1033" w:name="_Toc173509055"/>
      <w:bookmarkStart w:id="1034" w:name="_Toc173509737"/>
      <w:bookmarkStart w:id="1035" w:name="_Toc173510420"/>
      <w:bookmarkStart w:id="1036" w:name="_Toc173511100"/>
      <w:bookmarkStart w:id="1037" w:name="_Toc173511778"/>
      <w:bookmarkStart w:id="1038" w:name="_Toc173512457"/>
      <w:bookmarkStart w:id="1039" w:name="_Toc173513136"/>
      <w:bookmarkStart w:id="1040" w:name="_Toc173513813"/>
      <w:bookmarkStart w:id="1041" w:name="_Toc173514490"/>
      <w:bookmarkStart w:id="1042" w:name="_Toc173515163"/>
      <w:bookmarkStart w:id="1043" w:name="_Toc173398514"/>
      <w:bookmarkStart w:id="1044" w:name="_Toc173407377"/>
      <w:bookmarkStart w:id="1045" w:name="_Toc173407962"/>
      <w:bookmarkStart w:id="1046" w:name="_Toc173427211"/>
      <w:bookmarkStart w:id="1047" w:name="_Toc173427799"/>
      <w:bookmarkStart w:id="1048" w:name="_Toc173499356"/>
      <w:bookmarkStart w:id="1049" w:name="_Toc173500015"/>
      <w:bookmarkStart w:id="1050" w:name="_Toc173500669"/>
      <w:bookmarkStart w:id="1051" w:name="_Toc173501323"/>
      <w:bookmarkStart w:id="1052" w:name="_Toc173501978"/>
      <w:bookmarkStart w:id="1053" w:name="_Toc173502632"/>
      <w:bookmarkStart w:id="1054" w:name="_Toc173503288"/>
      <w:bookmarkStart w:id="1055" w:name="_Toc173503995"/>
      <w:bookmarkStart w:id="1056" w:name="_Toc173504717"/>
      <w:bookmarkStart w:id="1057" w:name="_Toc173505442"/>
      <w:bookmarkStart w:id="1058" w:name="_Toc173506168"/>
      <w:bookmarkStart w:id="1059" w:name="_Toc173506895"/>
      <w:bookmarkStart w:id="1060" w:name="_Toc173507625"/>
      <w:bookmarkStart w:id="1061" w:name="_Toc173508370"/>
      <w:bookmarkStart w:id="1062" w:name="_Toc173509056"/>
      <w:bookmarkStart w:id="1063" w:name="_Toc173509738"/>
      <w:bookmarkStart w:id="1064" w:name="_Toc173510421"/>
      <w:bookmarkStart w:id="1065" w:name="_Toc173511101"/>
      <w:bookmarkStart w:id="1066" w:name="_Toc173511779"/>
      <w:bookmarkStart w:id="1067" w:name="_Toc173512458"/>
      <w:bookmarkStart w:id="1068" w:name="_Toc173513137"/>
      <w:bookmarkStart w:id="1069" w:name="_Toc173513814"/>
      <w:bookmarkStart w:id="1070" w:name="_Toc173514491"/>
      <w:bookmarkStart w:id="1071" w:name="_Toc173515164"/>
      <w:bookmarkStart w:id="1072" w:name="_Toc173398515"/>
      <w:bookmarkStart w:id="1073" w:name="_Toc173407378"/>
      <w:bookmarkStart w:id="1074" w:name="_Toc173407963"/>
      <w:bookmarkStart w:id="1075" w:name="_Toc173427212"/>
      <w:bookmarkStart w:id="1076" w:name="_Toc173427800"/>
      <w:bookmarkStart w:id="1077" w:name="_Toc173499357"/>
      <w:bookmarkStart w:id="1078" w:name="_Toc173500016"/>
      <w:bookmarkStart w:id="1079" w:name="_Toc173500670"/>
      <w:bookmarkStart w:id="1080" w:name="_Toc173501324"/>
      <w:bookmarkStart w:id="1081" w:name="_Toc173501979"/>
      <w:bookmarkStart w:id="1082" w:name="_Toc173502633"/>
      <w:bookmarkStart w:id="1083" w:name="_Toc173503289"/>
      <w:bookmarkStart w:id="1084" w:name="_Toc173503996"/>
      <w:bookmarkStart w:id="1085" w:name="_Toc173504718"/>
      <w:bookmarkStart w:id="1086" w:name="_Toc173505443"/>
      <w:bookmarkStart w:id="1087" w:name="_Toc173506169"/>
      <w:bookmarkStart w:id="1088" w:name="_Toc173506896"/>
      <w:bookmarkStart w:id="1089" w:name="_Toc173507626"/>
      <w:bookmarkStart w:id="1090" w:name="_Toc173508371"/>
      <w:bookmarkStart w:id="1091" w:name="_Toc173509057"/>
      <w:bookmarkStart w:id="1092" w:name="_Toc173509739"/>
      <w:bookmarkStart w:id="1093" w:name="_Toc173510422"/>
      <w:bookmarkStart w:id="1094" w:name="_Toc173511102"/>
      <w:bookmarkStart w:id="1095" w:name="_Toc173511780"/>
      <w:bookmarkStart w:id="1096" w:name="_Toc173512459"/>
      <w:bookmarkStart w:id="1097" w:name="_Toc173513138"/>
      <w:bookmarkStart w:id="1098" w:name="_Toc173513815"/>
      <w:bookmarkStart w:id="1099" w:name="_Toc173514492"/>
      <w:bookmarkStart w:id="1100" w:name="_Toc173515165"/>
      <w:bookmarkStart w:id="1101" w:name="_Toc173398516"/>
      <w:bookmarkStart w:id="1102" w:name="_Toc173407379"/>
      <w:bookmarkStart w:id="1103" w:name="_Toc173407964"/>
      <w:bookmarkStart w:id="1104" w:name="_Toc173427213"/>
      <w:bookmarkStart w:id="1105" w:name="_Toc173427801"/>
      <w:bookmarkStart w:id="1106" w:name="_Toc173499358"/>
      <w:bookmarkStart w:id="1107" w:name="_Toc173500017"/>
      <w:bookmarkStart w:id="1108" w:name="_Toc173500671"/>
      <w:bookmarkStart w:id="1109" w:name="_Toc173501325"/>
      <w:bookmarkStart w:id="1110" w:name="_Toc173501980"/>
      <w:bookmarkStart w:id="1111" w:name="_Toc173502634"/>
      <w:bookmarkStart w:id="1112" w:name="_Toc173503290"/>
      <w:bookmarkStart w:id="1113" w:name="_Toc173503997"/>
      <w:bookmarkStart w:id="1114" w:name="_Toc173504719"/>
      <w:bookmarkStart w:id="1115" w:name="_Toc173505444"/>
      <w:bookmarkStart w:id="1116" w:name="_Toc173506170"/>
      <w:bookmarkStart w:id="1117" w:name="_Toc173506897"/>
      <w:bookmarkStart w:id="1118" w:name="_Toc173507627"/>
      <w:bookmarkStart w:id="1119" w:name="_Toc173508372"/>
      <w:bookmarkStart w:id="1120" w:name="_Toc173509058"/>
      <w:bookmarkStart w:id="1121" w:name="_Toc173509740"/>
      <w:bookmarkStart w:id="1122" w:name="_Toc173510423"/>
      <w:bookmarkStart w:id="1123" w:name="_Toc173511103"/>
      <w:bookmarkStart w:id="1124" w:name="_Toc173511781"/>
      <w:bookmarkStart w:id="1125" w:name="_Toc173512460"/>
      <w:bookmarkStart w:id="1126" w:name="_Toc173513139"/>
      <w:bookmarkStart w:id="1127" w:name="_Toc173513816"/>
      <w:bookmarkStart w:id="1128" w:name="_Toc173514493"/>
      <w:bookmarkStart w:id="1129" w:name="_Toc173515166"/>
      <w:bookmarkStart w:id="1130" w:name="_Toc173398517"/>
      <w:bookmarkStart w:id="1131" w:name="_Toc173407380"/>
      <w:bookmarkStart w:id="1132" w:name="_Toc173407965"/>
      <w:bookmarkStart w:id="1133" w:name="_Toc173427214"/>
      <w:bookmarkStart w:id="1134" w:name="_Toc173427802"/>
      <w:bookmarkStart w:id="1135" w:name="_Toc173499359"/>
      <w:bookmarkStart w:id="1136" w:name="_Toc173500018"/>
      <w:bookmarkStart w:id="1137" w:name="_Toc173500672"/>
      <w:bookmarkStart w:id="1138" w:name="_Toc173501326"/>
      <w:bookmarkStart w:id="1139" w:name="_Toc173501981"/>
      <w:bookmarkStart w:id="1140" w:name="_Toc173502635"/>
      <w:bookmarkStart w:id="1141" w:name="_Toc173503291"/>
      <w:bookmarkStart w:id="1142" w:name="_Toc173503998"/>
      <w:bookmarkStart w:id="1143" w:name="_Toc173504720"/>
      <w:bookmarkStart w:id="1144" w:name="_Toc173505445"/>
      <w:bookmarkStart w:id="1145" w:name="_Toc173506171"/>
      <w:bookmarkStart w:id="1146" w:name="_Toc173506898"/>
      <w:bookmarkStart w:id="1147" w:name="_Toc173507628"/>
      <w:bookmarkStart w:id="1148" w:name="_Toc173508373"/>
      <w:bookmarkStart w:id="1149" w:name="_Toc173509059"/>
      <w:bookmarkStart w:id="1150" w:name="_Toc173509741"/>
      <w:bookmarkStart w:id="1151" w:name="_Toc173510424"/>
      <w:bookmarkStart w:id="1152" w:name="_Toc173511104"/>
      <w:bookmarkStart w:id="1153" w:name="_Toc173511782"/>
      <w:bookmarkStart w:id="1154" w:name="_Toc173512461"/>
      <w:bookmarkStart w:id="1155" w:name="_Toc173513140"/>
      <w:bookmarkStart w:id="1156" w:name="_Toc173513817"/>
      <w:bookmarkStart w:id="1157" w:name="_Toc173514494"/>
      <w:bookmarkStart w:id="1158" w:name="_Toc173515167"/>
      <w:bookmarkStart w:id="1159" w:name="_Toc173243037"/>
      <w:bookmarkStart w:id="1160" w:name="_Toc173250680"/>
      <w:bookmarkStart w:id="1161" w:name="_Toc173250932"/>
      <w:bookmarkStart w:id="1162" w:name="_Toc173398518"/>
      <w:bookmarkStart w:id="1163" w:name="_Toc173407381"/>
      <w:bookmarkStart w:id="1164" w:name="_Toc173407966"/>
      <w:bookmarkStart w:id="1165" w:name="_Toc173427215"/>
      <w:bookmarkStart w:id="1166" w:name="_Toc173427803"/>
      <w:bookmarkStart w:id="1167" w:name="_Toc173499360"/>
      <w:bookmarkStart w:id="1168" w:name="_Toc173500019"/>
      <w:bookmarkStart w:id="1169" w:name="_Toc173500673"/>
      <w:bookmarkStart w:id="1170" w:name="_Toc173501327"/>
      <w:bookmarkStart w:id="1171" w:name="_Toc173501982"/>
      <w:bookmarkStart w:id="1172" w:name="_Toc173502636"/>
      <w:bookmarkStart w:id="1173" w:name="_Toc173503292"/>
      <w:bookmarkStart w:id="1174" w:name="_Toc173503999"/>
      <w:bookmarkStart w:id="1175" w:name="_Toc173504721"/>
      <w:bookmarkStart w:id="1176" w:name="_Toc173505446"/>
      <w:bookmarkStart w:id="1177" w:name="_Toc173506172"/>
      <w:bookmarkStart w:id="1178" w:name="_Toc173506899"/>
      <w:bookmarkStart w:id="1179" w:name="_Toc173507629"/>
      <w:bookmarkStart w:id="1180" w:name="_Toc173508374"/>
      <w:bookmarkStart w:id="1181" w:name="_Toc173509060"/>
      <w:bookmarkStart w:id="1182" w:name="_Toc173509742"/>
      <w:bookmarkStart w:id="1183" w:name="_Toc173510425"/>
      <w:bookmarkStart w:id="1184" w:name="_Toc173511105"/>
      <w:bookmarkStart w:id="1185" w:name="_Toc173511783"/>
      <w:bookmarkStart w:id="1186" w:name="_Toc173512462"/>
      <w:bookmarkStart w:id="1187" w:name="_Toc173513141"/>
      <w:bookmarkStart w:id="1188" w:name="_Toc173513818"/>
      <w:bookmarkStart w:id="1189" w:name="_Toc173514495"/>
      <w:bookmarkStart w:id="1190" w:name="_Toc173515168"/>
      <w:bookmarkStart w:id="1191" w:name="_Toc173243038"/>
      <w:bookmarkStart w:id="1192" w:name="_Toc173250681"/>
      <w:bookmarkStart w:id="1193" w:name="_Toc173250933"/>
      <w:bookmarkStart w:id="1194" w:name="_Toc173398519"/>
      <w:bookmarkStart w:id="1195" w:name="_Toc173407382"/>
      <w:bookmarkStart w:id="1196" w:name="_Toc173407967"/>
      <w:bookmarkStart w:id="1197" w:name="_Toc173427216"/>
      <w:bookmarkStart w:id="1198" w:name="_Toc173427804"/>
      <w:bookmarkStart w:id="1199" w:name="_Toc173499361"/>
      <w:bookmarkStart w:id="1200" w:name="_Toc173500020"/>
      <w:bookmarkStart w:id="1201" w:name="_Toc173500674"/>
      <w:bookmarkStart w:id="1202" w:name="_Toc173501328"/>
      <w:bookmarkStart w:id="1203" w:name="_Toc173501983"/>
      <w:bookmarkStart w:id="1204" w:name="_Toc173502637"/>
      <w:bookmarkStart w:id="1205" w:name="_Toc173503293"/>
      <w:bookmarkStart w:id="1206" w:name="_Toc173504000"/>
      <w:bookmarkStart w:id="1207" w:name="_Toc173504722"/>
      <w:bookmarkStart w:id="1208" w:name="_Toc173505447"/>
      <w:bookmarkStart w:id="1209" w:name="_Toc173506173"/>
      <w:bookmarkStart w:id="1210" w:name="_Toc173506900"/>
      <w:bookmarkStart w:id="1211" w:name="_Toc173507630"/>
      <w:bookmarkStart w:id="1212" w:name="_Toc173508375"/>
      <w:bookmarkStart w:id="1213" w:name="_Toc173509061"/>
      <w:bookmarkStart w:id="1214" w:name="_Toc173509743"/>
      <w:bookmarkStart w:id="1215" w:name="_Toc173510426"/>
      <w:bookmarkStart w:id="1216" w:name="_Toc173511106"/>
      <w:bookmarkStart w:id="1217" w:name="_Toc173511784"/>
      <w:bookmarkStart w:id="1218" w:name="_Toc173512463"/>
      <w:bookmarkStart w:id="1219" w:name="_Toc173513142"/>
      <w:bookmarkStart w:id="1220" w:name="_Toc173513819"/>
      <w:bookmarkStart w:id="1221" w:name="_Toc173514496"/>
      <w:bookmarkStart w:id="1222" w:name="_Toc173515169"/>
      <w:bookmarkStart w:id="1223" w:name="_Toc173243039"/>
      <w:bookmarkStart w:id="1224" w:name="_Toc173250682"/>
      <w:bookmarkStart w:id="1225" w:name="_Toc173250934"/>
      <w:bookmarkStart w:id="1226" w:name="_Toc173398520"/>
      <w:bookmarkStart w:id="1227" w:name="_Toc173407383"/>
      <w:bookmarkStart w:id="1228" w:name="_Toc173407968"/>
      <w:bookmarkStart w:id="1229" w:name="_Toc173427217"/>
      <w:bookmarkStart w:id="1230" w:name="_Toc173427805"/>
      <w:bookmarkStart w:id="1231" w:name="_Toc173499362"/>
      <w:bookmarkStart w:id="1232" w:name="_Toc173500021"/>
      <w:bookmarkStart w:id="1233" w:name="_Toc173500675"/>
      <w:bookmarkStart w:id="1234" w:name="_Toc173501329"/>
      <w:bookmarkStart w:id="1235" w:name="_Toc173501984"/>
      <w:bookmarkStart w:id="1236" w:name="_Toc173502638"/>
      <w:bookmarkStart w:id="1237" w:name="_Toc173503294"/>
      <w:bookmarkStart w:id="1238" w:name="_Toc173504001"/>
      <w:bookmarkStart w:id="1239" w:name="_Toc173504723"/>
      <w:bookmarkStart w:id="1240" w:name="_Toc173505448"/>
      <w:bookmarkStart w:id="1241" w:name="_Toc173506174"/>
      <w:bookmarkStart w:id="1242" w:name="_Toc173506901"/>
      <w:bookmarkStart w:id="1243" w:name="_Toc173507631"/>
      <w:bookmarkStart w:id="1244" w:name="_Toc173508376"/>
      <w:bookmarkStart w:id="1245" w:name="_Toc173509062"/>
      <w:bookmarkStart w:id="1246" w:name="_Toc173509744"/>
      <w:bookmarkStart w:id="1247" w:name="_Toc173510427"/>
      <w:bookmarkStart w:id="1248" w:name="_Toc173511107"/>
      <w:bookmarkStart w:id="1249" w:name="_Toc173511785"/>
      <w:bookmarkStart w:id="1250" w:name="_Toc173512464"/>
      <w:bookmarkStart w:id="1251" w:name="_Toc173513143"/>
      <w:bookmarkStart w:id="1252" w:name="_Toc173513820"/>
      <w:bookmarkStart w:id="1253" w:name="_Toc173514497"/>
      <w:bookmarkStart w:id="1254" w:name="_Toc173515170"/>
      <w:bookmarkStart w:id="1255" w:name="_Toc173243040"/>
      <w:bookmarkStart w:id="1256" w:name="_Toc173250683"/>
      <w:bookmarkStart w:id="1257" w:name="_Toc173250935"/>
      <w:bookmarkStart w:id="1258" w:name="_Toc173398521"/>
      <w:bookmarkStart w:id="1259" w:name="_Toc173407384"/>
      <w:bookmarkStart w:id="1260" w:name="_Toc173407969"/>
      <w:bookmarkStart w:id="1261" w:name="_Toc173427218"/>
      <w:bookmarkStart w:id="1262" w:name="_Toc173427806"/>
      <w:bookmarkStart w:id="1263" w:name="_Toc173499363"/>
      <w:bookmarkStart w:id="1264" w:name="_Toc173500022"/>
      <w:bookmarkStart w:id="1265" w:name="_Toc173500676"/>
      <w:bookmarkStart w:id="1266" w:name="_Toc173501330"/>
      <w:bookmarkStart w:id="1267" w:name="_Toc173501985"/>
      <w:bookmarkStart w:id="1268" w:name="_Toc173502639"/>
      <w:bookmarkStart w:id="1269" w:name="_Toc173503295"/>
      <w:bookmarkStart w:id="1270" w:name="_Toc173504002"/>
      <w:bookmarkStart w:id="1271" w:name="_Toc173504724"/>
      <w:bookmarkStart w:id="1272" w:name="_Toc173505449"/>
      <w:bookmarkStart w:id="1273" w:name="_Toc173506175"/>
      <w:bookmarkStart w:id="1274" w:name="_Toc173506902"/>
      <w:bookmarkStart w:id="1275" w:name="_Toc173507632"/>
      <w:bookmarkStart w:id="1276" w:name="_Toc173508377"/>
      <w:bookmarkStart w:id="1277" w:name="_Toc173509063"/>
      <w:bookmarkStart w:id="1278" w:name="_Toc173509745"/>
      <w:bookmarkStart w:id="1279" w:name="_Toc173510428"/>
      <w:bookmarkStart w:id="1280" w:name="_Toc173511108"/>
      <w:bookmarkStart w:id="1281" w:name="_Toc173511786"/>
      <w:bookmarkStart w:id="1282" w:name="_Toc173512465"/>
      <w:bookmarkStart w:id="1283" w:name="_Toc173513144"/>
      <w:bookmarkStart w:id="1284" w:name="_Toc173513821"/>
      <w:bookmarkStart w:id="1285" w:name="_Toc173514498"/>
      <w:bookmarkStart w:id="1286" w:name="_Toc173515171"/>
      <w:bookmarkStart w:id="1287" w:name="_Toc173243041"/>
      <w:bookmarkStart w:id="1288" w:name="_Toc173250684"/>
      <w:bookmarkStart w:id="1289" w:name="_Toc173250936"/>
      <w:bookmarkStart w:id="1290" w:name="_Toc173398522"/>
      <w:bookmarkStart w:id="1291" w:name="_Toc173407385"/>
      <w:bookmarkStart w:id="1292" w:name="_Toc173407970"/>
      <w:bookmarkStart w:id="1293" w:name="_Toc173427219"/>
      <w:bookmarkStart w:id="1294" w:name="_Toc173427807"/>
      <w:bookmarkStart w:id="1295" w:name="_Toc173499364"/>
      <w:bookmarkStart w:id="1296" w:name="_Toc173500023"/>
      <w:bookmarkStart w:id="1297" w:name="_Toc173500677"/>
      <w:bookmarkStart w:id="1298" w:name="_Toc173501331"/>
      <w:bookmarkStart w:id="1299" w:name="_Toc173501986"/>
      <w:bookmarkStart w:id="1300" w:name="_Toc173502640"/>
      <w:bookmarkStart w:id="1301" w:name="_Toc173503296"/>
      <w:bookmarkStart w:id="1302" w:name="_Toc173504003"/>
      <w:bookmarkStart w:id="1303" w:name="_Toc173504725"/>
      <w:bookmarkStart w:id="1304" w:name="_Toc173505450"/>
      <w:bookmarkStart w:id="1305" w:name="_Toc173506176"/>
      <w:bookmarkStart w:id="1306" w:name="_Toc173506903"/>
      <w:bookmarkStart w:id="1307" w:name="_Toc173507633"/>
      <w:bookmarkStart w:id="1308" w:name="_Toc173508378"/>
      <w:bookmarkStart w:id="1309" w:name="_Toc173509064"/>
      <w:bookmarkStart w:id="1310" w:name="_Toc173509746"/>
      <w:bookmarkStart w:id="1311" w:name="_Toc173510429"/>
      <w:bookmarkStart w:id="1312" w:name="_Toc173511109"/>
      <w:bookmarkStart w:id="1313" w:name="_Toc173511787"/>
      <w:bookmarkStart w:id="1314" w:name="_Toc173512466"/>
      <w:bookmarkStart w:id="1315" w:name="_Toc173513145"/>
      <w:bookmarkStart w:id="1316" w:name="_Toc173513822"/>
      <w:bookmarkStart w:id="1317" w:name="_Toc173514499"/>
      <w:bookmarkStart w:id="1318" w:name="_Toc173515172"/>
      <w:bookmarkStart w:id="1319" w:name="_Toc173243042"/>
      <w:bookmarkStart w:id="1320" w:name="_Toc173250685"/>
      <w:bookmarkStart w:id="1321" w:name="_Toc173250937"/>
      <w:bookmarkStart w:id="1322" w:name="_Toc173398523"/>
      <w:bookmarkStart w:id="1323" w:name="_Toc173407386"/>
      <w:bookmarkStart w:id="1324" w:name="_Toc173407971"/>
      <w:bookmarkStart w:id="1325" w:name="_Toc173427220"/>
      <w:bookmarkStart w:id="1326" w:name="_Toc173427808"/>
      <w:bookmarkStart w:id="1327" w:name="_Toc173499365"/>
      <w:bookmarkStart w:id="1328" w:name="_Toc173500024"/>
      <w:bookmarkStart w:id="1329" w:name="_Toc173500678"/>
      <w:bookmarkStart w:id="1330" w:name="_Toc173501332"/>
      <w:bookmarkStart w:id="1331" w:name="_Toc173501987"/>
      <w:bookmarkStart w:id="1332" w:name="_Toc173502641"/>
      <w:bookmarkStart w:id="1333" w:name="_Toc173503297"/>
      <w:bookmarkStart w:id="1334" w:name="_Toc173504004"/>
      <w:bookmarkStart w:id="1335" w:name="_Toc173504726"/>
      <w:bookmarkStart w:id="1336" w:name="_Toc173505451"/>
      <w:bookmarkStart w:id="1337" w:name="_Toc173506177"/>
      <w:bookmarkStart w:id="1338" w:name="_Toc173506904"/>
      <w:bookmarkStart w:id="1339" w:name="_Toc173507634"/>
      <w:bookmarkStart w:id="1340" w:name="_Toc173508379"/>
      <w:bookmarkStart w:id="1341" w:name="_Toc173509065"/>
      <w:bookmarkStart w:id="1342" w:name="_Toc173509747"/>
      <w:bookmarkStart w:id="1343" w:name="_Toc173510430"/>
      <w:bookmarkStart w:id="1344" w:name="_Toc173511110"/>
      <w:bookmarkStart w:id="1345" w:name="_Toc173511788"/>
      <w:bookmarkStart w:id="1346" w:name="_Toc173512467"/>
      <w:bookmarkStart w:id="1347" w:name="_Toc173513146"/>
      <w:bookmarkStart w:id="1348" w:name="_Toc173513823"/>
      <w:bookmarkStart w:id="1349" w:name="_Toc173514500"/>
      <w:bookmarkStart w:id="1350" w:name="_Toc173515173"/>
      <w:bookmarkStart w:id="1351" w:name="_Toc183687253"/>
      <w:bookmarkStart w:id="1352" w:name="_Toc215226084"/>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r w:rsidRPr="009E6A03">
        <w:t>POSTGRADUATE</w:t>
      </w:r>
      <w:r w:rsidR="00261A6F" w:rsidRPr="009E6A03">
        <w:t xml:space="preserve"> MEMBERS</w:t>
      </w:r>
      <w:r w:rsidRPr="009E6A03">
        <w:t>: SUPPORT</w:t>
      </w:r>
      <w:bookmarkEnd w:id="1351"/>
      <w:bookmarkEnd w:id="1352"/>
    </w:p>
    <w:p w14:paraId="72DD364B" w14:textId="77777777" w:rsidR="00F679DE" w:rsidRPr="00CF186C" w:rsidRDefault="00F679DE" w:rsidP="003C4478">
      <w:pPr>
        <w:pStyle w:val="Heading3"/>
      </w:pPr>
      <w:bookmarkStart w:id="1353" w:name="_Toc156571105"/>
      <w:bookmarkStart w:id="1354" w:name="_Toc183687254"/>
      <w:bookmarkStart w:id="1355" w:name="_Toc215226085"/>
      <w:r w:rsidRPr="00CF186C">
        <w:t>College Advisors</w:t>
      </w:r>
      <w:bookmarkEnd w:id="1353"/>
      <w:bookmarkEnd w:id="1354"/>
      <w:bookmarkEnd w:id="1355"/>
    </w:p>
    <w:p w14:paraId="2B78DD19" w14:textId="33585EE5" w:rsidR="00F679DE" w:rsidRPr="00EA352C" w:rsidRDefault="00F679DE" w:rsidP="00DA1CE7">
      <w:pPr>
        <w:spacing w:before="120"/>
        <w:jc w:val="both"/>
        <w:textAlignment w:val="baseline"/>
        <w:rPr>
          <w:rFonts w:eastAsia="Gill Sans MT"/>
          <w:color w:val="000000"/>
          <w:spacing w:val="-4"/>
        </w:rPr>
      </w:pPr>
      <w:r>
        <w:rPr>
          <w:rFonts w:eastAsia="Gill Sans MT"/>
          <w:color w:val="000000"/>
          <w:spacing w:val="-4"/>
        </w:rPr>
        <w:t>R</w:t>
      </w:r>
      <w:r w:rsidRPr="00EA352C">
        <w:rPr>
          <w:rFonts w:eastAsia="Gill Sans MT"/>
          <w:color w:val="000000"/>
          <w:spacing w:val="-4"/>
        </w:rPr>
        <w:t xml:space="preserve">esponsibility for oversight of graduate students lies </w:t>
      </w:r>
      <w:r>
        <w:rPr>
          <w:rFonts w:eastAsia="Gill Sans MT"/>
          <w:color w:val="000000"/>
          <w:spacing w:val="-4"/>
        </w:rPr>
        <w:t xml:space="preserve">primarily </w:t>
      </w:r>
      <w:r w:rsidRPr="00EA352C">
        <w:rPr>
          <w:rFonts w:eastAsia="Gill Sans MT"/>
          <w:color w:val="000000"/>
          <w:spacing w:val="-4"/>
        </w:rPr>
        <w:t xml:space="preserve">with the relevant University faculty or department, which appoints a Supervisor for each graduate student and arranges </w:t>
      </w:r>
      <w:r w:rsidR="00CF3F71">
        <w:rPr>
          <w:rFonts w:eastAsia="Gill Sans MT"/>
          <w:color w:val="000000"/>
          <w:spacing w:val="-4"/>
        </w:rPr>
        <w:t>teaching</w:t>
      </w:r>
      <w:r w:rsidRPr="00EA352C">
        <w:rPr>
          <w:rFonts w:eastAsia="Gill Sans MT"/>
          <w:color w:val="000000"/>
          <w:spacing w:val="-4"/>
        </w:rPr>
        <w:t xml:space="preserve"> as appropriate. Any queries about course changes should be directed to University Supervisors in the first instance. After that, the graduate should consult the Academic Director, who may need to take the case to the College’s Governing Body. Since the College takes its relationship with graduate students seriously, every graduate student is also allocated a Senior Member in a cognate field as College Advisor, whose responsibility is to meet their new students in Michaelmas Term and be available for consultation on academic or other matters</w:t>
      </w:r>
      <w:r>
        <w:rPr>
          <w:rFonts w:eastAsia="Gill Sans MT"/>
          <w:color w:val="000000"/>
          <w:spacing w:val="-4"/>
        </w:rPr>
        <w:t>, including anything that</w:t>
      </w:r>
      <w:r w:rsidRPr="00EA352C">
        <w:rPr>
          <w:rFonts w:eastAsia="Gill Sans MT"/>
          <w:color w:val="000000"/>
          <w:spacing w:val="-4"/>
        </w:rPr>
        <w:t xml:space="preserve"> the student would prefer not to discuss with the supervisor. College Advisors can view a copy of the termly report from the graduate’s supervisor online.</w:t>
      </w:r>
    </w:p>
    <w:p w14:paraId="2599BAA2" w14:textId="3ABC521F" w:rsidR="00F679DE" w:rsidRDefault="00F679DE" w:rsidP="00DA1CE7">
      <w:pPr>
        <w:spacing w:before="120"/>
        <w:jc w:val="both"/>
        <w:textAlignment w:val="baseline"/>
      </w:pPr>
      <w:r w:rsidRPr="00EA352C">
        <w:rPr>
          <w:rFonts w:eastAsia="Gill Sans MT"/>
          <w:color w:val="000000"/>
          <w:spacing w:val="-4"/>
        </w:rPr>
        <w:t>Opportunities to meet your College Advisor during the year are provided at the Principal’s Annual Progress Review and at various College dinners to which you will be invited. You may also request meetings to discuss any matter with your College Advisor.</w:t>
      </w:r>
      <w:r w:rsidR="009E6A03">
        <w:rPr>
          <w:rFonts w:eastAsia="Gill Sans MT"/>
          <w:color w:val="000000"/>
          <w:spacing w:val="-4"/>
        </w:rPr>
        <w:t xml:space="preserve"> </w:t>
      </w:r>
      <w:r w:rsidRPr="00EA352C">
        <w:rPr>
          <w:rFonts w:eastAsia="Gill Sans MT"/>
          <w:color w:val="000000"/>
        </w:rPr>
        <w:t>The Academic Director, as Tutor for Graduates, is also available to assist graduate students on any matter.</w:t>
      </w:r>
      <w:r w:rsidRPr="00EA352C">
        <w:t xml:space="preserve"> Please do contact her if there are any issues with your College Advisor.</w:t>
      </w:r>
    </w:p>
    <w:p w14:paraId="543152F6" w14:textId="77777777" w:rsidR="00F679DE" w:rsidRPr="00CF186C" w:rsidRDefault="00F679DE" w:rsidP="003C4478">
      <w:pPr>
        <w:pStyle w:val="Heading3"/>
      </w:pPr>
      <w:bookmarkStart w:id="1356" w:name="_Toc156571112"/>
      <w:bookmarkStart w:id="1357" w:name="_Toc183687255"/>
      <w:bookmarkStart w:id="1358" w:name="_Toc215226086"/>
      <w:r w:rsidRPr="00CF186C">
        <w:lastRenderedPageBreak/>
        <w:t>Academic Progress</w:t>
      </w:r>
      <w:bookmarkEnd w:id="1356"/>
      <w:bookmarkEnd w:id="1357"/>
      <w:bookmarkEnd w:id="1358"/>
    </w:p>
    <w:p w14:paraId="03489AB0" w14:textId="6D9AD0D2" w:rsidR="00F679DE" w:rsidRDefault="00F679DE" w:rsidP="00DA1CE7">
      <w:pPr>
        <w:spacing w:before="120"/>
        <w:jc w:val="both"/>
        <w:textAlignment w:val="baseline"/>
        <w:rPr>
          <w:rFonts w:eastAsia="Gill Sans MT"/>
          <w:color w:val="000000"/>
          <w:spacing w:val="-4"/>
        </w:rPr>
      </w:pPr>
      <w:r w:rsidRPr="00EA352C">
        <w:rPr>
          <w:rFonts w:eastAsia="Gill Sans MT"/>
          <w:color w:val="000000"/>
          <w:spacing w:val="-4"/>
        </w:rPr>
        <w:t>The academic progress of graduates is primarily the responsibility of the University Supervisor and the department/faculty. The College receives termly reports on the graduate’s progress, and the graduate’s College Advisor monitors these. Particularly excellent or poor performance may be reported upon each term by College Advisors at Governing Body.</w:t>
      </w:r>
    </w:p>
    <w:p w14:paraId="6749F828" w14:textId="735BD499" w:rsidR="00782C18" w:rsidRPr="00EA352C" w:rsidRDefault="00782C18" w:rsidP="003C4478">
      <w:pPr>
        <w:pStyle w:val="Heading3"/>
      </w:pPr>
      <w:bookmarkStart w:id="1359" w:name="_Toc183687256"/>
      <w:bookmarkStart w:id="1360" w:name="_Toc215226087"/>
      <w:r>
        <w:t>Annual Progress Reviews</w:t>
      </w:r>
      <w:bookmarkEnd w:id="1359"/>
      <w:bookmarkEnd w:id="1360"/>
    </w:p>
    <w:p w14:paraId="403112B5" w14:textId="1BF101BE" w:rsidR="0036680C" w:rsidRDefault="00F679DE" w:rsidP="00DA1CE7">
      <w:pPr>
        <w:spacing w:before="120"/>
        <w:jc w:val="both"/>
        <w:textAlignment w:val="baseline"/>
        <w:rPr>
          <w:spacing w:val="-4"/>
        </w:rPr>
      </w:pPr>
      <w:r w:rsidRPr="00EA352C">
        <w:rPr>
          <w:rFonts w:eastAsia="Gill Sans MT"/>
          <w:color w:val="000000"/>
          <w:spacing w:val="-6"/>
        </w:rPr>
        <w:t xml:space="preserve">Once a year, the Principal and Academic Director meet each graduate individually, with </w:t>
      </w:r>
      <w:r>
        <w:rPr>
          <w:rFonts w:eastAsia="Gill Sans MT"/>
          <w:color w:val="000000"/>
          <w:spacing w:val="-6"/>
        </w:rPr>
        <w:t>their</w:t>
      </w:r>
      <w:r w:rsidRPr="00EA352C">
        <w:rPr>
          <w:rFonts w:eastAsia="Gill Sans MT"/>
          <w:color w:val="000000"/>
          <w:spacing w:val="-6"/>
        </w:rPr>
        <w:t xml:space="preserve"> College Advisor, for an Annual Progress Review. The College is concerned to assess the progress made by its graduates, and to respond to any matters of concern. </w:t>
      </w:r>
    </w:p>
    <w:p w14:paraId="2645502D" w14:textId="77777777" w:rsidR="00F679DE" w:rsidRPr="002A448B" w:rsidRDefault="00F679DE" w:rsidP="003C4478">
      <w:pPr>
        <w:pStyle w:val="Heading3"/>
      </w:pPr>
      <w:bookmarkStart w:id="1361" w:name="_Toc156571119"/>
      <w:bookmarkStart w:id="1362" w:name="_Toc183687257"/>
      <w:bookmarkStart w:id="1363" w:name="_Toc215226088"/>
      <w:r w:rsidRPr="002A448B">
        <w:t>Feedback from Graduates</w:t>
      </w:r>
      <w:bookmarkEnd w:id="1361"/>
      <w:bookmarkEnd w:id="1362"/>
      <w:bookmarkEnd w:id="1363"/>
    </w:p>
    <w:p w14:paraId="328D0A04" w14:textId="156619FF" w:rsidR="00F679DE" w:rsidRPr="00084B9F" w:rsidRDefault="00F679DE" w:rsidP="00DA1CE7">
      <w:pPr>
        <w:spacing w:before="120"/>
        <w:jc w:val="both"/>
        <w:textAlignment w:val="baseline"/>
        <w:rPr>
          <w:color w:val="000000"/>
          <w:spacing w:val="-4"/>
        </w:rPr>
      </w:pPr>
      <w:r w:rsidRPr="00EA352C">
        <w:rPr>
          <w:rFonts w:eastAsia="Gill Sans MT"/>
          <w:color w:val="000000"/>
          <w:spacing w:val="-4"/>
        </w:rPr>
        <w:t xml:space="preserve">The College welcomes feedback from its graduates on their experience of College life, and their wider academic life in the University. </w:t>
      </w:r>
      <w:r w:rsidR="00CF3F71">
        <w:rPr>
          <w:rFonts w:eastAsia="Gill Sans MT"/>
          <w:color w:val="000000"/>
          <w:spacing w:val="-4"/>
        </w:rPr>
        <w:t>New</w:t>
      </w:r>
      <w:r w:rsidRPr="00EA352C">
        <w:rPr>
          <w:rFonts w:eastAsia="Gill Sans MT"/>
          <w:color w:val="000000"/>
          <w:spacing w:val="-4"/>
        </w:rPr>
        <w:t xml:space="preserve"> graduates</w:t>
      </w:r>
      <w:r w:rsidR="00CF3F71">
        <w:rPr>
          <w:rFonts w:eastAsia="Gill Sans MT"/>
          <w:color w:val="000000"/>
          <w:spacing w:val="-4"/>
        </w:rPr>
        <w:t xml:space="preserve"> are invited by the Academic Office to complete a questionnaire concerning the induction process</w:t>
      </w:r>
      <w:r w:rsidRPr="00EA352C">
        <w:rPr>
          <w:rFonts w:eastAsia="Gill Sans MT"/>
          <w:color w:val="000000"/>
          <w:spacing w:val="-4"/>
        </w:rPr>
        <w:t xml:space="preserve"> in the early part of Michaelmas Term. In late Hilary Term, all graduates </w:t>
      </w:r>
      <w:r w:rsidR="00CF3F71">
        <w:rPr>
          <w:rFonts w:eastAsia="Gill Sans MT"/>
          <w:color w:val="000000"/>
          <w:spacing w:val="-4"/>
        </w:rPr>
        <w:t xml:space="preserve">are invited to submit feedback </w:t>
      </w:r>
      <w:r w:rsidRPr="00EA352C">
        <w:rPr>
          <w:rFonts w:eastAsia="Gill Sans MT"/>
          <w:color w:val="000000"/>
          <w:spacing w:val="-4"/>
        </w:rPr>
        <w:t>on their College and University experiences. A report is sent to the Academic Committee (which has undergraduate and graduate representatives on it) for discussion and any action that is required. Feedback outside the formal questionnaires may be provided directly to the Academic Director.</w:t>
      </w:r>
    </w:p>
    <w:p w14:paraId="22AB94F3" w14:textId="54BD1EF1" w:rsidR="00AE18BA" w:rsidRPr="00246130" w:rsidRDefault="00331B38" w:rsidP="00A32F26">
      <w:pPr>
        <w:pStyle w:val="Heading2"/>
      </w:pPr>
      <w:bookmarkStart w:id="1364" w:name="_Toc173164746"/>
      <w:bookmarkStart w:id="1365" w:name="_Toc173165214"/>
      <w:bookmarkStart w:id="1366" w:name="_Toc173165681"/>
      <w:bookmarkStart w:id="1367" w:name="_Toc173243049"/>
      <w:bookmarkStart w:id="1368" w:name="_Toc173250692"/>
      <w:bookmarkStart w:id="1369" w:name="_Toc173250944"/>
      <w:bookmarkStart w:id="1370" w:name="_Toc173398529"/>
      <w:bookmarkStart w:id="1371" w:name="_Toc173407392"/>
      <w:bookmarkStart w:id="1372" w:name="_Toc173407977"/>
      <w:bookmarkStart w:id="1373" w:name="_Toc173427226"/>
      <w:bookmarkStart w:id="1374" w:name="_Toc173427814"/>
      <w:bookmarkStart w:id="1375" w:name="_Toc173499371"/>
      <w:bookmarkStart w:id="1376" w:name="_Toc173500030"/>
      <w:bookmarkStart w:id="1377" w:name="_Toc173500684"/>
      <w:bookmarkStart w:id="1378" w:name="_Toc173501338"/>
      <w:bookmarkStart w:id="1379" w:name="_Toc173501993"/>
      <w:bookmarkStart w:id="1380" w:name="_Toc173502647"/>
      <w:bookmarkStart w:id="1381" w:name="_Toc173503303"/>
      <w:bookmarkStart w:id="1382" w:name="_Toc173504010"/>
      <w:bookmarkStart w:id="1383" w:name="_Toc173504732"/>
      <w:bookmarkStart w:id="1384" w:name="_Toc173505457"/>
      <w:bookmarkStart w:id="1385" w:name="_Toc173506183"/>
      <w:bookmarkStart w:id="1386" w:name="_Toc173506910"/>
      <w:bookmarkStart w:id="1387" w:name="_Toc173507640"/>
      <w:bookmarkStart w:id="1388" w:name="_Toc173508385"/>
      <w:bookmarkStart w:id="1389" w:name="_Toc173509071"/>
      <w:bookmarkStart w:id="1390" w:name="_Toc173509753"/>
      <w:bookmarkStart w:id="1391" w:name="_Toc173510436"/>
      <w:bookmarkStart w:id="1392" w:name="_Toc173511116"/>
      <w:bookmarkStart w:id="1393" w:name="_Toc173511794"/>
      <w:bookmarkStart w:id="1394" w:name="_Toc173512473"/>
      <w:bookmarkStart w:id="1395" w:name="_Toc173513152"/>
      <w:bookmarkStart w:id="1396" w:name="_Toc173513829"/>
      <w:bookmarkStart w:id="1397" w:name="_Toc173514506"/>
      <w:bookmarkStart w:id="1398" w:name="_Toc173515179"/>
      <w:bookmarkStart w:id="1399" w:name="_Toc173164747"/>
      <w:bookmarkStart w:id="1400" w:name="_Toc173165215"/>
      <w:bookmarkStart w:id="1401" w:name="_Toc173165682"/>
      <w:bookmarkStart w:id="1402" w:name="_Toc173243050"/>
      <w:bookmarkStart w:id="1403" w:name="_Toc173250693"/>
      <w:bookmarkStart w:id="1404" w:name="_Toc173250945"/>
      <w:bookmarkStart w:id="1405" w:name="_Toc173398530"/>
      <w:bookmarkStart w:id="1406" w:name="_Toc173407393"/>
      <w:bookmarkStart w:id="1407" w:name="_Toc173407978"/>
      <w:bookmarkStart w:id="1408" w:name="_Toc173427227"/>
      <w:bookmarkStart w:id="1409" w:name="_Toc173427815"/>
      <w:bookmarkStart w:id="1410" w:name="_Toc173499372"/>
      <w:bookmarkStart w:id="1411" w:name="_Toc173500031"/>
      <w:bookmarkStart w:id="1412" w:name="_Toc173500685"/>
      <w:bookmarkStart w:id="1413" w:name="_Toc173501339"/>
      <w:bookmarkStart w:id="1414" w:name="_Toc173501994"/>
      <w:bookmarkStart w:id="1415" w:name="_Toc173502648"/>
      <w:bookmarkStart w:id="1416" w:name="_Toc173503304"/>
      <w:bookmarkStart w:id="1417" w:name="_Toc173504011"/>
      <w:bookmarkStart w:id="1418" w:name="_Toc173504733"/>
      <w:bookmarkStart w:id="1419" w:name="_Toc173505458"/>
      <w:bookmarkStart w:id="1420" w:name="_Toc173506184"/>
      <w:bookmarkStart w:id="1421" w:name="_Toc173506911"/>
      <w:bookmarkStart w:id="1422" w:name="_Toc173507641"/>
      <w:bookmarkStart w:id="1423" w:name="_Toc173508386"/>
      <w:bookmarkStart w:id="1424" w:name="_Toc173509072"/>
      <w:bookmarkStart w:id="1425" w:name="_Toc173509754"/>
      <w:bookmarkStart w:id="1426" w:name="_Toc173510437"/>
      <w:bookmarkStart w:id="1427" w:name="_Toc173511117"/>
      <w:bookmarkStart w:id="1428" w:name="_Toc173511795"/>
      <w:bookmarkStart w:id="1429" w:name="_Toc173512474"/>
      <w:bookmarkStart w:id="1430" w:name="_Toc173513153"/>
      <w:bookmarkStart w:id="1431" w:name="_Toc173513830"/>
      <w:bookmarkStart w:id="1432" w:name="_Toc173514507"/>
      <w:bookmarkStart w:id="1433" w:name="_Toc173515180"/>
      <w:bookmarkStart w:id="1434" w:name="_Toc183687258"/>
      <w:bookmarkStart w:id="1435" w:name="_Toc215226089"/>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r w:rsidRPr="009E6A03">
        <w:t>UNIVERSITY EXAMINATIONS AND COURSE REQUIREMENTS</w:t>
      </w:r>
      <w:bookmarkEnd w:id="1434"/>
      <w:bookmarkEnd w:id="1435"/>
    </w:p>
    <w:p w14:paraId="2B2452AB" w14:textId="1D2AF872" w:rsidR="00484F11" w:rsidRDefault="00484F11" w:rsidP="003C4478">
      <w:pPr>
        <w:pStyle w:val="Heading3"/>
      </w:pPr>
      <w:bookmarkStart w:id="1436" w:name="_Toc183687259"/>
      <w:bookmarkStart w:id="1437" w:name="_Toc215226090"/>
      <w:r>
        <w:t>Regulations, policies and student guidance</w:t>
      </w:r>
      <w:bookmarkEnd w:id="1436"/>
      <w:bookmarkEnd w:id="1437"/>
    </w:p>
    <w:p w14:paraId="67A22F03" w14:textId="61DBB38E" w:rsidR="0088054E" w:rsidRDefault="0058665F" w:rsidP="00DA1CE7">
      <w:pPr>
        <w:spacing w:before="120"/>
        <w:jc w:val="both"/>
        <w:textAlignment w:val="baseline"/>
        <w:rPr>
          <w:rFonts w:eastAsia="Gill Sans MT"/>
          <w:color w:val="000000"/>
          <w:spacing w:val="-5"/>
        </w:rPr>
      </w:pPr>
      <w:r w:rsidRPr="0058665F">
        <w:rPr>
          <w:rFonts w:eastAsia="Gill Sans MT"/>
          <w:color w:val="000000"/>
          <w:spacing w:val="-5"/>
        </w:rPr>
        <w:t>The courses and examinations taken by all students of the University of Oxford are defined and organised by the University rather than by the College</w:t>
      </w:r>
      <w:r>
        <w:rPr>
          <w:rFonts w:eastAsia="Gill Sans MT"/>
          <w:color w:val="000000"/>
          <w:spacing w:val="-5"/>
        </w:rPr>
        <w:t>.</w:t>
      </w:r>
      <w:r w:rsidRPr="0058665F">
        <w:rPr>
          <w:rFonts w:eastAsia="Gill Sans MT"/>
          <w:color w:val="000000"/>
          <w:spacing w:val="-5"/>
        </w:rPr>
        <w:t xml:space="preserve"> </w:t>
      </w:r>
      <w:r w:rsidR="002C288B">
        <w:rPr>
          <w:rFonts w:eastAsia="Gill Sans MT"/>
          <w:color w:val="000000"/>
          <w:spacing w:val="-5"/>
        </w:rPr>
        <w:t>Students are expected to be familiar with the regulations, policy and guidance relating to University Examinations and Course Requirements</w:t>
      </w:r>
      <w:r w:rsidR="0088054E">
        <w:rPr>
          <w:rFonts w:eastAsia="Gill Sans MT"/>
          <w:color w:val="000000"/>
          <w:spacing w:val="-5"/>
        </w:rPr>
        <w:t>.</w:t>
      </w:r>
      <w:r w:rsidR="002C288B">
        <w:rPr>
          <w:rFonts w:eastAsia="Gill Sans MT"/>
          <w:color w:val="000000"/>
          <w:spacing w:val="-5"/>
        </w:rPr>
        <w:t xml:space="preserve"> </w:t>
      </w:r>
      <w:r w:rsidR="00F6649F">
        <w:rPr>
          <w:rFonts w:eastAsia="Gill Sans MT"/>
          <w:color w:val="000000"/>
          <w:spacing w:val="-5"/>
        </w:rPr>
        <w:t>Please see the University Student Handbook for information.</w:t>
      </w:r>
    </w:p>
    <w:p w14:paraId="52132344" w14:textId="59D618A4" w:rsidR="0036680C" w:rsidRDefault="002D121D" w:rsidP="00DA1CE7">
      <w:pPr>
        <w:spacing w:before="120"/>
        <w:jc w:val="both"/>
        <w:textAlignment w:val="baseline"/>
        <w:rPr>
          <w:rFonts w:eastAsia="Gill Sans MT"/>
          <w:color w:val="000000"/>
          <w:spacing w:val="-5"/>
        </w:rPr>
      </w:pPr>
      <w:r>
        <w:rPr>
          <w:rFonts w:eastAsia="Gill Sans MT"/>
          <w:color w:val="000000"/>
          <w:spacing w:val="-5"/>
        </w:rPr>
        <w:t>Examination regulations</w:t>
      </w:r>
      <w:r w:rsidR="002C288B" w:rsidRPr="002C288B">
        <w:rPr>
          <w:rFonts w:eastAsia="Gill Sans MT"/>
          <w:color w:val="000000"/>
          <w:spacing w:val="-5"/>
        </w:rPr>
        <w:t xml:space="preserve"> </w:t>
      </w:r>
      <w:r>
        <w:rPr>
          <w:rFonts w:eastAsia="Gill Sans MT"/>
          <w:color w:val="000000"/>
          <w:spacing w:val="-5"/>
        </w:rPr>
        <w:t xml:space="preserve">and information about </w:t>
      </w:r>
      <w:r w:rsidR="002C288B" w:rsidRPr="002C288B">
        <w:rPr>
          <w:rFonts w:eastAsia="Gill Sans MT"/>
          <w:color w:val="000000"/>
          <w:spacing w:val="-5"/>
        </w:rPr>
        <w:t>examinations and assess</w:t>
      </w:r>
      <w:r w:rsidR="002C288B">
        <w:rPr>
          <w:rFonts w:eastAsia="Gill Sans MT"/>
          <w:color w:val="000000"/>
          <w:spacing w:val="-5"/>
        </w:rPr>
        <w:t>ments process</w:t>
      </w:r>
      <w:r w:rsidR="003E758F">
        <w:rPr>
          <w:rFonts w:eastAsia="Gill Sans MT"/>
          <w:color w:val="000000"/>
          <w:spacing w:val="-5"/>
        </w:rPr>
        <w:t>es</w:t>
      </w:r>
      <w:r w:rsidR="002C288B">
        <w:rPr>
          <w:rFonts w:eastAsia="Gill Sans MT"/>
          <w:color w:val="000000"/>
          <w:spacing w:val="-5"/>
        </w:rPr>
        <w:t xml:space="preserve"> at the University,</w:t>
      </w:r>
      <w:r w:rsidR="002C288B" w:rsidRPr="002C288B">
        <w:rPr>
          <w:rFonts w:eastAsia="Gill Sans MT"/>
          <w:color w:val="000000"/>
          <w:spacing w:val="-5"/>
        </w:rPr>
        <w:t xml:space="preserve"> from entering for examinations th</w:t>
      </w:r>
      <w:r w:rsidR="002C288B">
        <w:rPr>
          <w:rFonts w:eastAsia="Gill Sans MT"/>
          <w:color w:val="000000"/>
          <w:spacing w:val="-5"/>
        </w:rPr>
        <w:t>rough to accessing your results</w:t>
      </w:r>
      <w:r w:rsidR="0036680C">
        <w:rPr>
          <w:rFonts w:eastAsia="Gill Sans MT"/>
          <w:color w:val="000000"/>
          <w:spacing w:val="-5"/>
        </w:rPr>
        <w:t xml:space="preserve">, </w:t>
      </w:r>
      <w:r>
        <w:rPr>
          <w:rFonts w:eastAsia="Gill Sans MT"/>
          <w:color w:val="000000"/>
          <w:spacing w:val="-5"/>
        </w:rPr>
        <w:t xml:space="preserve">are </w:t>
      </w:r>
      <w:r w:rsidR="0036680C">
        <w:rPr>
          <w:rFonts w:eastAsia="Gill Sans MT"/>
          <w:color w:val="000000"/>
          <w:spacing w:val="-5"/>
        </w:rPr>
        <w:t xml:space="preserve">available on </w:t>
      </w:r>
      <w:r>
        <w:rPr>
          <w:rFonts w:eastAsia="Gill Sans MT"/>
          <w:color w:val="000000"/>
          <w:spacing w:val="-5"/>
        </w:rPr>
        <w:t>the University’s website</w:t>
      </w:r>
    </w:p>
    <w:p w14:paraId="380105CD" w14:textId="54B2C50D" w:rsidR="002D121D" w:rsidRDefault="002C34B8" w:rsidP="003C4478">
      <w:pPr>
        <w:pStyle w:val="ListParagraph"/>
        <w:numPr>
          <w:ilvl w:val="0"/>
          <w:numId w:val="20"/>
        </w:numPr>
        <w:spacing w:before="120"/>
        <w:jc w:val="both"/>
        <w:textAlignment w:val="baseline"/>
        <w:rPr>
          <w:rFonts w:eastAsia="Gill Sans MT"/>
          <w:color w:val="000000"/>
          <w:spacing w:val="-5"/>
        </w:rPr>
      </w:pPr>
      <w:hyperlink r:id="rId45" w:history="1">
        <w:r w:rsidR="002D121D" w:rsidRPr="00C41D8C">
          <w:rPr>
            <w:rStyle w:val="Hyperlink"/>
            <w:rFonts w:eastAsia="Gill Sans MT"/>
            <w:spacing w:val="-5"/>
          </w:rPr>
          <w:t>https://examregs.admin.ox.ac.uk/</w:t>
        </w:r>
      </w:hyperlink>
    </w:p>
    <w:p w14:paraId="24F52FF0" w14:textId="1069702C" w:rsidR="00BF5686" w:rsidRPr="00084B9F" w:rsidRDefault="002C34B8" w:rsidP="003C4478">
      <w:pPr>
        <w:pStyle w:val="ListParagraph"/>
        <w:numPr>
          <w:ilvl w:val="0"/>
          <w:numId w:val="20"/>
        </w:numPr>
        <w:spacing w:before="120"/>
        <w:jc w:val="both"/>
        <w:textAlignment w:val="baseline"/>
        <w:rPr>
          <w:rFonts w:eastAsia="Gill Sans MT"/>
          <w:color w:val="000000"/>
          <w:spacing w:val="-5"/>
        </w:rPr>
      </w:pPr>
      <w:hyperlink r:id="rId46" w:history="1">
        <w:r w:rsidR="0036680C" w:rsidRPr="002D121D">
          <w:rPr>
            <w:rStyle w:val="Hyperlink"/>
            <w:rFonts w:eastAsia="Gill Sans MT"/>
            <w:spacing w:val="-5"/>
          </w:rPr>
          <w:t>https://www.ox.ac.uk/students/academic/exams</w:t>
        </w:r>
      </w:hyperlink>
      <w:r w:rsidR="0036680C" w:rsidRPr="00084B9F">
        <w:rPr>
          <w:rFonts w:eastAsia="Gill Sans MT"/>
          <w:color w:val="000000"/>
          <w:spacing w:val="-5"/>
        </w:rPr>
        <w:t xml:space="preserve"> </w:t>
      </w:r>
    </w:p>
    <w:p w14:paraId="0E769DA1" w14:textId="22648C7C" w:rsidR="001B3063" w:rsidRPr="00246130" w:rsidRDefault="002720EC" w:rsidP="003C4478">
      <w:pPr>
        <w:pStyle w:val="Heading3"/>
      </w:pPr>
      <w:bookmarkStart w:id="1438" w:name="_Toc172890107"/>
      <w:bookmarkStart w:id="1439" w:name="_Toc172890388"/>
      <w:bookmarkStart w:id="1440" w:name="_Toc172904133"/>
      <w:bookmarkStart w:id="1441" w:name="_Toc172904627"/>
      <w:bookmarkStart w:id="1442" w:name="_Toc172904969"/>
      <w:bookmarkStart w:id="1443" w:name="_Toc172905562"/>
      <w:bookmarkStart w:id="1444" w:name="_Toc173152277"/>
      <w:bookmarkStart w:id="1445" w:name="_Toc173157672"/>
      <w:bookmarkStart w:id="1446" w:name="_Toc173164749"/>
      <w:bookmarkStart w:id="1447" w:name="_Toc173165217"/>
      <w:bookmarkStart w:id="1448" w:name="_Toc173165684"/>
      <w:bookmarkStart w:id="1449" w:name="_Toc173243052"/>
      <w:bookmarkStart w:id="1450" w:name="_Toc173250695"/>
      <w:bookmarkStart w:id="1451" w:name="_Toc173250947"/>
      <w:bookmarkStart w:id="1452" w:name="_Toc173398532"/>
      <w:bookmarkStart w:id="1453" w:name="_Toc173407395"/>
      <w:bookmarkStart w:id="1454" w:name="_Toc173407980"/>
      <w:bookmarkStart w:id="1455" w:name="_Toc173427229"/>
      <w:bookmarkStart w:id="1456" w:name="_Toc173427817"/>
      <w:bookmarkStart w:id="1457" w:name="_Toc173499374"/>
      <w:bookmarkStart w:id="1458" w:name="_Toc173500033"/>
      <w:bookmarkStart w:id="1459" w:name="_Toc173500687"/>
      <w:bookmarkStart w:id="1460" w:name="_Toc173501342"/>
      <w:bookmarkStart w:id="1461" w:name="_Toc173501997"/>
      <w:bookmarkStart w:id="1462" w:name="_Toc173502651"/>
      <w:bookmarkStart w:id="1463" w:name="_Toc173503307"/>
      <w:bookmarkStart w:id="1464" w:name="_Toc173504014"/>
      <w:bookmarkStart w:id="1465" w:name="_Toc173504736"/>
      <w:bookmarkStart w:id="1466" w:name="_Toc173505461"/>
      <w:bookmarkStart w:id="1467" w:name="_Toc173506187"/>
      <w:bookmarkStart w:id="1468" w:name="_Toc173506914"/>
      <w:bookmarkStart w:id="1469" w:name="_Toc173507644"/>
      <w:bookmarkStart w:id="1470" w:name="_Toc173508389"/>
      <w:bookmarkStart w:id="1471" w:name="_Toc173509075"/>
      <w:bookmarkStart w:id="1472" w:name="_Toc173509757"/>
      <w:bookmarkStart w:id="1473" w:name="_Toc173510440"/>
      <w:bookmarkStart w:id="1474" w:name="_Toc173511120"/>
      <w:bookmarkStart w:id="1475" w:name="_Toc173511798"/>
      <w:bookmarkStart w:id="1476" w:name="_Toc173512477"/>
      <w:bookmarkStart w:id="1477" w:name="_Toc173513156"/>
      <w:bookmarkStart w:id="1478" w:name="_Toc173513833"/>
      <w:bookmarkStart w:id="1479" w:name="_Toc173514510"/>
      <w:bookmarkStart w:id="1480" w:name="_Toc173515183"/>
      <w:bookmarkStart w:id="1481" w:name="_Toc172890108"/>
      <w:bookmarkStart w:id="1482" w:name="_Toc172890389"/>
      <w:bookmarkStart w:id="1483" w:name="_Toc172904134"/>
      <w:bookmarkStart w:id="1484" w:name="_Toc172904628"/>
      <w:bookmarkStart w:id="1485" w:name="_Toc172904970"/>
      <w:bookmarkStart w:id="1486" w:name="_Toc172905563"/>
      <w:bookmarkStart w:id="1487" w:name="_Toc173152278"/>
      <w:bookmarkStart w:id="1488" w:name="_Toc173157673"/>
      <w:bookmarkStart w:id="1489" w:name="_Toc173164750"/>
      <w:bookmarkStart w:id="1490" w:name="_Toc173165218"/>
      <w:bookmarkStart w:id="1491" w:name="_Toc173165685"/>
      <w:bookmarkStart w:id="1492" w:name="_Toc173243053"/>
      <w:bookmarkStart w:id="1493" w:name="_Toc173250696"/>
      <w:bookmarkStart w:id="1494" w:name="_Toc173250948"/>
      <w:bookmarkStart w:id="1495" w:name="_Toc173398533"/>
      <w:bookmarkStart w:id="1496" w:name="_Toc173407396"/>
      <w:bookmarkStart w:id="1497" w:name="_Toc173407981"/>
      <w:bookmarkStart w:id="1498" w:name="_Toc173427230"/>
      <w:bookmarkStart w:id="1499" w:name="_Toc173427818"/>
      <w:bookmarkStart w:id="1500" w:name="_Toc173499375"/>
      <w:bookmarkStart w:id="1501" w:name="_Toc173500034"/>
      <w:bookmarkStart w:id="1502" w:name="_Toc173500688"/>
      <w:bookmarkStart w:id="1503" w:name="_Toc173501343"/>
      <w:bookmarkStart w:id="1504" w:name="_Toc173501998"/>
      <w:bookmarkStart w:id="1505" w:name="_Toc173502652"/>
      <w:bookmarkStart w:id="1506" w:name="_Toc173503308"/>
      <w:bookmarkStart w:id="1507" w:name="_Toc173504015"/>
      <w:bookmarkStart w:id="1508" w:name="_Toc173504737"/>
      <w:bookmarkStart w:id="1509" w:name="_Toc173505462"/>
      <w:bookmarkStart w:id="1510" w:name="_Toc173506188"/>
      <w:bookmarkStart w:id="1511" w:name="_Toc173506915"/>
      <w:bookmarkStart w:id="1512" w:name="_Toc173507645"/>
      <w:bookmarkStart w:id="1513" w:name="_Toc173508390"/>
      <w:bookmarkStart w:id="1514" w:name="_Toc173509076"/>
      <w:bookmarkStart w:id="1515" w:name="_Toc173509758"/>
      <w:bookmarkStart w:id="1516" w:name="_Toc173510441"/>
      <w:bookmarkStart w:id="1517" w:name="_Toc173511121"/>
      <w:bookmarkStart w:id="1518" w:name="_Toc173511799"/>
      <w:bookmarkStart w:id="1519" w:name="_Toc173512478"/>
      <w:bookmarkStart w:id="1520" w:name="_Toc173513157"/>
      <w:bookmarkStart w:id="1521" w:name="_Toc173513834"/>
      <w:bookmarkStart w:id="1522" w:name="_Toc173514511"/>
      <w:bookmarkStart w:id="1523" w:name="_Toc173515184"/>
      <w:bookmarkStart w:id="1524" w:name="_Toc172890109"/>
      <w:bookmarkStart w:id="1525" w:name="_Toc172890390"/>
      <w:bookmarkStart w:id="1526" w:name="_Toc172904135"/>
      <w:bookmarkStart w:id="1527" w:name="_Toc172904629"/>
      <w:bookmarkStart w:id="1528" w:name="_Toc172904971"/>
      <w:bookmarkStart w:id="1529" w:name="_Toc172905564"/>
      <w:bookmarkStart w:id="1530" w:name="_Toc173152279"/>
      <w:bookmarkStart w:id="1531" w:name="_Toc173157674"/>
      <w:bookmarkStart w:id="1532" w:name="_Toc173164751"/>
      <w:bookmarkStart w:id="1533" w:name="_Toc173165219"/>
      <w:bookmarkStart w:id="1534" w:name="_Toc173165686"/>
      <w:bookmarkStart w:id="1535" w:name="_Toc173243054"/>
      <w:bookmarkStart w:id="1536" w:name="_Toc173250697"/>
      <w:bookmarkStart w:id="1537" w:name="_Toc173250949"/>
      <w:bookmarkStart w:id="1538" w:name="_Toc173398534"/>
      <w:bookmarkStart w:id="1539" w:name="_Toc173407397"/>
      <w:bookmarkStart w:id="1540" w:name="_Toc173407982"/>
      <w:bookmarkStart w:id="1541" w:name="_Toc173427231"/>
      <w:bookmarkStart w:id="1542" w:name="_Toc173427819"/>
      <w:bookmarkStart w:id="1543" w:name="_Toc173499376"/>
      <w:bookmarkStart w:id="1544" w:name="_Toc173500035"/>
      <w:bookmarkStart w:id="1545" w:name="_Toc173500689"/>
      <w:bookmarkStart w:id="1546" w:name="_Toc173501344"/>
      <w:bookmarkStart w:id="1547" w:name="_Toc173501999"/>
      <w:bookmarkStart w:id="1548" w:name="_Toc173502653"/>
      <w:bookmarkStart w:id="1549" w:name="_Toc173503309"/>
      <w:bookmarkStart w:id="1550" w:name="_Toc173504016"/>
      <w:bookmarkStart w:id="1551" w:name="_Toc173504738"/>
      <w:bookmarkStart w:id="1552" w:name="_Toc173505463"/>
      <w:bookmarkStart w:id="1553" w:name="_Toc173506189"/>
      <w:bookmarkStart w:id="1554" w:name="_Toc173506916"/>
      <w:bookmarkStart w:id="1555" w:name="_Toc173507646"/>
      <w:bookmarkStart w:id="1556" w:name="_Toc173508391"/>
      <w:bookmarkStart w:id="1557" w:name="_Toc173509077"/>
      <w:bookmarkStart w:id="1558" w:name="_Toc173509759"/>
      <w:bookmarkStart w:id="1559" w:name="_Toc173510442"/>
      <w:bookmarkStart w:id="1560" w:name="_Toc173511122"/>
      <w:bookmarkStart w:id="1561" w:name="_Toc173511800"/>
      <w:bookmarkStart w:id="1562" w:name="_Toc173512479"/>
      <w:bookmarkStart w:id="1563" w:name="_Toc173513158"/>
      <w:bookmarkStart w:id="1564" w:name="_Toc173513835"/>
      <w:bookmarkStart w:id="1565" w:name="_Toc173514512"/>
      <w:bookmarkStart w:id="1566" w:name="_Toc173515185"/>
      <w:bookmarkStart w:id="1567" w:name="_Toc172890110"/>
      <w:bookmarkStart w:id="1568" w:name="_Toc172890391"/>
      <w:bookmarkStart w:id="1569" w:name="_Toc172904136"/>
      <w:bookmarkStart w:id="1570" w:name="_Toc172904630"/>
      <w:bookmarkStart w:id="1571" w:name="_Toc172904972"/>
      <w:bookmarkStart w:id="1572" w:name="_Toc172905565"/>
      <w:bookmarkStart w:id="1573" w:name="_Toc173152280"/>
      <w:bookmarkStart w:id="1574" w:name="_Toc173157675"/>
      <w:bookmarkStart w:id="1575" w:name="_Toc173164752"/>
      <w:bookmarkStart w:id="1576" w:name="_Toc173165220"/>
      <w:bookmarkStart w:id="1577" w:name="_Toc173165687"/>
      <w:bookmarkStart w:id="1578" w:name="_Toc173243055"/>
      <w:bookmarkStart w:id="1579" w:name="_Toc173250698"/>
      <w:bookmarkStart w:id="1580" w:name="_Toc173250950"/>
      <w:bookmarkStart w:id="1581" w:name="_Toc173398535"/>
      <w:bookmarkStart w:id="1582" w:name="_Toc173407398"/>
      <w:bookmarkStart w:id="1583" w:name="_Toc173407983"/>
      <w:bookmarkStart w:id="1584" w:name="_Toc173427232"/>
      <w:bookmarkStart w:id="1585" w:name="_Toc173427820"/>
      <w:bookmarkStart w:id="1586" w:name="_Toc173499377"/>
      <w:bookmarkStart w:id="1587" w:name="_Toc173500036"/>
      <w:bookmarkStart w:id="1588" w:name="_Toc173500690"/>
      <w:bookmarkStart w:id="1589" w:name="_Toc173501345"/>
      <w:bookmarkStart w:id="1590" w:name="_Toc173502000"/>
      <w:bookmarkStart w:id="1591" w:name="_Toc173502654"/>
      <w:bookmarkStart w:id="1592" w:name="_Toc173503310"/>
      <w:bookmarkStart w:id="1593" w:name="_Toc173504017"/>
      <w:bookmarkStart w:id="1594" w:name="_Toc173504739"/>
      <w:bookmarkStart w:id="1595" w:name="_Toc173505464"/>
      <w:bookmarkStart w:id="1596" w:name="_Toc173506190"/>
      <w:bookmarkStart w:id="1597" w:name="_Toc173506917"/>
      <w:bookmarkStart w:id="1598" w:name="_Toc173507647"/>
      <w:bookmarkStart w:id="1599" w:name="_Toc173508392"/>
      <w:bookmarkStart w:id="1600" w:name="_Toc173509078"/>
      <w:bookmarkStart w:id="1601" w:name="_Toc173509760"/>
      <w:bookmarkStart w:id="1602" w:name="_Toc173510443"/>
      <w:bookmarkStart w:id="1603" w:name="_Toc173511123"/>
      <w:bookmarkStart w:id="1604" w:name="_Toc173511801"/>
      <w:bookmarkStart w:id="1605" w:name="_Toc173512480"/>
      <w:bookmarkStart w:id="1606" w:name="_Toc173513159"/>
      <w:bookmarkStart w:id="1607" w:name="_Toc173513836"/>
      <w:bookmarkStart w:id="1608" w:name="_Toc173514513"/>
      <w:bookmarkStart w:id="1609" w:name="_Toc173515186"/>
      <w:bookmarkStart w:id="1610" w:name="_Toc172890111"/>
      <w:bookmarkStart w:id="1611" w:name="_Toc172890392"/>
      <w:bookmarkStart w:id="1612" w:name="_Toc172904137"/>
      <w:bookmarkStart w:id="1613" w:name="_Toc172904631"/>
      <w:bookmarkStart w:id="1614" w:name="_Toc172904973"/>
      <w:bookmarkStart w:id="1615" w:name="_Toc172905566"/>
      <w:bookmarkStart w:id="1616" w:name="_Toc173152281"/>
      <w:bookmarkStart w:id="1617" w:name="_Toc173157676"/>
      <w:bookmarkStart w:id="1618" w:name="_Toc173164753"/>
      <w:bookmarkStart w:id="1619" w:name="_Toc173165221"/>
      <w:bookmarkStart w:id="1620" w:name="_Toc173165688"/>
      <w:bookmarkStart w:id="1621" w:name="_Toc173243056"/>
      <w:bookmarkStart w:id="1622" w:name="_Toc173250699"/>
      <w:bookmarkStart w:id="1623" w:name="_Toc173250951"/>
      <w:bookmarkStart w:id="1624" w:name="_Toc173398536"/>
      <w:bookmarkStart w:id="1625" w:name="_Toc173407399"/>
      <w:bookmarkStart w:id="1626" w:name="_Toc173407984"/>
      <w:bookmarkStart w:id="1627" w:name="_Toc173427233"/>
      <w:bookmarkStart w:id="1628" w:name="_Toc173427821"/>
      <w:bookmarkStart w:id="1629" w:name="_Toc173499378"/>
      <w:bookmarkStart w:id="1630" w:name="_Toc173500037"/>
      <w:bookmarkStart w:id="1631" w:name="_Toc173500691"/>
      <w:bookmarkStart w:id="1632" w:name="_Toc173501346"/>
      <w:bookmarkStart w:id="1633" w:name="_Toc173502001"/>
      <w:bookmarkStart w:id="1634" w:name="_Toc173502655"/>
      <w:bookmarkStart w:id="1635" w:name="_Toc173503311"/>
      <w:bookmarkStart w:id="1636" w:name="_Toc173504018"/>
      <w:bookmarkStart w:id="1637" w:name="_Toc173504740"/>
      <w:bookmarkStart w:id="1638" w:name="_Toc173505465"/>
      <w:bookmarkStart w:id="1639" w:name="_Toc173506191"/>
      <w:bookmarkStart w:id="1640" w:name="_Toc173506918"/>
      <w:bookmarkStart w:id="1641" w:name="_Toc173507648"/>
      <w:bookmarkStart w:id="1642" w:name="_Toc173508393"/>
      <w:bookmarkStart w:id="1643" w:name="_Toc173509079"/>
      <w:bookmarkStart w:id="1644" w:name="_Toc173509761"/>
      <w:bookmarkStart w:id="1645" w:name="_Toc173510444"/>
      <w:bookmarkStart w:id="1646" w:name="_Toc173511124"/>
      <w:bookmarkStart w:id="1647" w:name="_Toc173511802"/>
      <w:bookmarkStart w:id="1648" w:name="_Toc173512481"/>
      <w:bookmarkStart w:id="1649" w:name="_Toc173513160"/>
      <w:bookmarkStart w:id="1650" w:name="_Toc173513837"/>
      <w:bookmarkStart w:id="1651" w:name="_Toc173514514"/>
      <w:bookmarkStart w:id="1652" w:name="_Toc173515187"/>
      <w:bookmarkStart w:id="1653" w:name="_Toc172890112"/>
      <w:bookmarkStart w:id="1654" w:name="_Toc172890393"/>
      <w:bookmarkStart w:id="1655" w:name="_Toc172904138"/>
      <w:bookmarkStart w:id="1656" w:name="_Toc172904632"/>
      <w:bookmarkStart w:id="1657" w:name="_Toc172904974"/>
      <w:bookmarkStart w:id="1658" w:name="_Toc172905567"/>
      <w:bookmarkStart w:id="1659" w:name="_Toc173152282"/>
      <w:bookmarkStart w:id="1660" w:name="_Toc173157677"/>
      <w:bookmarkStart w:id="1661" w:name="_Toc173164754"/>
      <w:bookmarkStart w:id="1662" w:name="_Toc173165222"/>
      <w:bookmarkStart w:id="1663" w:name="_Toc173165689"/>
      <w:bookmarkStart w:id="1664" w:name="_Toc173243057"/>
      <w:bookmarkStart w:id="1665" w:name="_Toc173250700"/>
      <w:bookmarkStart w:id="1666" w:name="_Toc173250952"/>
      <w:bookmarkStart w:id="1667" w:name="_Toc173398537"/>
      <w:bookmarkStart w:id="1668" w:name="_Toc173407400"/>
      <w:bookmarkStart w:id="1669" w:name="_Toc173407985"/>
      <w:bookmarkStart w:id="1670" w:name="_Toc173427234"/>
      <w:bookmarkStart w:id="1671" w:name="_Toc173427822"/>
      <w:bookmarkStart w:id="1672" w:name="_Toc173499379"/>
      <w:bookmarkStart w:id="1673" w:name="_Toc173500038"/>
      <w:bookmarkStart w:id="1674" w:name="_Toc173500692"/>
      <w:bookmarkStart w:id="1675" w:name="_Toc173501347"/>
      <w:bookmarkStart w:id="1676" w:name="_Toc173502002"/>
      <w:bookmarkStart w:id="1677" w:name="_Toc173502656"/>
      <w:bookmarkStart w:id="1678" w:name="_Toc173503312"/>
      <w:bookmarkStart w:id="1679" w:name="_Toc173504019"/>
      <w:bookmarkStart w:id="1680" w:name="_Toc173504741"/>
      <w:bookmarkStart w:id="1681" w:name="_Toc173505466"/>
      <w:bookmarkStart w:id="1682" w:name="_Toc173506192"/>
      <w:bookmarkStart w:id="1683" w:name="_Toc173506919"/>
      <w:bookmarkStart w:id="1684" w:name="_Toc173507649"/>
      <w:bookmarkStart w:id="1685" w:name="_Toc173508394"/>
      <w:bookmarkStart w:id="1686" w:name="_Toc173509080"/>
      <w:bookmarkStart w:id="1687" w:name="_Toc173509762"/>
      <w:bookmarkStart w:id="1688" w:name="_Toc173510445"/>
      <w:bookmarkStart w:id="1689" w:name="_Toc173511125"/>
      <w:bookmarkStart w:id="1690" w:name="_Toc173511803"/>
      <w:bookmarkStart w:id="1691" w:name="_Toc173512482"/>
      <w:bookmarkStart w:id="1692" w:name="_Toc173513161"/>
      <w:bookmarkStart w:id="1693" w:name="_Toc173513838"/>
      <w:bookmarkStart w:id="1694" w:name="_Toc173514515"/>
      <w:bookmarkStart w:id="1695" w:name="_Toc173515188"/>
      <w:bookmarkStart w:id="1696" w:name="_Toc172890113"/>
      <w:bookmarkStart w:id="1697" w:name="_Toc172890394"/>
      <w:bookmarkStart w:id="1698" w:name="_Toc172904139"/>
      <w:bookmarkStart w:id="1699" w:name="_Toc172904633"/>
      <w:bookmarkStart w:id="1700" w:name="_Toc172904975"/>
      <w:bookmarkStart w:id="1701" w:name="_Toc172905568"/>
      <w:bookmarkStart w:id="1702" w:name="_Toc173152283"/>
      <w:bookmarkStart w:id="1703" w:name="_Toc173157678"/>
      <w:bookmarkStart w:id="1704" w:name="_Toc173164755"/>
      <w:bookmarkStart w:id="1705" w:name="_Toc173165223"/>
      <w:bookmarkStart w:id="1706" w:name="_Toc173165690"/>
      <w:bookmarkStart w:id="1707" w:name="_Toc173243058"/>
      <w:bookmarkStart w:id="1708" w:name="_Toc173250701"/>
      <w:bookmarkStart w:id="1709" w:name="_Toc173250953"/>
      <w:bookmarkStart w:id="1710" w:name="_Toc173398538"/>
      <w:bookmarkStart w:id="1711" w:name="_Toc173407401"/>
      <w:bookmarkStart w:id="1712" w:name="_Toc173407986"/>
      <w:bookmarkStart w:id="1713" w:name="_Toc173427235"/>
      <w:bookmarkStart w:id="1714" w:name="_Toc173427823"/>
      <w:bookmarkStart w:id="1715" w:name="_Toc173499380"/>
      <w:bookmarkStart w:id="1716" w:name="_Toc173500039"/>
      <w:bookmarkStart w:id="1717" w:name="_Toc173500693"/>
      <w:bookmarkStart w:id="1718" w:name="_Toc173501348"/>
      <w:bookmarkStart w:id="1719" w:name="_Toc173502003"/>
      <w:bookmarkStart w:id="1720" w:name="_Toc173502657"/>
      <w:bookmarkStart w:id="1721" w:name="_Toc173503313"/>
      <w:bookmarkStart w:id="1722" w:name="_Toc173504020"/>
      <w:bookmarkStart w:id="1723" w:name="_Toc173504742"/>
      <w:bookmarkStart w:id="1724" w:name="_Toc173505467"/>
      <w:bookmarkStart w:id="1725" w:name="_Toc173506193"/>
      <w:bookmarkStart w:id="1726" w:name="_Toc173506920"/>
      <w:bookmarkStart w:id="1727" w:name="_Toc173507650"/>
      <w:bookmarkStart w:id="1728" w:name="_Toc173508395"/>
      <w:bookmarkStart w:id="1729" w:name="_Toc173509081"/>
      <w:bookmarkStart w:id="1730" w:name="_Toc173509763"/>
      <w:bookmarkStart w:id="1731" w:name="_Toc173510446"/>
      <w:bookmarkStart w:id="1732" w:name="_Toc173511126"/>
      <w:bookmarkStart w:id="1733" w:name="_Toc173511804"/>
      <w:bookmarkStart w:id="1734" w:name="_Toc173512483"/>
      <w:bookmarkStart w:id="1735" w:name="_Toc173513162"/>
      <w:bookmarkStart w:id="1736" w:name="_Toc173513839"/>
      <w:bookmarkStart w:id="1737" w:name="_Toc173514516"/>
      <w:bookmarkStart w:id="1738" w:name="_Toc173515189"/>
      <w:bookmarkStart w:id="1739" w:name="_Toc172890114"/>
      <w:bookmarkStart w:id="1740" w:name="_Toc172890395"/>
      <w:bookmarkStart w:id="1741" w:name="_Toc172904140"/>
      <w:bookmarkStart w:id="1742" w:name="_Toc172904634"/>
      <w:bookmarkStart w:id="1743" w:name="_Toc172904976"/>
      <w:bookmarkStart w:id="1744" w:name="_Toc172905569"/>
      <w:bookmarkStart w:id="1745" w:name="_Toc173152284"/>
      <w:bookmarkStart w:id="1746" w:name="_Toc173157679"/>
      <w:bookmarkStart w:id="1747" w:name="_Toc173164756"/>
      <w:bookmarkStart w:id="1748" w:name="_Toc173165224"/>
      <w:bookmarkStart w:id="1749" w:name="_Toc173165691"/>
      <w:bookmarkStart w:id="1750" w:name="_Toc173243059"/>
      <w:bookmarkStart w:id="1751" w:name="_Toc173250702"/>
      <w:bookmarkStart w:id="1752" w:name="_Toc173250954"/>
      <w:bookmarkStart w:id="1753" w:name="_Toc173398539"/>
      <w:bookmarkStart w:id="1754" w:name="_Toc173407402"/>
      <w:bookmarkStart w:id="1755" w:name="_Toc173407987"/>
      <w:bookmarkStart w:id="1756" w:name="_Toc173427236"/>
      <w:bookmarkStart w:id="1757" w:name="_Toc173427824"/>
      <w:bookmarkStart w:id="1758" w:name="_Toc173499381"/>
      <w:bookmarkStart w:id="1759" w:name="_Toc173500040"/>
      <w:bookmarkStart w:id="1760" w:name="_Toc173500694"/>
      <w:bookmarkStart w:id="1761" w:name="_Toc173501349"/>
      <w:bookmarkStart w:id="1762" w:name="_Toc173502004"/>
      <w:bookmarkStart w:id="1763" w:name="_Toc173502658"/>
      <w:bookmarkStart w:id="1764" w:name="_Toc173503314"/>
      <w:bookmarkStart w:id="1765" w:name="_Toc173504021"/>
      <w:bookmarkStart w:id="1766" w:name="_Toc173504743"/>
      <w:bookmarkStart w:id="1767" w:name="_Toc173505468"/>
      <w:bookmarkStart w:id="1768" w:name="_Toc173506194"/>
      <w:bookmarkStart w:id="1769" w:name="_Toc173506921"/>
      <w:bookmarkStart w:id="1770" w:name="_Toc173507651"/>
      <w:bookmarkStart w:id="1771" w:name="_Toc173508396"/>
      <w:bookmarkStart w:id="1772" w:name="_Toc173509082"/>
      <w:bookmarkStart w:id="1773" w:name="_Toc173509764"/>
      <w:bookmarkStart w:id="1774" w:name="_Toc173510447"/>
      <w:bookmarkStart w:id="1775" w:name="_Toc173511127"/>
      <w:bookmarkStart w:id="1776" w:name="_Toc173511805"/>
      <w:bookmarkStart w:id="1777" w:name="_Toc173512484"/>
      <w:bookmarkStart w:id="1778" w:name="_Toc173513163"/>
      <w:bookmarkStart w:id="1779" w:name="_Toc173513840"/>
      <w:bookmarkStart w:id="1780" w:name="_Toc173514517"/>
      <w:bookmarkStart w:id="1781" w:name="_Toc173515190"/>
      <w:bookmarkStart w:id="1782" w:name="_Toc172890115"/>
      <w:bookmarkStart w:id="1783" w:name="_Toc172890396"/>
      <w:bookmarkStart w:id="1784" w:name="_Toc172904141"/>
      <w:bookmarkStart w:id="1785" w:name="_Toc172904635"/>
      <w:bookmarkStart w:id="1786" w:name="_Toc172904977"/>
      <w:bookmarkStart w:id="1787" w:name="_Toc172905570"/>
      <w:bookmarkStart w:id="1788" w:name="_Toc173152285"/>
      <w:bookmarkStart w:id="1789" w:name="_Toc173157680"/>
      <w:bookmarkStart w:id="1790" w:name="_Toc173164757"/>
      <w:bookmarkStart w:id="1791" w:name="_Toc173165225"/>
      <w:bookmarkStart w:id="1792" w:name="_Toc173165692"/>
      <w:bookmarkStart w:id="1793" w:name="_Toc173243060"/>
      <w:bookmarkStart w:id="1794" w:name="_Toc173250703"/>
      <w:bookmarkStart w:id="1795" w:name="_Toc173250955"/>
      <w:bookmarkStart w:id="1796" w:name="_Toc173398540"/>
      <w:bookmarkStart w:id="1797" w:name="_Toc173407403"/>
      <w:bookmarkStart w:id="1798" w:name="_Toc173407988"/>
      <w:bookmarkStart w:id="1799" w:name="_Toc173427237"/>
      <w:bookmarkStart w:id="1800" w:name="_Toc173427825"/>
      <w:bookmarkStart w:id="1801" w:name="_Toc173499382"/>
      <w:bookmarkStart w:id="1802" w:name="_Toc173500041"/>
      <w:bookmarkStart w:id="1803" w:name="_Toc173500695"/>
      <w:bookmarkStart w:id="1804" w:name="_Toc173501350"/>
      <w:bookmarkStart w:id="1805" w:name="_Toc173502005"/>
      <w:bookmarkStart w:id="1806" w:name="_Toc173502659"/>
      <w:bookmarkStart w:id="1807" w:name="_Toc173503315"/>
      <w:bookmarkStart w:id="1808" w:name="_Toc173504022"/>
      <w:bookmarkStart w:id="1809" w:name="_Toc173504744"/>
      <w:bookmarkStart w:id="1810" w:name="_Toc173505469"/>
      <w:bookmarkStart w:id="1811" w:name="_Toc173506195"/>
      <w:bookmarkStart w:id="1812" w:name="_Toc173506922"/>
      <w:bookmarkStart w:id="1813" w:name="_Toc173507652"/>
      <w:bookmarkStart w:id="1814" w:name="_Toc173508397"/>
      <w:bookmarkStart w:id="1815" w:name="_Toc173509083"/>
      <w:bookmarkStart w:id="1816" w:name="_Toc173509765"/>
      <w:bookmarkStart w:id="1817" w:name="_Toc173510448"/>
      <w:bookmarkStart w:id="1818" w:name="_Toc173511128"/>
      <w:bookmarkStart w:id="1819" w:name="_Toc173511806"/>
      <w:bookmarkStart w:id="1820" w:name="_Toc173512485"/>
      <w:bookmarkStart w:id="1821" w:name="_Toc173513164"/>
      <w:bookmarkStart w:id="1822" w:name="_Toc173513841"/>
      <w:bookmarkStart w:id="1823" w:name="_Toc173514518"/>
      <w:bookmarkStart w:id="1824" w:name="_Toc173515191"/>
      <w:bookmarkStart w:id="1825" w:name="_Toc172890116"/>
      <w:bookmarkStart w:id="1826" w:name="_Toc172890397"/>
      <w:bookmarkStart w:id="1827" w:name="_Toc172904142"/>
      <w:bookmarkStart w:id="1828" w:name="_Toc172904636"/>
      <w:bookmarkStart w:id="1829" w:name="_Toc172904978"/>
      <w:bookmarkStart w:id="1830" w:name="_Toc172905571"/>
      <w:bookmarkStart w:id="1831" w:name="_Toc173152286"/>
      <w:bookmarkStart w:id="1832" w:name="_Toc173157681"/>
      <w:bookmarkStart w:id="1833" w:name="_Toc173164758"/>
      <w:bookmarkStart w:id="1834" w:name="_Toc173165226"/>
      <w:bookmarkStart w:id="1835" w:name="_Toc173165693"/>
      <w:bookmarkStart w:id="1836" w:name="_Toc173243061"/>
      <w:bookmarkStart w:id="1837" w:name="_Toc173250704"/>
      <w:bookmarkStart w:id="1838" w:name="_Toc173250956"/>
      <w:bookmarkStart w:id="1839" w:name="_Toc173398541"/>
      <w:bookmarkStart w:id="1840" w:name="_Toc173407404"/>
      <w:bookmarkStart w:id="1841" w:name="_Toc173407989"/>
      <w:bookmarkStart w:id="1842" w:name="_Toc173427238"/>
      <w:bookmarkStart w:id="1843" w:name="_Toc173427826"/>
      <w:bookmarkStart w:id="1844" w:name="_Toc173499383"/>
      <w:bookmarkStart w:id="1845" w:name="_Toc173500042"/>
      <w:bookmarkStart w:id="1846" w:name="_Toc173500696"/>
      <w:bookmarkStart w:id="1847" w:name="_Toc173501351"/>
      <w:bookmarkStart w:id="1848" w:name="_Toc173502006"/>
      <w:bookmarkStart w:id="1849" w:name="_Toc173502660"/>
      <w:bookmarkStart w:id="1850" w:name="_Toc173503316"/>
      <w:bookmarkStart w:id="1851" w:name="_Toc173504023"/>
      <w:bookmarkStart w:id="1852" w:name="_Toc173504745"/>
      <w:bookmarkStart w:id="1853" w:name="_Toc173505470"/>
      <w:bookmarkStart w:id="1854" w:name="_Toc173506196"/>
      <w:bookmarkStart w:id="1855" w:name="_Toc173506923"/>
      <w:bookmarkStart w:id="1856" w:name="_Toc173507653"/>
      <w:bookmarkStart w:id="1857" w:name="_Toc173508398"/>
      <w:bookmarkStart w:id="1858" w:name="_Toc173509084"/>
      <w:bookmarkStart w:id="1859" w:name="_Toc173509766"/>
      <w:bookmarkStart w:id="1860" w:name="_Toc173510449"/>
      <w:bookmarkStart w:id="1861" w:name="_Toc173511129"/>
      <w:bookmarkStart w:id="1862" w:name="_Toc173511807"/>
      <w:bookmarkStart w:id="1863" w:name="_Toc173512486"/>
      <w:bookmarkStart w:id="1864" w:name="_Toc173513165"/>
      <w:bookmarkStart w:id="1865" w:name="_Toc173513842"/>
      <w:bookmarkStart w:id="1866" w:name="_Toc173514519"/>
      <w:bookmarkStart w:id="1867" w:name="_Toc173515192"/>
      <w:bookmarkStart w:id="1868" w:name="_Toc172890117"/>
      <w:bookmarkStart w:id="1869" w:name="_Toc172890398"/>
      <w:bookmarkStart w:id="1870" w:name="_Toc172904143"/>
      <w:bookmarkStart w:id="1871" w:name="_Toc172904637"/>
      <w:bookmarkStart w:id="1872" w:name="_Toc172904979"/>
      <w:bookmarkStart w:id="1873" w:name="_Toc172905572"/>
      <w:bookmarkStart w:id="1874" w:name="_Toc173152287"/>
      <w:bookmarkStart w:id="1875" w:name="_Toc173157682"/>
      <w:bookmarkStart w:id="1876" w:name="_Toc173164759"/>
      <w:bookmarkStart w:id="1877" w:name="_Toc173165227"/>
      <w:bookmarkStart w:id="1878" w:name="_Toc173165694"/>
      <w:bookmarkStart w:id="1879" w:name="_Toc173243062"/>
      <w:bookmarkStart w:id="1880" w:name="_Toc173250705"/>
      <w:bookmarkStart w:id="1881" w:name="_Toc173250957"/>
      <w:bookmarkStart w:id="1882" w:name="_Toc173398542"/>
      <w:bookmarkStart w:id="1883" w:name="_Toc173407405"/>
      <w:bookmarkStart w:id="1884" w:name="_Toc173407990"/>
      <w:bookmarkStart w:id="1885" w:name="_Toc173427239"/>
      <w:bookmarkStart w:id="1886" w:name="_Toc173427827"/>
      <w:bookmarkStart w:id="1887" w:name="_Toc173499384"/>
      <w:bookmarkStart w:id="1888" w:name="_Toc173500043"/>
      <w:bookmarkStart w:id="1889" w:name="_Toc173500697"/>
      <w:bookmarkStart w:id="1890" w:name="_Toc173501352"/>
      <w:bookmarkStart w:id="1891" w:name="_Toc173502007"/>
      <w:bookmarkStart w:id="1892" w:name="_Toc173502661"/>
      <w:bookmarkStart w:id="1893" w:name="_Toc173503317"/>
      <w:bookmarkStart w:id="1894" w:name="_Toc173504024"/>
      <w:bookmarkStart w:id="1895" w:name="_Toc173504746"/>
      <w:bookmarkStart w:id="1896" w:name="_Toc173505471"/>
      <w:bookmarkStart w:id="1897" w:name="_Toc173506197"/>
      <w:bookmarkStart w:id="1898" w:name="_Toc173506924"/>
      <w:bookmarkStart w:id="1899" w:name="_Toc173507654"/>
      <w:bookmarkStart w:id="1900" w:name="_Toc173508399"/>
      <w:bookmarkStart w:id="1901" w:name="_Toc173509085"/>
      <w:bookmarkStart w:id="1902" w:name="_Toc173509767"/>
      <w:bookmarkStart w:id="1903" w:name="_Toc173510450"/>
      <w:bookmarkStart w:id="1904" w:name="_Toc173511130"/>
      <w:bookmarkStart w:id="1905" w:name="_Toc173511808"/>
      <w:bookmarkStart w:id="1906" w:name="_Toc173512487"/>
      <w:bookmarkStart w:id="1907" w:name="_Toc173513166"/>
      <w:bookmarkStart w:id="1908" w:name="_Toc173513843"/>
      <w:bookmarkStart w:id="1909" w:name="_Toc173514520"/>
      <w:bookmarkStart w:id="1910" w:name="_Toc173515193"/>
      <w:bookmarkStart w:id="1911" w:name="_Toc172890118"/>
      <w:bookmarkStart w:id="1912" w:name="_Toc172890399"/>
      <w:bookmarkStart w:id="1913" w:name="_Toc172904144"/>
      <w:bookmarkStart w:id="1914" w:name="_Toc172904638"/>
      <w:bookmarkStart w:id="1915" w:name="_Toc172904980"/>
      <w:bookmarkStart w:id="1916" w:name="_Toc172905573"/>
      <w:bookmarkStart w:id="1917" w:name="_Toc173152288"/>
      <w:bookmarkStart w:id="1918" w:name="_Toc173157683"/>
      <w:bookmarkStart w:id="1919" w:name="_Toc173164760"/>
      <w:bookmarkStart w:id="1920" w:name="_Toc173165228"/>
      <w:bookmarkStart w:id="1921" w:name="_Toc173165695"/>
      <w:bookmarkStart w:id="1922" w:name="_Toc173243063"/>
      <w:bookmarkStart w:id="1923" w:name="_Toc173250706"/>
      <w:bookmarkStart w:id="1924" w:name="_Toc173250958"/>
      <w:bookmarkStart w:id="1925" w:name="_Toc173398543"/>
      <w:bookmarkStart w:id="1926" w:name="_Toc173407406"/>
      <w:bookmarkStart w:id="1927" w:name="_Toc173407991"/>
      <w:bookmarkStart w:id="1928" w:name="_Toc173427240"/>
      <w:bookmarkStart w:id="1929" w:name="_Toc173427828"/>
      <w:bookmarkStart w:id="1930" w:name="_Toc173499385"/>
      <w:bookmarkStart w:id="1931" w:name="_Toc173500044"/>
      <w:bookmarkStart w:id="1932" w:name="_Toc173500698"/>
      <w:bookmarkStart w:id="1933" w:name="_Toc173501353"/>
      <w:bookmarkStart w:id="1934" w:name="_Toc173502008"/>
      <w:bookmarkStart w:id="1935" w:name="_Toc173502662"/>
      <w:bookmarkStart w:id="1936" w:name="_Toc173503318"/>
      <w:bookmarkStart w:id="1937" w:name="_Toc173504025"/>
      <w:bookmarkStart w:id="1938" w:name="_Toc173504747"/>
      <w:bookmarkStart w:id="1939" w:name="_Toc173505472"/>
      <w:bookmarkStart w:id="1940" w:name="_Toc173506198"/>
      <w:bookmarkStart w:id="1941" w:name="_Toc173506925"/>
      <w:bookmarkStart w:id="1942" w:name="_Toc173507655"/>
      <w:bookmarkStart w:id="1943" w:name="_Toc173508400"/>
      <w:bookmarkStart w:id="1944" w:name="_Toc173509086"/>
      <w:bookmarkStart w:id="1945" w:name="_Toc173509768"/>
      <w:bookmarkStart w:id="1946" w:name="_Toc173510451"/>
      <w:bookmarkStart w:id="1947" w:name="_Toc173511131"/>
      <w:bookmarkStart w:id="1948" w:name="_Toc173511809"/>
      <w:bookmarkStart w:id="1949" w:name="_Toc173512488"/>
      <w:bookmarkStart w:id="1950" w:name="_Toc173513167"/>
      <w:bookmarkStart w:id="1951" w:name="_Toc173513844"/>
      <w:bookmarkStart w:id="1952" w:name="_Toc173514521"/>
      <w:bookmarkStart w:id="1953" w:name="_Toc173515194"/>
      <w:bookmarkStart w:id="1954" w:name="_Toc172890119"/>
      <w:bookmarkStart w:id="1955" w:name="_Toc172890400"/>
      <w:bookmarkStart w:id="1956" w:name="_Toc172904145"/>
      <w:bookmarkStart w:id="1957" w:name="_Toc172904639"/>
      <w:bookmarkStart w:id="1958" w:name="_Toc172904981"/>
      <w:bookmarkStart w:id="1959" w:name="_Toc172905574"/>
      <w:bookmarkStart w:id="1960" w:name="_Toc173152289"/>
      <w:bookmarkStart w:id="1961" w:name="_Toc173157684"/>
      <w:bookmarkStart w:id="1962" w:name="_Toc173164761"/>
      <w:bookmarkStart w:id="1963" w:name="_Toc173165229"/>
      <w:bookmarkStart w:id="1964" w:name="_Toc173165696"/>
      <w:bookmarkStart w:id="1965" w:name="_Toc173243064"/>
      <w:bookmarkStart w:id="1966" w:name="_Toc173250707"/>
      <w:bookmarkStart w:id="1967" w:name="_Toc173250959"/>
      <w:bookmarkStart w:id="1968" w:name="_Toc173398544"/>
      <w:bookmarkStart w:id="1969" w:name="_Toc173407407"/>
      <w:bookmarkStart w:id="1970" w:name="_Toc173407992"/>
      <w:bookmarkStart w:id="1971" w:name="_Toc173427241"/>
      <w:bookmarkStart w:id="1972" w:name="_Toc173427829"/>
      <w:bookmarkStart w:id="1973" w:name="_Toc173499386"/>
      <w:bookmarkStart w:id="1974" w:name="_Toc173500045"/>
      <w:bookmarkStart w:id="1975" w:name="_Toc173500699"/>
      <w:bookmarkStart w:id="1976" w:name="_Toc173501354"/>
      <w:bookmarkStart w:id="1977" w:name="_Toc173502009"/>
      <w:bookmarkStart w:id="1978" w:name="_Toc173502663"/>
      <w:bookmarkStart w:id="1979" w:name="_Toc173503319"/>
      <w:bookmarkStart w:id="1980" w:name="_Toc173504026"/>
      <w:bookmarkStart w:id="1981" w:name="_Toc173504748"/>
      <w:bookmarkStart w:id="1982" w:name="_Toc173505473"/>
      <w:bookmarkStart w:id="1983" w:name="_Toc173506199"/>
      <w:bookmarkStart w:id="1984" w:name="_Toc173506926"/>
      <w:bookmarkStart w:id="1985" w:name="_Toc173507656"/>
      <w:bookmarkStart w:id="1986" w:name="_Toc173508401"/>
      <w:bookmarkStart w:id="1987" w:name="_Toc173509087"/>
      <w:bookmarkStart w:id="1988" w:name="_Toc173509769"/>
      <w:bookmarkStart w:id="1989" w:name="_Toc173510452"/>
      <w:bookmarkStart w:id="1990" w:name="_Toc173511132"/>
      <w:bookmarkStart w:id="1991" w:name="_Toc173511810"/>
      <w:bookmarkStart w:id="1992" w:name="_Toc173512489"/>
      <w:bookmarkStart w:id="1993" w:name="_Toc173513168"/>
      <w:bookmarkStart w:id="1994" w:name="_Toc173513845"/>
      <w:bookmarkStart w:id="1995" w:name="_Toc173514522"/>
      <w:bookmarkStart w:id="1996" w:name="_Toc173515195"/>
      <w:bookmarkStart w:id="1997" w:name="_Toc215226091"/>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r>
        <w:t>Exam adjustments</w:t>
      </w:r>
      <w:bookmarkEnd w:id="1997"/>
      <w:r w:rsidR="007039EF" w:rsidRPr="00246130">
        <w:t xml:space="preserve"> </w:t>
      </w:r>
    </w:p>
    <w:p w14:paraId="07062314" w14:textId="3C645A89" w:rsidR="005112BE" w:rsidRDefault="00B87244" w:rsidP="00DA1CE7">
      <w:pPr>
        <w:spacing w:before="120"/>
        <w:jc w:val="both"/>
        <w:textAlignment w:val="baseline"/>
        <w:rPr>
          <w:rFonts w:eastAsia="Gill Sans MT"/>
          <w:color w:val="000000"/>
        </w:rPr>
      </w:pPr>
      <w:r w:rsidRPr="00246130">
        <w:rPr>
          <w:rFonts w:eastAsia="Gill Sans MT"/>
          <w:color w:val="000000"/>
        </w:rPr>
        <w:t xml:space="preserve">Some Junior Members may require </w:t>
      </w:r>
      <w:r w:rsidR="00984E60">
        <w:rPr>
          <w:rFonts w:eastAsia="Gill Sans MT"/>
          <w:color w:val="000000"/>
        </w:rPr>
        <w:t>exam adjustments</w:t>
      </w:r>
      <w:r w:rsidRPr="00246130">
        <w:rPr>
          <w:rFonts w:eastAsia="Gill Sans MT"/>
          <w:color w:val="000000"/>
        </w:rPr>
        <w:t xml:space="preserve"> </w:t>
      </w:r>
      <w:r w:rsidR="00984E60">
        <w:rPr>
          <w:rFonts w:eastAsia="Gill Sans MT"/>
          <w:color w:val="000000"/>
        </w:rPr>
        <w:t>for</w:t>
      </w:r>
      <w:r w:rsidRPr="00246130">
        <w:rPr>
          <w:rFonts w:eastAsia="Gill Sans MT"/>
          <w:color w:val="000000"/>
        </w:rPr>
        <w:t xml:space="preserve"> College “Collections” and University exams</w:t>
      </w:r>
      <w:r w:rsidR="0030506A">
        <w:rPr>
          <w:rFonts w:eastAsia="Gill Sans MT"/>
          <w:color w:val="000000"/>
        </w:rPr>
        <w:t>. Examples of adjustments include</w:t>
      </w:r>
      <w:r w:rsidR="002720EC">
        <w:rPr>
          <w:rFonts w:eastAsia="Gill Sans MT"/>
          <w:color w:val="000000"/>
        </w:rPr>
        <w:t>:</w:t>
      </w:r>
      <w:r w:rsidR="0030506A">
        <w:rPr>
          <w:rFonts w:eastAsia="Gill Sans MT"/>
          <w:color w:val="000000"/>
        </w:rPr>
        <w:t xml:space="preserve"> </w:t>
      </w:r>
      <w:r w:rsidR="00984E60">
        <w:rPr>
          <w:rFonts w:eastAsia="Gill Sans MT"/>
          <w:color w:val="000000"/>
        </w:rPr>
        <w:t>additional</w:t>
      </w:r>
      <w:r w:rsidRPr="00246130">
        <w:rPr>
          <w:rFonts w:eastAsia="Gill Sans MT"/>
          <w:color w:val="000000"/>
        </w:rPr>
        <w:t xml:space="preserve"> time</w:t>
      </w:r>
      <w:r w:rsidR="00984E60">
        <w:rPr>
          <w:rFonts w:eastAsia="Gill Sans MT"/>
          <w:color w:val="000000"/>
        </w:rPr>
        <w:t xml:space="preserve"> for students with Specific Learning Differences (SpLDs)</w:t>
      </w:r>
      <w:r w:rsidR="002720EC">
        <w:rPr>
          <w:rFonts w:eastAsia="Gill Sans MT"/>
          <w:color w:val="000000"/>
        </w:rPr>
        <w:t xml:space="preserve"> </w:t>
      </w:r>
      <w:r w:rsidR="002720EC" w:rsidRPr="002720EC">
        <w:rPr>
          <w:rFonts w:eastAsia="Gill Sans MT"/>
          <w:color w:val="000000"/>
        </w:rPr>
        <w:t>or physical disabilities/illnesses requiring extra exam time</w:t>
      </w:r>
      <w:r w:rsidR="00984E60">
        <w:rPr>
          <w:rFonts w:eastAsia="Gill Sans MT"/>
          <w:color w:val="000000"/>
        </w:rPr>
        <w:t xml:space="preserve">; </w:t>
      </w:r>
      <w:r w:rsidR="00CE0F70">
        <w:rPr>
          <w:rFonts w:eastAsia="Gill Sans MT"/>
          <w:color w:val="000000"/>
        </w:rPr>
        <w:t>s</w:t>
      </w:r>
      <w:r w:rsidR="00CE0F70" w:rsidRPr="00CE0F70">
        <w:rPr>
          <w:rFonts w:eastAsia="Gill Sans MT"/>
          <w:color w:val="000000"/>
        </w:rPr>
        <w:t xml:space="preserve">cheduling of exams at a specific time of day or only one exam per day </w:t>
      </w:r>
      <w:r w:rsidR="00CE0F70">
        <w:rPr>
          <w:rFonts w:eastAsia="Gill Sans MT"/>
          <w:color w:val="000000"/>
        </w:rPr>
        <w:t>owing</w:t>
      </w:r>
      <w:r w:rsidR="00CE0F70" w:rsidRPr="00CE0F70">
        <w:rPr>
          <w:rFonts w:eastAsia="Gill Sans MT"/>
          <w:color w:val="000000"/>
        </w:rPr>
        <w:t xml:space="preserve"> to fatigue effects caused by some disabilities, or for religious observances</w:t>
      </w:r>
      <w:r w:rsidRPr="00246130">
        <w:rPr>
          <w:rFonts w:eastAsia="Gill Sans MT"/>
          <w:color w:val="000000"/>
        </w:rPr>
        <w:t xml:space="preserve">. </w:t>
      </w:r>
    </w:p>
    <w:p w14:paraId="60AA1B34" w14:textId="5C6B7FEA" w:rsidR="0036680C" w:rsidRDefault="00CE0F70" w:rsidP="00DA1CE7">
      <w:pPr>
        <w:spacing w:before="120"/>
        <w:jc w:val="both"/>
        <w:textAlignment w:val="baseline"/>
        <w:rPr>
          <w:rFonts w:eastAsia="Gill Sans MT"/>
          <w:color w:val="000000"/>
        </w:rPr>
      </w:pPr>
      <w:r>
        <w:rPr>
          <w:rFonts w:eastAsia="Gill Sans MT"/>
          <w:color w:val="000000"/>
        </w:rPr>
        <w:t>Applications for exam adjustments must be submitted to the University no later than Friday of 4</w:t>
      </w:r>
      <w:r w:rsidRPr="00CE0F70">
        <w:rPr>
          <w:rFonts w:eastAsia="Gill Sans MT"/>
          <w:color w:val="000000"/>
          <w:vertAlign w:val="superscript"/>
        </w:rPr>
        <w:t>th</w:t>
      </w:r>
      <w:r>
        <w:rPr>
          <w:rFonts w:eastAsia="Gill Sans MT"/>
          <w:color w:val="000000"/>
        </w:rPr>
        <w:t xml:space="preserve"> week in the term before the exam is due to take place; scheduling requests must be submitted by Friday of 4</w:t>
      </w:r>
      <w:r w:rsidRPr="00CE0F70">
        <w:rPr>
          <w:rFonts w:eastAsia="Gill Sans MT"/>
          <w:color w:val="000000"/>
          <w:vertAlign w:val="superscript"/>
        </w:rPr>
        <w:t>th</w:t>
      </w:r>
      <w:r>
        <w:rPr>
          <w:rFonts w:eastAsia="Gill Sans MT"/>
          <w:color w:val="000000"/>
        </w:rPr>
        <w:t xml:space="preserve"> week of Michaelmas Term. Adjustments on the basis of</w:t>
      </w:r>
      <w:r w:rsidR="00151721">
        <w:rPr>
          <w:rFonts w:eastAsia="Gill Sans MT"/>
          <w:color w:val="000000"/>
        </w:rPr>
        <w:t xml:space="preserve"> SpLDs,</w:t>
      </w:r>
      <w:r>
        <w:rPr>
          <w:rFonts w:eastAsia="Gill Sans MT"/>
          <w:color w:val="000000"/>
        </w:rPr>
        <w:t xml:space="preserve"> disabilit</w:t>
      </w:r>
      <w:r w:rsidR="00151721">
        <w:rPr>
          <w:rFonts w:eastAsia="Gill Sans MT"/>
          <w:color w:val="000000"/>
        </w:rPr>
        <w:t>ies</w:t>
      </w:r>
      <w:r>
        <w:rPr>
          <w:rFonts w:eastAsia="Gill Sans MT"/>
          <w:color w:val="000000"/>
        </w:rPr>
        <w:t xml:space="preserve"> or long-term health condition</w:t>
      </w:r>
      <w:r w:rsidR="00151721">
        <w:rPr>
          <w:rFonts w:eastAsia="Gill Sans MT"/>
          <w:color w:val="000000"/>
        </w:rPr>
        <w:t>s</w:t>
      </w:r>
      <w:r>
        <w:rPr>
          <w:rFonts w:eastAsia="Gill Sans MT"/>
          <w:color w:val="000000"/>
        </w:rPr>
        <w:t xml:space="preserve"> can only be made on the recommendation of the University’s Disability Advisory Service, following registration and assessment</w:t>
      </w:r>
      <w:r w:rsidR="00151721">
        <w:rPr>
          <w:rFonts w:eastAsia="Gill Sans MT"/>
          <w:color w:val="000000"/>
        </w:rPr>
        <w:t xml:space="preserve">. </w:t>
      </w:r>
      <w:r>
        <w:rPr>
          <w:rFonts w:eastAsia="Gill Sans MT"/>
          <w:color w:val="000000"/>
        </w:rPr>
        <w:t xml:space="preserve">Consequently, </w:t>
      </w:r>
      <w:r w:rsidR="00B87244" w:rsidRPr="00246130">
        <w:rPr>
          <w:rFonts w:eastAsia="Gill Sans MT"/>
          <w:color w:val="000000"/>
        </w:rPr>
        <w:t xml:space="preserve">it is imperative that students </w:t>
      </w:r>
      <w:r>
        <w:rPr>
          <w:rFonts w:eastAsia="Gill Sans MT"/>
          <w:color w:val="000000"/>
        </w:rPr>
        <w:t>contact</w:t>
      </w:r>
      <w:r w:rsidR="00B87244" w:rsidRPr="00246130">
        <w:rPr>
          <w:rFonts w:eastAsia="Gill Sans MT"/>
          <w:color w:val="000000"/>
        </w:rPr>
        <w:t xml:space="preserve"> the </w:t>
      </w:r>
      <w:r w:rsidR="005112BE">
        <w:rPr>
          <w:rFonts w:eastAsia="Gill Sans MT"/>
          <w:color w:val="000000"/>
        </w:rPr>
        <w:t>Student</w:t>
      </w:r>
      <w:r w:rsidR="000121AC">
        <w:rPr>
          <w:rFonts w:eastAsia="Gill Sans MT"/>
          <w:color w:val="000000"/>
        </w:rPr>
        <w:t xml:space="preserve"> Support</w:t>
      </w:r>
      <w:r w:rsidR="00DA1598" w:rsidRPr="00246130">
        <w:rPr>
          <w:rFonts w:eastAsia="Gill Sans MT"/>
          <w:color w:val="000000"/>
        </w:rPr>
        <w:t xml:space="preserve"> Officer</w:t>
      </w:r>
      <w:r w:rsidR="00B87244" w:rsidRPr="00246130">
        <w:rPr>
          <w:rFonts w:eastAsia="Gill Sans MT"/>
          <w:color w:val="000000"/>
        </w:rPr>
        <w:t xml:space="preserve"> </w:t>
      </w:r>
      <w:r>
        <w:rPr>
          <w:rFonts w:eastAsia="Gill Sans MT"/>
          <w:color w:val="000000"/>
        </w:rPr>
        <w:t>as soon as possible if they think they may require exam adjustments.</w:t>
      </w:r>
    </w:p>
    <w:p w14:paraId="71573053" w14:textId="4EA31003" w:rsidR="00AE18BA" w:rsidRDefault="002C34B8" w:rsidP="003C4478">
      <w:pPr>
        <w:pStyle w:val="ListParagraph"/>
        <w:numPr>
          <w:ilvl w:val="0"/>
          <w:numId w:val="23"/>
        </w:numPr>
        <w:spacing w:before="120"/>
        <w:jc w:val="both"/>
        <w:textAlignment w:val="baseline"/>
        <w:rPr>
          <w:rFonts w:eastAsia="Gill Sans MT"/>
          <w:color w:val="000000"/>
        </w:rPr>
      </w:pPr>
      <w:hyperlink r:id="rId47" w:history="1">
        <w:r w:rsidR="002C288B" w:rsidRPr="002D121D">
          <w:rPr>
            <w:rStyle w:val="Hyperlink"/>
            <w:rFonts w:eastAsia="Gill Sans MT"/>
          </w:rPr>
          <w:t>https://www.ox.ac.uk/students/academic/exams/examination-adjustments</w:t>
        </w:r>
      </w:hyperlink>
      <w:r w:rsidR="002C288B" w:rsidRPr="00084B9F">
        <w:rPr>
          <w:rFonts w:eastAsia="Gill Sans MT"/>
          <w:color w:val="000000"/>
        </w:rPr>
        <w:t xml:space="preserve">. </w:t>
      </w:r>
    </w:p>
    <w:p w14:paraId="135C28CB" w14:textId="767AF616" w:rsidR="00CE0F70" w:rsidRPr="00084B9F" w:rsidRDefault="00CE0F70" w:rsidP="003C4478">
      <w:pPr>
        <w:pStyle w:val="ListParagraph"/>
        <w:numPr>
          <w:ilvl w:val="0"/>
          <w:numId w:val="23"/>
        </w:numPr>
        <w:spacing w:before="120"/>
        <w:jc w:val="both"/>
        <w:textAlignment w:val="baseline"/>
        <w:rPr>
          <w:rFonts w:eastAsia="Gill Sans MT"/>
          <w:color w:val="000000"/>
        </w:rPr>
      </w:pPr>
      <w:r>
        <w:rPr>
          <w:rFonts w:eastAsia="Gill Sans MT"/>
          <w:color w:val="000000"/>
        </w:rPr>
        <w:t xml:space="preserve">Email: </w:t>
      </w:r>
      <w:hyperlink r:id="rId48" w:history="1">
        <w:r w:rsidRPr="00F66C1A">
          <w:rPr>
            <w:rStyle w:val="Hyperlink"/>
            <w:rFonts w:eastAsia="Gill Sans MT"/>
          </w:rPr>
          <w:t>student.support@jesus.ox.ac.uk</w:t>
        </w:r>
      </w:hyperlink>
    </w:p>
    <w:p w14:paraId="38E5DD0F" w14:textId="01B9D1AD" w:rsidR="00AE18BA" w:rsidRPr="00246130" w:rsidRDefault="002C288B" w:rsidP="003C4478">
      <w:pPr>
        <w:pStyle w:val="Heading3"/>
      </w:pPr>
      <w:bookmarkStart w:id="1998" w:name="_Toc183687261"/>
      <w:bookmarkStart w:id="1999" w:name="_Toc215226092"/>
      <w:r>
        <w:lastRenderedPageBreak/>
        <w:t>Problems completing an assessment or examination</w:t>
      </w:r>
      <w:bookmarkEnd w:id="1998"/>
      <w:bookmarkEnd w:id="1999"/>
    </w:p>
    <w:p w14:paraId="2F1FAD76" w14:textId="1843554A" w:rsidR="0036680C" w:rsidRDefault="002C288B" w:rsidP="00DA1CE7">
      <w:pPr>
        <w:spacing w:before="120"/>
        <w:jc w:val="both"/>
        <w:textAlignment w:val="baseline"/>
        <w:rPr>
          <w:rFonts w:eastAsia="Gill Sans MT"/>
          <w:bCs/>
          <w:color w:val="000000"/>
          <w:spacing w:val="-1"/>
        </w:rPr>
      </w:pPr>
      <w:r w:rsidRPr="002C288B">
        <w:rPr>
          <w:rFonts w:eastAsia="Gill Sans MT"/>
          <w:color w:val="000000"/>
          <w:spacing w:val="-1"/>
        </w:rPr>
        <w:t xml:space="preserve">There are </w:t>
      </w:r>
      <w:r w:rsidR="00151721">
        <w:rPr>
          <w:rFonts w:eastAsia="Gill Sans MT"/>
          <w:color w:val="000000"/>
          <w:spacing w:val="-1"/>
        </w:rPr>
        <w:t>various</w:t>
      </w:r>
      <w:r w:rsidRPr="002C288B">
        <w:rPr>
          <w:rFonts w:eastAsia="Gill Sans MT"/>
          <w:color w:val="000000"/>
          <w:spacing w:val="-1"/>
        </w:rPr>
        <w:t xml:space="preserve"> University processes </w:t>
      </w:r>
      <w:r w:rsidR="000B2D98">
        <w:rPr>
          <w:rFonts w:eastAsia="Gill Sans MT"/>
          <w:color w:val="000000"/>
          <w:spacing w:val="-1"/>
        </w:rPr>
        <w:t xml:space="preserve">available </w:t>
      </w:r>
      <w:r w:rsidRPr="002C288B">
        <w:rPr>
          <w:rFonts w:eastAsia="Gill Sans MT"/>
          <w:color w:val="000000"/>
          <w:spacing w:val="-1"/>
        </w:rPr>
        <w:t xml:space="preserve">to help if you find that illness or other </w:t>
      </w:r>
      <w:r w:rsidR="000B2D98">
        <w:rPr>
          <w:rFonts w:eastAsia="Gill Sans MT"/>
          <w:color w:val="000000"/>
          <w:spacing w:val="-1"/>
        </w:rPr>
        <w:t>acute personal circumstance</w:t>
      </w:r>
      <w:r w:rsidRPr="002C288B">
        <w:rPr>
          <w:rFonts w:eastAsia="Gill Sans MT"/>
          <w:color w:val="000000"/>
          <w:spacing w:val="-1"/>
        </w:rPr>
        <w:t xml:space="preserve"> </w:t>
      </w:r>
      <w:r w:rsidR="000B2D98">
        <w:rPr>
          <w:rFonts w:eastAsia="Gill Sans MT"/>
          <w:color w:val="000000"/>
          <w:spacing w:val="-1"/>
        </w:rPr>
        <w:t>affects</w:t>
      </w:r>
      <w:r w:rsidRPr="002C288B">
        <w:rPr>
          <w:rFonts w:eastAsia="Gill Sans MT"/>
          <w:color w:val="000000"/>
          <w:spacing w:val="-1"/>
        </w:rPr>
        <w:t xml:space="preserve"> your ability to attend exams or submit assignments.</w:t>
      </w:r>
      <w:r w:rsidR="000B2D98">
        <w:rPr>
          <w:rFonts w:eastAsia="Gill Sans MT"/>
          <w:color w:val="000000"/>
          <w:spacing w:val="-1"/>
        </w:rPr>
        <w:t xml:space="preserve"> </w:t>
      </w:r>
      <w:r w:rsidRPr="00F6649F">
        <w:rPr>
          <w:rFonts w:eastAsia="Gill Sans MT"/>
          <w:bCs/>
          <w:color w:val="000000"/>
          <w:spacing w:val="-1"/>
        </w:rPr>
        <w:t>It is your responsibility to take action if you experience problems.</w:t>
      </w:r>
      <w:r w:rsidR="000B2D98" w:rsidRPr="00F6649F">
        <w:rPr>
          <w:rFonts w:eastAsia="Gill Sans MT"/>
          <w:bCs/>
          <w:color w:val="000000"/>
          <w:spacing w:val="-1"/>
        </w:rPr>
        <w:t xml:space="preserve"> </w:t>
      </w:r>
      <w:r w:rsidR="000B2D98" w:rsidRPr="00084B9F">
        <w:rPr>
          <w:rFonts w:eastAsia="Gill Sans MT"/>
          <w:bCs/>
          <w:color w:val="000000"/>
          <w:spacing w:val="-1"/>
        </w:rPr>
        <w:t>Th</w:t>
      </w:r>
      <w:r w:rsidR="000B2D98">
        <w:rPr>
          <w:rFonts w:eastAsia="Gill Sans MT"/>
          <w:bCs/>
          <w:color w:val="000000"/>
          <w:spacing w:val="-1"/>
        </w:rPr>
        <w:t>e College Academic Office is available to advise and discuss any difficulties as they arise</w:t>
      </w:r>
      <w:r w:rsidR="00F6649F">
        <w:rPr>
          <w:rFonts w:eastAsia="Gill Sans MT"/>
          <w:bCs/>
          <w:color w:val="000000"/>
          <w:spacing w:val="-1"/>
        </w:rPr>
        <w:t xml:space="preserve"> but students should familiarise themselves with the relevant processes in advance</w:t>
      </w:r>
      <w:r w:rsidR="000B2D98">
        <w:rPr>
          <w:rFonts w:eastAsia="Gill Sans MT"/>
          <w:bCs/>
          <w:color w:val="000000"/>
          <w:spacing w:val="-1"/>
        </w:rPr>
        <w:t xml:space="preserve">. </w:t>
      </w:r>
      <w:r w:rsidR="000B2D98" w:rsidRPr="00084B9F">
        <w:rPr>
          <w:rFonts w:eastAsia="Gill Sans MT"/>
          <w:bCs/>
          <w:color w:val="000000"/>
          <w:spacing w:val="-1"/>
        </w:rPr>
        <w:t xml:space="preserve">Please </w:t>
      </w:r>
      <w:r w:rsidR="000B2D98" w:rsidRPr="000B2D98">
        <w:rPr>
          <w:rFonts w:eastAsia="Gill Sans MT"/>
          <w:bCs/>
          <w:color w:val="000000"/>
          <w:spacing w:val="-1"/>
        </w:rPr>
        <w:t xml:space="preserve">read and bookmark the </w:t>
      </w:r>
      <w:r w:rsidR="00151721">
        <w:rPr>
          <w:rFonts w:eastAsia="Gill Sans MT"/>
          <w:bCs/>
          <w:color w:val="000000"/>
          <w:spacing w:val="-1"/>
        </w:rPr>
        <w:t xml:space="preserve">University </w:t>
      </w:r>
      <w:r w:rsidR="000B2D98" w:rsidRPr="000B2D98">
        <w:rPr>
          <w:rFonts w:eastAsia="Gill Sans MT"/>
          <w:bCs/>
          <w:color w:val="000000"/>
          <w:spacing w:val="-1"/>
        </w:rPr>
        <w:t>guidance</w:t>
      </w:r>
      <w:r w:rsidR="000B2D98">
        <w:rPr>
          <w:rFonts w:eastAsia="Gill Sans MT"/>
          <w:bCs/>
          <w:color w:val="000000"/>
          <w:spacing w:val="-1"/>
        </w:rPr>
        <w:t xml:space="preserve">: </w:t>
      </w:r>
    </w:p>
    <w:p w14:paraId="78F82A68" w14:textId="3B0AF9D8" w:rsidR="002C288B" w:rsidRPr="00151721" w:rsidRDefault="002C34B8" w:rsidP="003C4478">
      <w:pPr>
        <w:pStyle w:val="ListParagraph"/>
        <w:numPr>
          <w:ilvl w:val="0"/>
          <w:numId w:val="23"/>
        </w:numPr>
        <w:spacing w:before="120"/>
        <w:jc w:val="both"/>
        <w:textAlignment w:val="baseline"/>
        <w:rPr>
          <w:rFonts w:eastAsia="Gill Sans MT"/>
          <w:color w:val="000000"/>
          <w:spacing w:val="-1"/>
        </w:rPr>
      </w:pPr>
      <w:hyperlink r:id="rId49" w:history="1">
        <w:r w:rsidR="000B2D98" w:rsidRPr="00E32F7C">
          <w:rPr>
            <w:rStyle w:val="Hyperlink"/>
            <w:rFonts w:eastAsia="Gill Sans MT"/>
            <w:bCs/>
            <w:spacing w:val="-1"/>
          </w:rPr>
          <w:t>https://www.ox.ac.uk/students/academic/exams/problems-completing-your-assessment</w:t>
        </w:r>
      </w:hyperlink>
      <w:r w:rsidR="000B2D98" w:rsidRPr="00084B9F">
        <w:rPr>
          <w:rFonts w:eastAsia="Gill Sans MT"/>
          <w:bCs/>
          <w:color w:val="000000"/>
          <w:spacing w:val="-1"/>
        </w:rPr>
        <w:t xml:space="preserve">. </w:t>
      </w:r>
    </w:p>
    <w:p w14:paraId="2A9A79BA" w14:textId="7083E1A8" w:rsidR="00151721" w:rsidRDefault="002C34B8" w:rsidP="003C4478">
      <w:pPr>
        <w:pStyle w:val="ListParagraph"/>
        <w:numPr>
          <w:ilvl w:val="0"/>
          <w:numId w:val="23"/>
        </w:numPr>
        <w:spacing w:before="120"/>
        <w:jc w:val="both"/>
        <w:textAlignment w:val="baseline"/>
        <w:rPr>
          <w:rFonts w:eastAsia="Gill Sans MT"/>
          <w:color w:val="000000"/>
          <w:spacing w:val="-1"/>
        </w:rPr>
      </w:pPr>
      <w:hyperlink r:id="rId50" w:history="1">
        <w:r w:rsidR="00151721" w:rsidRPr="00F66C1A">
          <w:rPr>
            <w:rStyle w:val="Hyperlink"/>
            <w:rFonts w:eastAsia="Gill Sans MT"/>
            <w:spacing w:val="-1"/>
          </w:rPr>
          <w:t>https://www.ox.ac.uk/students/academic/exams/completing-an-exam/online-exams</w:t>
        </w:r>
      </w:hyperlink>
      <w:r w:rsidR="00151721">
        <w:rPr>
          <w:rFonts w:eastAsia="Gill Sans MT"/>
          <w:color w:val="000000"/>
          <w:spacing w:val="-1"/>
        </w:rPr>
        <w:t xml:space="preserve"> </w:t>
      </w:r>
    </w:p>
    <w:p w14:paraId="1156795B" w14:textId="75A3D506" w:rsidR="00151721" w:rsidRPr="00084B9F" w:rsidRDefault="002C34B8" w:rsidP="003C4478">
      <w:pPr>
        <w:pStyle w:val="ListParagraph"/>
        <w:numPr>
          <w:ilvl w:val="0"/>
          <w:numId w:val="23"/>
        </w:numPr>
        <w:spacing w:before="120"/>
        <w:jc w:val="both"/>
        <w:textAlignment w:val="baseline"/>
        <w:rPr>
          <w:rFonts w:eastAsia="Gill Sans MT"/>
          <w:color w:val="000000"/>
          <w:spacing w:val="-1"/>
        </w:rPr>
      </w:pPr>
      <w:hyperlink r:id="rId51" w:history="1">
        <w:r w:rsidR="00151721" w:rsidRPr="00F66C1A">
          <w:rPr>
            <w:rStyle w:val="Hyperlink"/>
            <w:rFonts w:eastAsia="Gill Sans MT"/>
            <w:spacing w:val="-1"/>
          </w:rPr>
          <w:t>https://www.ox.ac.uk/students/academic/exams/submission</w:t>
        </w:r>
      </w:hyperlink>
      <w:r w:rsidR="00151721">
        <w:rPr>
          <w:rFonts w:eastAsia="Gill Sans MT"/>
          <w:color w:val="000000"/>
          <w:spacing w:val="-1"/>
        </w:rPr>
        <w:t xml:space="preserve"> </w:t>
      </w:r>
    </w:p>
    <w:p w14:paraId="20FAA6C0" w14:textId="5B3B745F" w:rsidR="002D121D" w:rsidRDefault="00412076" w:rsidP="00A32F26">
      <w:pPr>
        <w:pStyle w:val="Heading2"/>
      </w:pPr>
      <w:bookmarkStart w:id="2000" w:name="_Toc172890122"/>
      <w:bookmarkStart w:id="2001" w:name="_Toc172890403"/>
      <w:bookmarkStart w:id="2002" w:name="_Toc172904148"/>
      <w:bookmarkStart w:id="2003" w:name="_Toc172904642"/>
      <w:bookmarkStart w:id="2004" w:name="_Toc172904984"/>
      <w:bookmarkStart w:id="2005" w:name="_Toc172905577"/>
      <w:bookmarkStart w:id="2006" w:name="_Toc173152292"/>
      <w:bookmarkStart w:id="2007" w:name="_Toc173157687"/>
      <w:bookmarkStart w:id="2008" w:name="_Toc173164764"/>
      <w:bookmarkStart w:id="2009" w:name="_Toc173165232"/>
      <w:bookmarkStart w:id="2010" w:name="_Toc173165699"/>
      <w:bookmarkStart w:id="2011" w:name="_Toc173398547"/>
      <w:bookmarkStart w:id="2012" w:name="_Toc173407410"/>
      <w:bookmarkStart w:id="2013" w:name="_Toc173407995"/>
      <w:bookmarkStart w:id="2014" w:name="_Toc173427244"/>
      <w:bookmarkStart w:id="2015" w:name="_Toc173427832"/>
      <w:bookmarkStart w:id="2016" w:name="_Toc173499389"/>
      <w:bookmarkStart w:id="2017" w:name="_Toc173500048"/>
      <w:bookmarkStart w:id="2018" w:name="_Toc173500702"/>
      <w:bookmarkStart w:id="2019" w:name="_Toc173501357"/>
      <w:bookmarkStart w:id="2020" w:name="_Toc173502012"/>
      <w:bookmarkStart w:id="2021" w:name="_Toc173502666"/>
      <w:bookmarkStart w:id="2022" w:name="_Toc173503322"/>
      <w:bookmarkStart w:id="2023" w:name="_Toc173504029"/>
      <w:bookmarkStart w:id="2024" w:name="_Toc173504751"/>
      <w:bookmarkStart w:id="2025" w:name="_Toc173505476"/>
      <w:bookmarkStart w:id="2026" w:name="_Toc173506202"/>
      <w:bookmarkStart w:id="2027" w:name="_Toc173506929"/>
      <w:bookmarkStart w:id="2028" w:name="_Toc173507659"/>
      <w:bookmarkStart w:id="2029" w:name="_Toc173508404"/>
      <w:bookmarkStart w:id="2030" w:name="_Toc173509090"/>
      <w:bookmarkStart w:id="2031" w:name="_Toc173509772"/>
      <w:bookmarkStart w:id="2032" w:name="_Toc173510455"/>
      <w:bookmarkStart w:id="2033" w:name="_Toc173511135"/>
      <w:bookmarkStart w:id="2034" w:name="_Toc173511813"/>
      <w:bookmarkStart w:id="2035" w:name="_Toc173512492"/>
      <w:bookmarkStart w:id="2036" w:name="_Toc173513171"/>
      <w:bookmarkStart w:id="2037" w:name="_Toc173513848"/>
      <w:bookmarkStart w:id="2038" w:name="_Toc173514525"/>
      <w:bookmarkStart w:id="2039" w:name="_Toc173515198"/>
      <w:bookmarkStart w:id="2040" w:name="_Toc172890123"/>
      <w:bookmarkStart w:id="2041" w:name="_Toc172890404"/>
      <w:bookmarkStart w:id="2042" w:name="_Toc172904149"/>
      <w:bookmarkStart w:id="2043" w:name="_Toc172904643"/>
      <w:bookmarkStart w:id="2044" w:name="_Toc172904985"/>
      <w:bookmarkStart w:id="2045" w:name="_Toc172905578"/>
      <w:bookmarkStart w:id="2046" w:name="_Toc173152293"/>
      <w:bookmarkStart w:id="2047" w:name="_Toc173157688"/>
      <w:bookmarkStart w:id="2048" w:name="_Toc173164765"/>
      <w:bookmarkStart w:id="2049" w:name="_Toc173165233"/>
      <w:bookmarkStart w:id="2050" w:name="_Toc173165700"/>
      <w:bookmarkStart w:id="2051" w:name="_Toc173398548"/>
      <w:bookmarkStart w:id="2052" w:name="_Toc173407411"/>
      <w:bookmarkStart w:id="2053" w:name="_Toc173407996"/>
      <w:bookmarkStart w:id="2054" w:name="_Toc173427245"/>
      <w:bookmarkStart w:id="2055" w:name="_Toc173427833"/>
      <w:bookmarkStart w:id="2056" w:name="_Toc173499390"/>
      <w:bookmarkStart w:id="2057" w:name="_Toc173500049"/>
      <w:bookmarkStart w:id="2058" w:name="_Toc173500703"/>
      <w:bookmarkStart w:id="2059" w:name="_Toc173501358"/>
      <w:bookmarkStart w:id="2060" w:name="_Toc173502013"/>
      <w:bookmarkStart w:id="2061" w:name="_Toc173502667"/>
      <w:bookmarkStart w:id="2062" w:name="_Toc173503323"/>
      <w:bookmarkStart w:id="2063" w:name="_Toc173504030"/>
      <w:bookmarkStart w:id="2064" w:name="_Toc173504752"/>
      <w:bookmarkStart w:id="2065" w:name="_Toc173505477"/>
      <w:bookmarkStart w:id="2066" w:name="_Toc173506203"/>
      <w:bookmarkStart w:id="2067" w:name="_Toc173506930"/>
      <w:bookmarkStart w:id="2068" w:name="_Toc173507660"/>
      <w:bookmarkStart w:id="2069" w:name="_Toc173508405"/>
      <w:bookmarkStart w:id="2070" w:name="_Toc173509091"/>
      <w:bookmarkStart w:id="2071" w:name="_Toc173509773"/>
      <w:bookmarkStart w:id="2072" w:name="_Toc173510456"/>
      <w:bookmarkStart w:id="2073" w:name="_Toc173511136"/>
      <w:bookmarkStart w:id="2074" w:name="_Toc173511814"/>
      <w:bookmarkStart w:id="2075" w:name="_Toc173512493"/>
      <w:bookmarkStart w:id="2076" w:name="_Toc173513172"/>
      <w:bookmarkStart w:id="2077" w:name="_Toc173513849"/>
      <w:bookmarkStart w:id="2078" w:name="_Toc173514526"/>
      <w:bookmarkStart w:id="2079" w:name="_Toc173515199"/>
      <w:bookmarkStart w:id="2080" w:name="_Toc172890124"/>
      <w:bookmarkStart w:id="2081" w:name="_Toc172890405"/>
      <w:bookmarkStart w:id="2082" w:name="_Toc172904150"/>
      <w:bookmarkStart w:id="2083" w:name="_Toc172904644"/>
      <w:bookmarkStart w:id="2084" w:name="_Toc172904986"/>
      <w:bookmarkStart w:id="2085" w:name="_Toc172905579"/>
      <w:bookmarkStart w:id="2086" w:name="_Toc173152294"/>
      <w:bookmarkStart w:id="2087" w:name="_Toc173157689"/>
      <w:bookmarkStart w:id="2088" w:name="_Toc173164766"/>
      <w:bookmarkStart w:id="2089" w:name="_Toc173165234"/>
      <w:bookmarkStart w:id="2090" w:name="_Toc173165701"/>
      <w:bookmarkStart w:id="2091" w:name="_Toc173398549"/>
      <w:bookmarkStart w:id="2092" w:name="_Toc173407412"/>
      <w:bookmarkStart w:id="2093" w:name="_Toc173407997"/>
      <w:bookmarkStart w:id="2094" w:name="_Toc173427246"/>
      <w:bookmarkStart w:id="2095" w:name="_Toc173427834"/>
      <w:bookmarkStart w:id="2096" w:name="_Toc173499391"/>
      <w:bookmarkStart w:id="2097" w:name="_Toc173500050"/>
      <w:bookmarkStart w:id="2098" w:name="_Toc173500704"/>
      <w:bookmarkStart w:id="2099" w:name="_Toc173501359"/>
      <w:bookmarkStart w:id="2100" w:name="_Toc173502014"/>
      <w:bookmarkStart w:id="2101" w:name="_Toc173502668"/>
      <w:bookmarkStart w:id="2102" w:name="_Toc173503324"/>
      <w:bookmarkStart w:id="2103" w:name="_Toc173504031"/>
      <w:bookmarkStart w:id="2104" w:name="_Toc173504753"/>
      <w:bookmarkStart w:id="2105" w:name="_Toc173505478"/>
      <w:bookmarkStart w:id="2106" w:name="_Toc173506204"/>
      <w:bookmarkStart w:id="2107" w:name="_Toc173506931"/>
      <w:bookmarkStart w:id="2108" w:name="_Toc173507661"/>
      <w:bookmarkStart w:id="2109" w:name="_Toc173508406"/>
      <w:bookmarkStart w:id="2110" w:name="_Toc173509092"/>
      <w:bookmarkStart w:id="2111" w:name="_Toc173509774"/>
      <w:bookmarkStart w:id="2112" w:name="_Toc173510457"/>
      <w:bookmarkStart w:id="2113" w:name="_Toc173511137"/>
      <w:bookmarkStart w:id="2114" w:name="_Toc173511815"/>
      <w:bookmarkStart w:id="2115" w:name="_Toc173512494"/>
      <w:bookmarkStart w:id="2116" w:name="_Toc173513173"/>
      <w:bookmarkStart w:id="2117" w:name="_Toc173513850"/>
      <w:bookmarkStart w:id="2118" w:name="_Toc173514527"/>
      <w:bookmarkStart w:id="2119" w:name="_Toc173515200"/>
      <w:bookmarkStart w:id="2120" w:name="_Toc173157690"/>
      <w:bookmarkStart w:id="2121" w:name="_Toc173164767"/>
      <w:bookmarkStart w:id="2122" w:name="_Toc173165235"/>
      <w:bookmarkStart w:id="2123" w:name="_Toc173165702"/>
      <w:bookmarkStart w:id="2124" w:name="_Toc173398550"/>
      <w:bookmarkStart w:id="2125" w:name="_Toc173407413"/>
      <w:bookmarkStart w:id="2126" w:name="_Toc173407998"/>
      <w:bookmarkStart w:id="2127" w:name="_Toc173427247"/>
      <w:bookmarkStart w:id="2128" w:name="_Toc173427835"/>
      <w:bookmarkStart w:id="2129" w:name="_Toc173499392"/>
      <w:bookmarkStart w:id="2130" w:name="_Toc173500051"/>
      <w:bookmarkStart w:id="2131" w:name="_Toc173500705"/>
      <w:bookmarkStart w:id="2132" w:name="_Toc173501360"/>
      <w:bookmarkStart w:id="2133" w:name="_Toc173502015"/>
      <w:bookmarkStart w:id="2134" w:name="_Toc173502669"/>
      <w:bookmarkStart w:id="2135" w:name="_Toc173503325"/>
      <w:bookmarkStart w:id="2136" w:name="_Toc173504032"/>
      <w:bookmarkStart w:id="2137" w:name="_Toc173504754"/>
      <w:bookmarkStart w:id="2138" w:name="_Toc173505479"/>
      <w:bookmarkStart w:id="2139" w:name="_Toc173506205"/>
      <w:bookmarkStart w:id="2140" w:name="_Toc173506932"/>
      <w:bookmarkStart w:id="2141" w:name="_Toc173507662"/>
      <w:bookmarkStart w:id="2142" w:name="_Toc173508407"/>
      <w:bookmarkStart w:id="2143" w:name="_Toc173509093"/>
      <w:bookmarkStart w:id="2144" w:name="_Toc173509775"/>
      <w:bookmarkStart w:id="2145" w:name="_Toc173510458"/>
      <w:bookmarkStart w:id="2146" w:name="_Toc173511138"/>
      <w:bookmarkStart w:id="2147" w:name="_Toc173511816"/>
      <w:bookmarkStart w:id="2148" w:name="_Toc173512495"/>
      <w:bookmarkStart w:id="2149" w:name="_Toc173513174"/>
      <w:bookmarkStart w:id="2150" w:name="_Toc173513851"/>
      <w:bookmarkStart w:id="2151" w:name="_Toc173514528"/>
      <w:bookmarkStart w:id="2152" w:name="_Toc173515201"/>
      <w:bookmarkStart w:id="2153" w:name="_Toc173157691"/>
      <w:bookmarkStart w:id="2154" w:name="_Toc173164768"/>
      <w:bookmarkStart w:id="2155" w:name="_Toc173165236"/>
      <w:bookmarkStart w:id="2156" w:name="_Toc173165703"/>
      <w:bookmarkStart w:id="2157" w:name="_Toc173398551"/>
      <w:bookmarkStart w:id="2158" w:name="_Toc173407414"/>
      <w:bookmarkStart w:id="2159" w:name="_Toc173407999"/>
      <w:bookmarkStart w:id="2160" w:name="_Toc173427248"/>
      <w:bookmarkStart w:id="2161" w:name="_Toc173427836"/>
      <w:bookmarkStart w:id="2162" w:name="_Toc173499393"/>
      <w:bookmarkStart w:id="2163" w:name="_Toc173500052"/>
      <w:bookmarkStart w:id="2164" w:name="_Toc173500706"/>
      <w:bookmarkStart w:id="2165" w:name="_Toc173501361"/>
      <w:bookmarkStart w:id="2166" w:name="_Toc173502016"/>
      <w:bookmarkStart w:id="2167" w:name="_Toc173502670"/>
      <w:bookmarkStart w:id="2168" w:name="_Toc173503326"/>
      <w:bookmarkStart w:id="2169" w:name="_Toc173504033"/>
      <w:bookmarkStart w:id="2170" w:name="_Toc173504755"/>
      <w:bookmarkStart w:id="2171" w:name="_Toc173505480"/>
      <w:bookmarkStart w:id="2172" w:name="_Toc173506206"/>
      <w:bookmarkStart w:id="2173" w:name="_Toc173506933"/>
      <w:bookmarkStart w:id="2174" w:name="_Toc173507663"/>
      <w:bookmarkStart w:id="2175" w:name="_Toc173508408"/>
      <w:bookmarkStart w:id="2176" w:name="_Toc173509094"/>
      <w:bookmarkStart w:id="2177" w:name="_Toc173509776"/>
      <w:bookmarkStart w:id="2178" w:name="_Toc173510459"/>
      <w:bookmarkStart w:id="2179" w:name="_Toc173511139"/>
      <w:bookmarkStart w:id="2180" w:name="_Toc173511817"/>
      <w:bookmarkStart w:id="2181" w:name="_Toc173512496"/>
      <w:bookmarkStart w:id="2182" w:name="_Toc173513175"/>
      <w:bookmarkStart w:id="2183" w:name="_Toc173513852"/>
      <w:bookmarkStart w:id="2184" w:name="_Toc173514529"/>
      <w:bookmarkStart w:id="2185" w:name="_Toc173515202"/>
      <w:bookmarkStart w:id="2186" w:name="_Toc173157692"/>
      <w:bookmarkStart w:id="2187" w:name="_Toc173164769"/>
      <w:bookmarkStart w:id="2188" w:name="_Toc173165237"/>
      <w:bookmarkStart w:id="2189" w:name="_Toc173165704"/>
      <w:bookmarkStart w:id="2190" w:name="_Toc173398552"/>
      <w:bookmarkStart w:id="2191" w:name="_Toc173407415"/>
      <w:bookmarkStart w:id="2192" w:name="_Toc173408000"/>
      <w:bookmarkStart w:id="2193" w:name="_Toc173427249"/>
      <w:bookmarkStart w:id="2194" w:name="_Toc173427837"/>
      <w:bookmarkStart w:id="2195" w:name="_Toc173499394"/>
      <w:bookmarkStart w:id="2196" w:name="_Toc173500053"/>
      <w:bookmarkStart w:id="2197" w:name="_Toc173500707"/>
      <w:bookmarkStart w:id="2198" w:name="_Toc173501362"/>
      <w:bookmarkStart w:id="2199" w:name="_Toc173502017"/>
      <w:bookmarkStart w:id="2200" w:name="_Toc173502671"/>
      <w:bookmarkStart w:id="2201" w:name="_Toc173503327"/>
      <w:bookmarkStart w:id="2202" w:name="_Toc173504034"/>
      <w:bookmarkStart w:id="2203" w:name="_Toc173504756"/>
      <w:bookmarkStart w:id="2204" w:name="_Toc173505481"/>
      <w:bookmarkStart w:id="2205" w:name="_Toc173506207"/>
      <w:bookmarkStart w:id="2206" w:name="_Toc173506934"/>
      <w:bookmarkStart w:id="2207" w:name="_Toc173507664"/>
      <w:bookmarkStart w:id="2208" w:name="_Toc173508409"/>
      <w:bookmarkStart w:id="2209" w:name="_Toc173509095"/>
      <w:bookmarkStart w:id="2210" w:name="_Toc173509777"/>
      <w:bookmarkStart w:id="2211" w:name="_Toc173510460"/>
      <w:bookmarkStart w:id="2212" w:name="_Toc173511140"/>
      <w:bookmarkStart w:id="2213" w:name="_Toc173511818"/>
      <w:bookmarkStart w:id="2214" w:name="_Toc173512497"/>
      <w:bookmarkStart w:id="2215" w:name="_Toc173513176"/>
      <w:bookmarkStart w:id="2216" w:name="_Toc173513853"/>
      <w:bookmarkStart w:id="2217" w:name="_Toc173514530"/>
      <w:bookmarkStart w:id="2218" w:name="_Toc173515203"/>
      <w:bookmarkStart w:id="2219" w:name="_Toc173157693"/>
      <w:bookmarkStart w:id="2220" w:name="_Toc173164770"/>
      <w:bookmarkStart w:id="2221" w:name="_Toc173165238"/>
      <w:bookmarkStart w:id="2222" w:name="_Toc173165705"/>
      <w:bookmarkStart w:id="2223" w:name="_Toc173398553"/>
      <w:bookmarkStart w:id="2224" w:name="_Toc173407416"/>
      <w:bookmarkStart w:id="2225" w:name="_Toc173408001"/>
      <w:bookmarkStart w:id="2226" w:name="_Toc173427250"/>
      <w:bookmarkStart w:id="2227" w:name="_Toc173427838"/>
      <w:bookmarkStart w:id="2228" w:name="_Toc173499395"/>
      <w:bookmarkStart w:id="2229" w:name="_Toc173500054"/>
      <w:bookmarkStart w:id="2230" w:name="_Toc173500708"/>
      <w:bookmarkStart w:id="2231" w:name="_Toc173501363"/>
      <w:bookmarkStart w:id="2232" w:name="_Toc173502018"/>
      <w:bookmarkStart w:id="2233" w:name="_Toc173502672"/>
      <w:bookmarkStart w:id="2234" w:name="_Toc173503328"/>
      <w:bookmarkStart w:id="2235" w:name="_Toc173504035"/>
      <w:bookmarkStart w:id="2236" w:name="_Toc173504757"/>
      <w:bookmarkStart w:id="2237" w:name="_Toc173505482"/>
      <w:bookmarkStart w:id="2238" w:name="_Toc173506208"/>
      <w:bookmarkStart w:id="2239" w:name="_Toc173506935"/>
      <w:bookmarkStart w:id="2240" w:name="_Toc173507665"/>
      <w:bookmarkStart w:id="2241" w:name="_Toc173508410"/>
      <w:bookmarkStart w:id="2242" w:name="_Toc173509096"/>
      <w:bookmarkStart w:id="2243" w:name="_Toc173509778"/>
      <w:bookmarkStart w:id="2244" w:name="_Toc173510461"/>
      <w:bookmarkStart w:id="2245" w:name="_Toc173511141"/>
      <w:bookmarkStart w:id="2246" w:name="_Toc173511819"/>
      <w:bookmarkStart w:id="2247" w:name="_Toc173512498"/>
      <w:bookmarkStart w:id="2248" w:name="_Toc173513177"/>
      <w:bookmarkStart w:id="2249" w:name="_Toc173513854"/>
      <w:bookmarkStart w:id="2250" w:name="_Toc173514531"/>
      <w:bookmarkStart w:id="2251" w:name="_Toc173515204"/>
      <w:bookmarkStart w:id="2252" w:name="_Toc173157694"/>
      <w:bookmarkStart w:id="2253" w:name="_Toc173164771"/>
      <w:bookmarkStart w:id="2254" w:name="_Toc173165239"/>
      <w:bookmarkStart w:id="2255" w:name="_Toc173165706"/>
      <w:bookmarkStart w:id="2256" w:name="_Toc173398554"/>
      <w:bookmarkStart w:id="2257" w:name="_Toc173407417"/>
      <w:bookmarkStart w:id="2258" w:name="_Toc173408002"/>
      <w:bookmarkStart w:id="2259" w:name="_Toc173427251"/>
      <w:bookmarkStart w:id="2260" w:name="_Toc173427839"/>
      <w:bookmarkStart w:id="2261" w:name="_Toc173499396"/>
      <w:bookmarkStart w:id="2262" w:name="_Toc173500055"/>
      <w:bookmarkStart w:id="2263" w:name="_Toc173500709"/>
      <w:bookmarkStart w:id="2264" w:name="_Toc173501364"/>
      <w:bookmarkStart w:id="2265" w:name="_Toc173502019"/>
      <w:bookmarkStart w:id="2266" w:name="_Toc173502673"/>
      <w:bookmarkStart w:id="2267" w:name="_Toc173503329"/>
      <w:bookmarkStart w:id="2268" w:name="_Toc173504036"/>
      <w:bookmarkStart w:id="2269" w:name="_Toc173504758"/>
      <w:bookmarkStart w:id="2270" w:name="_Toc173505483"/>
      <w:bookmarkStart w:id="2271" w:name="_Toc173506209"/>
      <w:bookmarkStart w:id="2272" w:name="_Toc173506936"/>
      <w:bookmarkStart w:id="2273" w:name="_Toc173507666"/>
      <w:bookmarkStart w:id="2274" w:name="_Toc173508411"/>
      <w:bookmarkStart w:id="2275" w:name="_Toc173509097"/>
      <w:bookmarkStart w:id="2276" w:name="_Toc173509779"/>
      <w:bookmarkStart w:id="2277" w:name="_Toc173510462"/>
      <w:bookmarkStart w:id="2278" w:name="_Toc173511142"/>
      <w:bookmarkStart w:id="2279" w:name="_Toc173511820"/>
      <w:bookmarkStart w:id="2280" w:name="_Toc173512499"/>
      <w:bookmarkStart w:id="2281" w:name="_Toc173513178"/>
      <w:bookmarkStart w:id="2282" w:name="_Toc173513855"/>
      <w:bookmarkStart w:id="2283" w:name="_Toc173514532"/>
      <w:bookmarkStart w:id="2284" w:name="_Toc173515205"/>
      <w:bookmarkStart w:id="2285" w:name="_Toc173157695"/>
      <w:bookmarkStart w:id="2286" w:name="_Toc173164772"/>
      <w:bookmarkStart w:id="2287" w:name="_Toc173165240"/>
      <w:bookmarkStart w:id="2288" w:name="_Toc173165707"/>
      <w:bookmarkStart w:id="2289" w:name="_Toc173398555"/>
      <w:bookmarkStart w:id="2290" w:name="_Toc173407418"/>
      <w:bookmarkStart w:id="2291" w:name="_Toc173408003"/>
      <w:bookmarkStart w:id="2292" w:name="_Toc173427252"/>
      <w:bookmarkStart w:id="2293" w:name="_Toc173427840"/>
      <w:bookmarkStart w:id="2294" w:name="_Toc173499397"/>
      <w:bookmarkStart w:id="2295" w:name="_Toc173500056"/>
      <w:bookmarkStart w:id="2296" w:name="_Toc173500710"/>
      <w:bookmarkStart w:id="2297" w:name="_Toc173501365"/>
      <w:bookmarkStart w:id="2298" w:name="_Toc173502020"/>
      <w:bookmarkStart w:id="2299" w:name="_Toc173502674"/>
      <w:bookmarkStart w:id="2300" w:name="_Toc173503330"/>
      <w:bookmarkStart w:id="2301" w:name="_Toc173504037"/>
      <w:bookmarkStart w:id="2302" w:name="_Toc173504759"/>
      <w:bookmarkStart w:id="2303" w:name="_Toc173505484"/>
      <w:bookmarkStart w:id="2304" w:name="_Toc173506210"/>
      <w:bookmarkStart w:id="2305" w:name="_Toc173506937"/>
      <w:bookmarkStart w:id="2306" w:name="_Toc173507667"/>
      <w:bookmarkStart w:id="2307" w:name="_Toc173508412"/>
      <w:bookmarkStart w:id="2308" w:name="_Toc173509098"/>
      <w:bookmarkStart w:id="2309" w:name="_Toc173509780"/>
      <w:bookmarkStart w:id="2310" w:name="_Toc173510463"/>
      <w:bookmarkStart w:id="2311" w:name="_Toc173511143"/>
      <w:bookmarkStart w:id="2312" w:name="_Toc173511821"/>
      <w:bookmarkStart w:id="2313" w:name="_Toc173512500"/>
      <w:bookmarkStart w:id="2314" w:name="_Toc173513179"/>
      <w:bookmarkStart w:id="2315" w:name="_Toc173513856"/>
      <w:bookmarkStart w:id="2316" w:name="_Toc173514533"/>
      <w:bookmarkStart w:id="2317" w:name="_Toc173515206"/>
      <w:bookmarkStart w:id="2318" w:name="_Toc173157696"/>
      <w:bookmarkStart w:id="2319" w:name="_Toc173164773"/>
      <w:bookmarkStart w:id="2320" w:name="_Toc173165241"/>
      <w:bookmarkStart w:id="2321" w:name="_Toc173165708"/>
      <w:bookmarkStart w:id="2322" w:name="_Toc173398556"/>
      <w:bookmarkStart w:id="2323" w:name="_Toc173407419"/>
      <w:bookmarkStart w:id="2324" w:name="_Toc173408004"/>
      <w:bookmarkStart w:id="2325" w:name="_Toc173427253"/>
      <w:bookmarkStart w:id="2326" w:name="_Toc173427841"/>
      <w:bookmarkStart w:id="2327" w:name="_Toc173499398"/>
      <w:bookmarkStart w:id="2328" w:name="_Toc173500057"/>
      <w:bookmarkStart w:id="2329" w:name="_Toc173500711"/>
      <w:bookmarkStart w:id="2330" w:name="_Toc173501366"/>
      <w:bookmarkStart w:id="2331" w:name="_Toc173502021"/>
      <w:bookmarkStart w:id="2332" w:name="_Toc173502675"/>
      <w:bookmarkStart w:id="2333" w:name="_Toc173503331"/>
      <w:bookmarkStart w:id="2334" w:name="_Toc173504038"/>
      <w:bookmarkStart w:id="2335" w:name="_Toc173504760"/>
      <w:bookmarkStart w:id="2336" w:name="_Toc173505485"/>
      <w:bookmarkStart w:id="2337" w:name="_Toc173506211"/>
      <w:bookmarkStart w:id="2338" w:name="_Toc173506938"/>
      <w:bookmarkStart w:id="2339" w:name="_Toc173507668"/>
      <w:bookmarkStart w:id="2340" w:name="_Toc173508413"/>
      <w:bookmarkStart w:id="2341" w:name="_Toc173509099"/>
      <w:bookmarkStart w:id="2342" w:name="_Toc173509781"/>
      <w:bookmarkStart w:id="2343" w:name="_Toc173510464"/>
      <w:bookmarkStart w:id="2344" w:name="_Toc173511144"/>
      <w:bookmarkStart w:id="2345" w:name="_Toc173511822"/>
      <w:bookmarkStart w:id="2346" w:name="_Toc173512501"/>
      <w:bookmarkStart w:id="2347" w:name="_Toc173513180"/>
      <w:bookmarkStart w:id="2348" w:name="_Toc173513857"/>
      <w:bookmarkStart w:id="2349" w:name="_Toc173514534"/>
      <w:bookmarkStart w:id="2350" w:name="_Toc173515207"/>
      <w:bookmarkStart w:id="2351" w:name="_Toc173157697"/>
      <w:bookmarkStart w:id="2352" w:name="_Toc173164774"/>
      <w:bookmarkStart w:id="2353" w:name="_Toc173165242"/>
      <w:bookmarkStart w:id="2354" w:name="_Toc173165709"/>
      <w:bookmarkStart w:id="2355" w:name="_Toc173398557"/>
      <w:bookmarkStart w:id="2356" w:name="_Toc173407420"/>
      <w:bookmarkStart w:id="2357" w:name="_Toc173408005"/>
      <w:bookmarkStart w:id="2358" w:name="_Toc173427254"/>
      <w:bookmarkStart w:id="2359" w:name="_Toc173427842"/>
      <w:bookmarkStart w:id="2360" w:name="_Toc173499399"/>
      <w:bookmarkStart w:id="2361" w:name="_Toc173500058"/>
      <w:bookmarkStart w:id="2362" w:name="_Toc173500712"/>
      <w:bookmarkStart w:id="2363" w:name="_Toc173501367"/>
      <w:bookmarkStart w:id="2364" w:name="_Toc173502022"/>
      <w:bookmarkStart w:id="2365" w:name="_Toc173502676"/>
      <w:bookmarkStart w:id="2366" w:name="_Toc173503332"/>
      <w:bookmarkStart w:id="2367" w:name="_Toc173504039"/>
      <w:bookmarkStart w:id="2368" w:name="_Toc173504761"/>
      <w:bookmarkStart w:id="2369" w:name="_Toc173505486"/>
      <w:bookmarkStart w:id="2370" w:name="_Toc173506212"/>
      <w:bookmarkStart w:id="2371" w:name="_Toc173506939"/>
      <w:bookmarkStart w:id="2372" w:name="_Toc173507669"/>
      <w:bookmarkStart w:id="2373" w:name="_Toc173508414"/>
      <w:bookmarkStart w:id="2374" w:name="_Toc173509100"/>
      <w:bookmarkStart w:id="2375" w:name="_Toc173509782"/>
      <w:bookmarkStart w:id="2376" w:name="_Toc173510465"/>
      <w:bookmarkStart w:id="2377" w:name="_Toc173511145"/>
      <w:bookmarkStart w:id="2378" w:name="_Toc173511823"/>
      <w:bookmarkStart w:id="2379" w:name="_Toc173512502"/>
      <w:bookmarkStart w:id="2380" w:name="_Toc173513181"/>
      <w:bookmarkStart w:id="2381" w:name="_Toc173513858"/>
      <w:bookmarkStart w:id="2382" w:name="_Toc173514535"/>
      <w:bookmarkStart w:id="2383" w:name="_Toc173515208"/>
      <w:bookmarkStart w:id="2384" w:name="_Toc173157698"/>
      <w:bookmarkStart w:id="2385" w:name="_Toc173164775"/>
      <w:bookmarkStart w:id="2386" w:name="_Toc173165243"/>
      <w:bookmarkStart w:id="2387" w:name="_Toc173165710"/>
      <w:bookmarkStart w:id="2388" w:name="_Toc173398558"/>
      <w:bookmarkStart w:id="2389" w:name="_Toc173407421"/>
      <w:bookmarkStart w:id="2390" w:name="_Toc173408006"/>
      <w:bookmarkStart w:id="2391" w:name="_Toc173427255"/>
      <w:bookmarkStart w:id="2392" w:name="_Toc173427843"/>
      <w:bookmarkStart w:id="2393" w:name="_Toc173499400"/>
      <w:bookmarkStart w:id="2394" w:name="_Toc173500059"/>
      <w:bookmarkStart w:id="2395" w:name="_Toc173500713"/>
      <w:bookmarkStart w:id="2396" w:name="_Toc173501368"/>
      <w:bookmarkStart w:id="2397" w:name="_Toc173502023"/>
      <w:bookmarkStart w:id="2398" w:name="_Toc173502677"/>
      <w:bookmarkStart w:id="2399" w:name="_Toc173503333"/>
      <w:bookmarkStart w:id="2400" w:name="_Toc173504040"/>
      <w:bookmarkStart w:id="2401" w:name="_Toc173504762"/>
      <w:bookmarkStart w:id="2402" w:name="_Toc173505487"/>
      <w:bookmarkStart w:id="2403" w:name="_Toc173506213"/>
      <w:bookmarkStart w:id="2404" w:name="_Toc173506940"/>
      <w:bookmarkStart w:id="2405" w:name="_Toc173507670"/>
      <w:bookmarkStart w:id="2406" w:name="_Toc173508415"/>
      <w:bookmarkStart w:id="2407" w:name="_Toc173509101"/>
      <w:bookmarkStart w:id="2408" w:name="_Toc173509783"/>
      <w:bookmarkStart w:id="2409" w:name="_Toc173510466"/>
      <w:bookmarkStart w:id="2410" w:name="_Toc173511146"/>
      <w:bookmarkStart w:id="2411" w:name="_Toc173511824"/>
      <w:bookmarkStart w:id="2412" w:name="_Toc173512503"/>
      <w:bookmarkStart w:id="2413" w:name="_Toc173513182"/>
      <w:bookmarkStart w:id="2414" w:name="_Toc173513859"/>
      <w:bookmarkStart w:id="2415" w:name="_Toc173514536"/>
      <w:bookmarkStart w:id="2416" w:name="_Toc173515209"/>
      <w:bookmarkStart w:id="2417" w:name="_Toc173157699"/>
      <w:bookmarkStart w:id="2418" w:name="_Toc173164776"/>
      <w:bookmarkStart w:id="2419" w:name="_Toc173165244"/>
      <w:bookmarkStart w:id="2420" w:name="_Toc173165711"/>
      <w:bookmarkStart w:id="2421" w:name="_Toc173398559"/>
      <w:bookmarkStart w:id="2422" w:name="_Toc173407422"/>
      <w:bookmarkStart w:id="2423" w:name="_Toc173408007"/>
      <w:bookmarkStart w:id="2424" w:name="_Toc173427256"/>
      <w:bookmarkStart w:id="2425" w:name="_Toc173427844"/>
      <w:bookmarkStart w:id="2426" w:name="_Toc173499401"/>
      <w:bookmarkStart w:id="2427" w:name="_Toc173500060"/>
      <w:bookmarkStart w:id="2428" w:name="_Toc173500714"/>
      <w:bookmarkStart w:id="2429" w:name="_Toc173501369"/>
      <w:bookmarkStart w:id="2430" w:name="_Toc173502024"/>
      <w:bookmarkStart w:id="2431" w:name="_Toc173502678"/>
      <w:bookmarkStart w:id="2432" w:name="_Toc173503334"/>
      <w:bookmarkStart w:id="2433" w:name="_Toc173504041"/>
      <w:bookmarkStart w:id="2434" w:name="_Toc173504763"/>
      <w:bookmarkStart w:id="2435" w:name="_Toc173505488"/>
      <w:bookmarkStart w:id="2436" w:name="_Toc173506214"/>
      <w:bookmarkStart w:id="2437" w:name="_Toc173506941"/>
      <w:bookmarkStart w:id="2438" w:name="_Toc173507671"/>
      <w:bookmarkStart w:id="2439" w:name="_Toc173508416"/>
      <w:bookmarkStart w:id="2440" w:name="_Toc173509102"/>
      <w:bookmarkStart w:id="2441" w:name="_Toc173509784"/>
      <w:bookmarkStart w:id="2442" w:name="_Toc173510467"/>
      <w:bookmarkStart w:id="2443" w:name="_Toc173511147"/>
      <w:bookmarkStart w:id="2444" w:name="_Toc173511825"/>
      <w:bookmarkStart w:id="2445" w:name="_Toc173512504"/>
      <w:bookmarkStart w:id="2446" w:name="_Toc173513183"/>
      <w:bookmarkStart w:id="2447" w:name="_Toc173513860"/>
      <w:bookmarkStart w:id="2448" w:name="_Toc173514537"/>
      <w:bookmarkStart w:id="2449" w:name="_Toc173515210"/>
      <w:bookmarkStart w:id="2450" w:name="_Toc173157700"/>
      <w:bookmarkStart w:id="2451" w:name="_Toc173164777"/>
      <w:bookmarkStart w:id="2452" w:name="_Toc173165245"/>
      <w:bookmarkStart w:id="2453" w:name="_Toc173165712"/>
      <w:bookmarkStart w:id="2454" w:name="_Toc173398560"/>
      <w:bookmarkStart w:id="2455" w:name="_Toc173407423"/>
      <w:bookmarkStart w:id="2456" w:name="_Toc173408008"/>
      <w:bookmarkStart w:id="2457" w:name="_Toc173427257"/>
      <w:bookmarkStart w:id="2458" w:name="_Toc173427845"/>
      <w:bookmarkStart w:id="2459" w:name="_Toc173499402"/>
      <w:bookmarkStart w:id="2460" w:name="_Toc173500061"/>
      <w:bookmarkStart w:id="2461" w:name="_Toc173500715"/>
      <w:bookmarkStart w:id="2462" w:name="_Toc173501370"/>
      <w:bookmarkStart w:id="2463" w:name="_Toc173502025"/>
      <w:bookmarkStart w:id="2464" w:name="_Toc173502679"/>
      <w:bookmarkStart w:id="2465" w:name="_Toc173503335"/>
      <w:bookmarkStart w:id="2466" w:name="_Toc173504042"/>
      <w:bookmarkStart w:id="2467" w:name="_Toc173504764"/>
      <w:bookmarkStart w:id="2468" w:name="_Toc173505489"/>
      <w:bookmarkStart w:id="2469" w:name="_Toc173506215"/>
      <w:bookmarkStart w:id="2470" w:name="_Toc173506942"/>
      <w:bookmarkStart w:id="2471" w:name="_Toc173507672"/>
      <w:bookmarkStart w:id="2472" w:name="_Toc173508417"/>
      <w:bookmarkStart w:id="2473" w:name="_Toc173509103"/>
      <w:bookmarkStart w:id="2474" w:name="_Toc173509785"/>
      <w:bookmarkStart w:id="2475" w:name="_Toc173510468"/>
      <w:bookmarkStart w:id="2476" w:name="_Toc173511148"/>
      <w:bookmarkStart w:id="2477" w:name="_Toc173511826"/>
      <w:bookmarkStart w:id="2478" w:name="_Toc173512505"/>
      <w:bookmarkStart w:id="2479" w:name="_Toc173513184"/>
      <w:bookmarkStart w:id="2480" w:name="_Toc173513861"/>
      <w:bookmarkStart w:id="2481" w:name="_Toc173514538"/>
      <w:bookmarkStart w:id="2482" w:name="_Toc173515211"/>
      <w:bookmarkStart w:id="2483" w:name="_Toc173157701"/>
      <w:bookmarkStart w:id="2484" w:name="_Toc173164778"/>
      <w:bookmarkStart w:id="2485" w:name="_Toc173165246"/>
      <w:bookmarkStart w:id="2486" w:name="_Toc173165713"/>
      <w:bookmarkStart w:id="2487" w:name="_Toc173398561"/>
      <w:bookmarkStart w:id="2488" w:name="_Toc173407424"/>
      <w:bookmarkStart w:id="2489" w:name="_Toc173408009"/>
      <w:bookmarkStart w:id="2490" w:name="_Toc173427258"/>
      <w:bookmarkStart w:id="2491" w:name="_Toc173427846"/>
      <w:bookmarkStart w:id="2492" w:name="_Toc173499403"/>
      <w:bookmarkStart w:id="2493" w:name="_Toc173500062"/>
      <w:bookmarkStart w:id="2494" w:name="_Toc173500716"/>
      <w:bookmarkStart w:id="2495" w:name="_Toc173501371"/>
      <w:bookmarkStart w:id="2496" w:name="_Toc173502026"/>
      <w:bookmarkStart w:id="2497" w:name="_Toc173502680"/>
      <w:bookmarkStart w:id="2498" w:name="_Toc173503336"/>
      <w:bookmarkStart w:id="2499" w:name="_Toc173504043"/>
      <w:bookmarkStart w:id="2500" w:name="_Toc173504765"/>
      <w:bookmarkStart w:id="2501" w:name="_Toc173505490"/>
      <w:bookmarkStart w:id="2502" w:name="_Toc173506216"/>
      <w:bookmarkStart w:id="2503" w:name="_Toc173506943"/>
      <w:bookmarkStart w:id="2504" w:name="_Toc173507673"/>
      <w:bookmarkStart w:id="2505" w:name="_Toc173508418"/>
      <w:bookmarkStart w:id="2506" w:name="_Toc173509104"/>
      <w:bookmarkStart w:id="2507" w:name="_Toc173509786"/>
      <w:bookmarkStart w:id="2508" w:name="_Toc173510469"/>
      <w:bookmarkStart w:id="2509" w:name="_Toc173511149"/>
      <w:bookmarkStart w:id="2510" w:name="_Toc173511827"/>
      <w:bookmarkStart w:id="2511" w:name="_Toc173512506"/>
      <w:bookmarkStart w:id="2512" w:name="_Toc173513185"/>
      <w:bookmarkStart w:id="2513" w:name="_Toc173513862"/>
      <w:bookmarkStart w:id="2514" w:name="_Toc173514539"/>
      <w:bookmarkStart w:id="2515" w:name="_Toc173515212"/>
      <w:bookmarkStart w:id="2516" w:name="_Toc173157702"/>
      <w:bookmarkStart w:id="2517" w:name="_Toc173164779"/>
      <w:bookmarkStart w:id="2518" w:name="_Toc173165247"/>
      <w:bookmarkStart w:id="2519" w:name="_Toc173165714"/>
      <w:bookmarkStart w:id="2520" w:name="_Toc173398562"/>
      <w:bookmarkStart w:id="2521" w:name="_Toc173407425"/>
      <w:bookmarkStart w:id="2522" w:name="_Toc173408010"/>
      <w:bookmarkStart w:id="2523" w:name="_Toc173427259"/>
      <w:bookmarkStart w:id="2524" w:name="_Toc173427847"/>
      <w:bookmarkStart w:id="2525" w:name="_Toc173499404"/>
      <w:bookmarkStart w:id="2526" w:name="_Toc173500063"/>
      <w:bookmarkStart w:id="2527" w:name="_Toc173500717"/>
      <w:bookmarkStart w:id="2528" w:name="_Toc173501372"/>
      <w:bookmarkStart w:id="2529" w:name="_Toc173502027"/>
      <w:bookmarkStart w:id="2530" w:name="_Toc173502681"/>
      <w:bookmarkStart w:id="2531" w:name="_Toc173503337"/>
      <w:bookmarkStart w:id="2532" w:name="_Toc173504044"/>
      <w:bookmarkStart w:id="2533" w:name="_Toc173504766"/>
      <w:bookmarkStart w:id="2534" w:name="_Toc173505491"/>
      <w:bookmarkStart w:id="2535" w:name="_Toc173506217"/>
      <w:bookmarkStart w:id="2536" w:name="_Toc173506944"/>
      <w:bookmarkStart w:id="2537" w:name="_Toc173507674"/>
      <w:bookmarkStart w:id="2538" w:name="_Toc173508419"/>
      <w:bookmarkStart w:id="2539" w:name="_Toc173509105"/>
      <w:bookmarkStart w:id="2540" w:name="_Toc173509787"/>
      <w:bookmarkStart w:id="2541" w:name="_Toc173510470"/>
      <w:bookmarkStart w:id="2542" w:name="_Toc173511150"/>
      <w:bookmarkStart w:id="2543" w:name="_Toc173511828"/>
      <w:bookmarkStart w:id="2544" w:name="_Toc173512507"/>
      <w:bookmarkStart w:id="2545" w:name="_Toc173513186"/>
      <w:bookmarkStart w:id="2546" w:name="_Toc173513863"/>
      <w:bookmarkStart w:id="2547" w:name="_Toc173514540"/>
      <w:bookmarkStart w:id="2548" w:name="_Toc173515213"/>
      <w:bookmarkStart w:id="2549" w:name="_Toc173398563"/>
      <w:bookmarkStart w:id="2550" w:name="_Toc173407426"/>
      <w:bookmarkStart w:id="2551" w:name="_Toc173408011"/>
      <w:bookmarkStart w:id="2552" w:name="_Toc173427260"/>
      <w:bookmarkStart w:id="2553" w:name="_Toc173427848"/>
      <w:bookmarkStart w:id="2554" w:name="_Toc173499405"/>
      <w:bookmarkStart w:id="2555" w:name="_Toc173500064"/>
      <w:bookmarkStart w:id="2556" w:name="_Toc173500718"/>
      <w:bookmarkStart w:id="2557" w:name="_Toc173501373"/>
      <w:bookmarkStart w:id="2558" w:name="_Toc173502028"/>
      <w:bookmarkStart w:id="2559" w:name="_Toc173502682"/>
      <w:bookmarkStart w:id="2560" w:name="_Toc173503338"/>
      <w:bookmarkStart w:id="2561" w:name="_Toc173504045"/>
      <w:bookmarkStart w:id="2562" w:name="_Toc173504767"/>
      <w:bookmarkStart w:id="2563" w:name="_Toc173505492"/>
      <w:bookmarkStart w:id="2564" w:name="_Toc173506218"/>
      <w:bookmarkStart w:id="2565" w:name="_Toc173506945"/>
      <w:bookmarkStart w:id="2566" w:name="_Toc173507675"/>
      <w:bookmarkStart w:id="2567" w:name="_Toc173508420"/>
      <w:bookmarkStart w:id="2568" w:name="_Toc173509106"/>
      <w:bookmarkStart w:id="2569" w:name="_Toc173509788"/>
      <w:bookmarkStart w:id="2570" w:name="_Toc173510471"/>
      <w:bookmarkStart w:id="2571" w:name="_Toc173511151"/>
      <w:bookmarkStart w:id="2572" w:name="_Toc173511829"/>
      <w:bookmarkStart w:id="2573" w:name="_Toc173512508"/>
      <w:bookmarkStart w:id="2574" w:name="_Toc173513187"/>
      <w:bookmarkStart w:id="2575" w:name="_Toc173513864"/>
      <w:bookmarkStart w:id="2576" w:name="_Toc173514541"/>
      <w:bookmarkStart w:id="2577" w:name="_Toc173515214"/>
      <w:bookmarkStart w:id="2578" w:name="_Toc183687262"/>
      <w:bookmarkStart w:id="2579" w:name="_Toc215226093"/>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r w:rsidRPr="009E6A03">
        <w:t>ACADEMIC SUCCESS</w:t>
      </w:r>
      <w:bookmarkEnd w:id="2578"/>
      <w:bookmarkEnd w:id="2579"/>
    </w:p>
    <w:p w14:paraId="2F256ADD" w14:textId="4E2BA40E" w:rsidR="002D121D" w:rsidRPr="00246130" w:rsidRDefault="002D121D" w:rsidP="003C4478">
      <w:pPr>
        <w:pStyle w:val="Heading3"/>
      </w:pPr>
      <w:bookmarkStart w:id="2580" w:name="_Toc183687263"/>
      <w:bookmarkStart w:id="2581" w:name="_Toc215226094"/>
      <w:r>
        <w:t xml:space="preserve">Undergraduate Members: </w:t>
      </w:r>
      <w:r w:rsidRPr="00246130">
        <w:t>Scholarships, Exhibitions and Prizes</w:t>
      </w:r>
      <w:bookmarkEnd w:id="2580"/>
      <w:bookmarkEnd w:id="2581"/>
    </w:p>
    <w:p w14:paraId="49817807" w14:textId="77777777" w:rsidR="002D121D" w:rsidRPr="0079583F" w:rsidRDefault="002D121D" w:rsidP="00DA1CE7">
      <w:pPr>
        <w:spacing w:before="120"/>
        <w:jc w:val="both"/>
        <w:textAlignment w:val="baseline"/>
        <w:rPr>
          <w:rFonts w:eastAsia="Gill Sans MT"/>
          <w:color w:val="000000"/>
          <w:spacing w:val="-1"/>
        </w:rPr>
      </w:pPr>
      <w:r w:rsidRPr="00246130">
        <w:rPr>
          <w:rFonts w:eastAsia="Gill Sans MT"/>
          <w:color w:val="000000"/>
          <w:spacing w:val="-1"/>
        </w:rPr>
        <w:t xml:space="preserve">College Scholarships and Exhibitions are awarded in recognition of meritorious work, including the results of any University examinations. These awards are made by the Governing Body at the end of each academic year and are tenable for one year at a time. They may be withdrawn or not renewed if the Governing Body judges the standard of a recipient’s work to be unworthy of a Scholar or Exhibitioner, as the case may be. The Governing Body will usually expect exam Collections to be at a good 2.1 level for a student to retain </w:t>
      </w:r>
      <w:r>
        <w:rPr>
          <w:rFonts w:eastAsia="Gill Sans MT"/>
          <w:color w:val="000000"/>
          <w:spacing w:val="-1"/>
        </w:rPr>
        <w:t>their</w:t>
      </w:r>
      <w:r w:rsidRPr="00246130">
        <w:rPr>
          <w:rFonts w:eastAsia="Gill Sans MT"/>
          <w:color w:val="000000"/>
          <w:spacing w:val="-1"/>
        </w:rPr>
        <w:t xml:space="preserve"> award. The current annual value of a Scholarship is £360 and </w:t>
      </w:r>
      <w:r w:rsidRPr="0079583F">
        <w:rPr>
          <w:rFonts w:eastAsia="Gill Sans MT"/>
          <w:color w:val="000000"/>
          <w:spacing w:val="-1"/>
        </w:rPr>
        <w:t>of an Exhibition £275. Scholars also receive a free Scholar’s gown and both Scholars and Exhibitioners have an entitlement to certain free meals.</w:t>
      </w:r>
    </w:p>
    <w:p w14:paraId="06E672EC" w14:textId="77777777" w:rsidR="002D121D" w:rsidRPr="0079583F" w:rsidRDefault="002D121D" w:rsidP="003C4478">
      <w:pPr>
        <w:pStyle w:val="ListParagraph"/>
        <w:numPr>
          <w:ilvl w:val="0"/>
          <w:numId w:val="24"/>
        </w:numPr>
        <w:spacing w:before="120"/>
        <w:ind w:left="714" w:hanging="357"/>
        <w:contextualSpacing w:val="0"/>
        <w:jc w:val="both"/>
        <w:textAlignment w:val="baseline"/>
        <w:rPr>
          <w:rFonts w:eastAsia="Gill Sans MT"/>
          <w:color w:val="000000"/>
        </w:rPr>
      </w:pPr>
      <w:r w:rsidRPr="0079583F">
        <w:rPr>
          <w:rFonts w:eastAsia="Gill Sans MT"/>
          <w:b/>
          <w:color w:val="000000"/>
        </w:rPr>
        <w:t>Scholarship:</w:t>
      </w:r>
      <w:r w:rsidRPr="0079583F">
        <w:rPr>
          <w:rFonts w:eastAsia="Gill Sans MT"/>
          <w:color w:val="000000"/>
        </w:rPr>
        <w:t xml:space="preserve"> Students achieving a clear First or equivalent in the preceding year, including performance in any University examinations, will normally be awarded a Scholarship by Governing Body, on the recommendation of their tutor(s).</w:t>
      </w:r>
    </w:p>
    <w:p w14:paraId="02C51750" w14:textId="77777777" w:rsidR="00151721" w:rsidRPr="0079583F" w:rsidRDefault="002D121D" w:rsidP="003C4478">
      <w:pPr>
        <w:pStyle w:val="ListParagraph"/>
        <w:numPr>
          <w:ilvl w:val="0"/>
          <w:numId w:val="24"/>
        </w:numPr>
        <w:spacing w:before="120"/>
        <w:ind w:left="714" w:hanging="357"/>
        <w:contextualSpacing w:val="0"/>
        <w:jc w:val="both"/>
        <w:textAlignment w:val="baseline"/>
        <w:rPr>
          <w:rFonts w:eastAsia="Gill Sans MT"/>
          <w:color w:val="000000"/>
        </w:rPr>
      </w:pPr>
      <w:r w:rsidRPr="0079583F">
        <w:rPr>
          <w:rFonts w:eastAsia="Gill Sans MT"/>
          <w:b/>
          <w:color w:val="000000"/>
        </w:rPr>
        <w:t>Exhibition:</w:t>
      </w:r>
      <w:r w:rsidRPr="0079583F">
        <w:rPr>
          <w:rFonts w:eastAsia="Gill Sans MT"/>
          <w:color w:val="000000"/>
        </w:rPr>
        <w:t xml:space="preserve"> Students achieving at least a borderline First/Upper 2.1 in their work in the preceding year, including performance in any University examinations, will normally be awarded an Exhibition by Governing Body, on the recommendation of their tutor(s).</w:t>
      </w:r>
    </w:p>
    <w:p w14:paraId="3924D88C" w14:textId="1896D1A6" w:rsidR="002D121D" w:rsidRPr="0079583F" w:rsidRDefault="002D121D" w:rsidP="003C4478">
      <w:pPr>
        <w:pStyle w:val="ListParagraph"/>
        <w:numPr>
          <w:ilvl w:val="0"/>
          <w:numId w:val="24"/>
        </w:numPr>
        <w:spacing w:before="120"/>
        <w:ind w:left="714" w:hanging="357"/>
        <w:contextualSpacing w:val="0"/>
        <w:jc w:val="both"/>
        <w:textAlignment w:val="baseline"/>
        <w:rPr>
          <w:rFonts w:eastAsia="Gill Sans MT"/>
          <w:color w:val="000000"/>
        </w:rPr>
      </w:pPr>
      <w:r w:rsidRPr="0079583F">
        <w:rPr>
          <w:rFonts w:eastAsia="Gill Sans MT"/>
          <w:b/>
          <w:color w:val="000000"/>
          <w:spacing w:val="-4"/>
        </w:rPr>
        <w:t>College Prizes</w:t>
      </w:r>
      <w:r w:rsidRPr="0079583F">
        <w:rPr>
          <w:rFonts w:eastAsia="Gill Sans MT"/>
          <w:color w:val="000000"/>
          <w:spacing w:val="-4"/>
        </w:rPr>
        <w:t xml:space="preserve"> are usually awarded to undergraduates who achieve</w:t>
      </w:r>
      <w:r w:rsidR="00151721" w:rsidRPr="0079583F">
        <w:rPr>
          <w:rFonts w:eastAsia="Gill Sans MT"/>
          <w:color w:val="000000"/>
          <w:spacing w:val="-4"/>
        </w:rPr>
        <w:t xml:space="preserve"> a</w:t>
      </w:r>
      <w:r w:rsidRPr="0079583F">
        <w:rPr>
          <w:rFonts w:eastAsia="Gill Sans MT"/>
          <w:color w:val="000000"/>
          <w:spacing w:val="-4"/>
        </w:rPr>
        <w:t xml:space="preserve"> First or Distinction in their formal University examinations. Each Trinity term, </w:t>
      </w:r>
      <w:r w:rsidR="00151721" w:rsidRPr="0079583F">
        <w:rPr>
          <w:rFonts w:eastAsia="Gill Sans MT"/>
          <w:color w:val="000000"/>
          <w:spacing w:val="-4"/>
        </w:rPr>
        <w:t>Academic</w:t>
      </w:r>
      <w:r w:rsidRPr="0079583F">
        <w:rPr>
          <w:rFonts w:eastAsia="Gill Sans MT"/>
          <w:color w:val="000000"/>
          <w:spacing w:val="-4"/>
        </w:rPr>
        <w:t xml:space="preserve"> </w:t>
      </w:r>
      <w:r w:rsidR="00151721" w:rsidRPr="0079583F">
        <w:rPr>
          <w:rFonts w:eastAsia="Gill Sans MT"/>
          <w:color w:val="000000"/>
          <w:spacing w:val="-4"/>
        </w:rPr>
        <w:t>P</w:t>
      </w:r>
      <w:r w:rsidRPr="0079583F">
        <w:rPr>
          <w:rFonts w:eastAsia="Gill Sans MT"/>
          <w:color w:val="000000"/>
          <w:spacing w:val="-4"/>
        </w:rPr>
        <w:t>rizes worth £6</w:t>
      </w:r>
      <w:r w:rsidR="00151721" w:rsidRPr="0079583F">
        <w:rPr>
          <w:rFonts w:eastAsia="Gill Sans MT"/>
          <w:color w:val="000000"/>
          <w:spacing w:val="-4"/>
        </w:rPr>
        <w:t>5</w:t>
      </w:r>
      <w:r w:rsidRPr="0079583F">
        <w:rPr>
          <w:rFonts w:eastAsia="Gill Sans MT"/>
          <w:color w:val="000000"/>
          <w:spacing w:val="-4"/>
        </w:rPr>
        <w:t xml:space="preserve"> in books </w:t>
      </w:r>
      <w:r w:rsidR="00151721" w:rsidRPr="0079583F">
        <w:rPr>
          <w:rFonts w:eastAsia="Gill Sans MT"/>
          <w:color w:val="000000"/>
          <w:spacing w:val="-4"/>
        </w:rPr>
        <w:t>may be</w:t>
      </w:r>
      <w:r w:rsidRPr="0079583F">
        <w:rPr>
          <w:rFonts w:eastAsia="Gill Sans MT"/>
          <w:color w:val="000000"/>
          <w:spacing w:val="-4"/>
        </w:rPr>
        <w:t xml:space="preserve"> awarded for excellent performance </w:t>
      </w:r>
      <w:r w:rsidR="00151721" w:rsidRPr="0079583F">
        <w:rPr>
          <w:rFonts w:eastAsia="Gill Sans MT"/>
          <w:color w:val="000000"/>
          <w:spacing w:val="-4"/>
        </w:rPr>
        <w:t xml:space="preserve">and/or sustained improvement </w:t>
      </w:r>
      <w:r w:rsidRPr="0079583F">
        <w:rPr>
          <w:rFonts w:eastAsia="Gill Sans MT"/>
          <w:color w:val="000000"/>
          <w:spacing w:val="-4"/>
        </w:rPr>
        <w:t xml:space="preserve">over the year in </w:t>
      </w:r>
      <w:r w:rsidR="00151721" w:rsidRPr="0079583F">
        <w:rPr>
          <w:rFonts w:eastAsia="Gill Sans MT"/>
          <w:color w:val="000000"/>
          <w:spacing w:val="-4"/>
        </w:rPr>
        <w:t>tutorial work and</w:t>
      </w:r>
      <w:r w:rsidRPr="0079583F">
        <w:rPr>
          <w:rFonts w:eastAsia="Gill Sans MT"/>
          <w:color w:val="000000"/>
          <w:spacing w:val="-4"/>
        </w:rPr>
        <w:t xml:space="preserve"> College </w:t>
      </w:r>
      <w:r w:rsidR="00151721" w:rsidRPr="0079583F">
        <w:rPr>
          <w:rFonts w:eastAsia="Gill Sans MT"/>
          <w:color w:val="000000"/>
          <w:spacing w:val="-4"/>
        </w:rPr>
        <w:t>Collections</w:t>
      </w:r>
      <w:r w:rsidRPr="0079583F">
        <w:rPr>
          <w:rFonts w:eastAsia="Gill Sans MT"/>
          <w:color w:val="000000"/>
          <w:spacing w:val="-4"/>
        </w:rPr>
        <w:t>. In addition, the Governing Body awards a wide range of subject-specific prizes annually, either by competition or on the recommendation of tutors to reward outstanding progress and achievement.</w:t>
      </w:r>
      <w:r w:rsidR="00151721" w:rsidRPr="0079583F">
        <w:rPr>
          <w:rFonts w:eastAsia="Gill Sans MT"/>
          <w:color w:val="000000"/>
          <w:spacing w:val="-4"/>
        </w:rPr>
        <w:t xml:space="preserve"> </w:t>
      </w:r>
    </w:p>
    <w:p w14:paraId="410D4192" w14:textId="098DBE9F" w:rsidR="002D121D" w:rsidRPr="0079583F" w:rsidRDefault="002D121D" w:rsidP="00DA1CE7">
      <w:pPr>
        <w:spacing w:before="120"/>
        <w:jc w:val="both"/>
        <w:textAlignment w:val="baseline"/>
        <w:rPr>
          <w:rFonts w:eastAsia="Gill Sans MT"/>
          <w:color w:val="000000"/>
          <w:spacing w:val="-4"/>
        </w:rPr>
      </w:pPr>
      <w:r w:rsidRPr="0079583F">
        <w:rPr>
          <w:rFonts w:eastAsia="Gill Sans MT"/>
          <w:color w:val="000000"/>
          <w:spacing w:val="-4"/>
        </w:rPr>
        <w:t xml:space="preserve">Scholarships, prizes and grants are advertised at different times throughout the year </w:t>
      </w:r>
      <w:r w:rsidR="00151721" w:rsidRPr="0079583F">
        <w:rPr>
          <w:rFonts w:eastAsia="Gill Sans MT"/>
          <w:color w:val="000000"/>
          <w:spacing w:val="-4"/>
        </w:rPr>
        <w:t>by email</w:t>
      </w:r>
      <w:r w:rsidRPr="0079583F">
        <w:rPr>
          <w:rFonts w:eastAsia="Gill Sans MT"/>
          <w:color w:val="000000"/>
          <w:spacing w:val="-4"/>
        </w:rPr>
        <w:t>. They are also permanently listed (showing subject, value and method of application) on the College website.</w:t>
      </w:r>
    </w:p>
    <w:p w14:paraId="17AF44EE" w14:textId="4032B69F" w:rsidR="00F84C9C" w:rsidRPr="00AD310C" w:rsidRDefault="002C34B8" w:rsidP="003C4478">
      <w:pPr>
        <w:pStyle w:val="ListParagraph"/>
        <w:numPr>
          <w:ilvl w:val="0"/>
          <w:numId w:val="23"/>
        </w:numPr>
        <w:spacing w:before="120"/>
        <w:jc w:val="both"/>
        <w:textAlignment w:val="baseline"/>
        <w:rPr>
          <w:rFonts w:eastAsia="Gill Sans MT"/>
          <w:color w:val="000000"/>
          <w:spacing w:val="-4"/>
        </w:rPr>
      </w:pPr>
      <w:hyperlink r:id="rId52" w:history="1">
        <w:r w:rsidR="00F84C9C" w:rsidRPr="007A44A5">
          <w:rPr>
            <w:rStyle w:val="Hyperlink"/>
            <w:rFonts w:eastAsia="Gill Sans MT"/>
            <w:spacing w:val="-4"/>
          </w:rPr>
          <w:t>https://www.jesus.ox.ac.uk/study-here/undergraduate-admissions/finance/scholarships-prizes-and-awards/</w:t>
        </w:r>
      </w:hyperlink>
      <w:r w:rsidR="00F84C9C">
        <w:rPr>
          <w:rFonts w:eastAsia="Gill Sans MT"/>
          <w:color w:val="000000"/>
          <w:spacing w:val="-4"/>
        </w:rPr>
        <w:t xml:space="preserve"> </w:t>
      </w:r>
    </w:p>
    <w:p w14:paraId="52326B6A" w14:textId="78D947C1" w:rsidR="002D121D" w:rsidRPr="002A448B" w:rsidRDefault="002D121D" w:rsidP="003C4478">
      <w:pPr>
        <w:pStyle w:val="Heading3"/>
      </w:pPr>
      <w:bookmarkStart w:id="2582" w:name="_Toc156571115"/>
      <w:bookmarkStart w:id="2583" w:name="_Toc183687264"/>
      <w:bookmarkStart w:id="2584" w:name="_Toc215226095"/>
      <w:r>
        <w:t xml:space="preserve">Graduate Members: </w:t>
      </w:r>
      <w:r w:rsidRPr="002A448B">
        <w:t>Scholarships, Prizes and Awards</w:t>
      </w:r>
      <w:bookmarkEnd w:id="2582"/>
      <w:bookmarkEnd w:id="2583"/>
      <w:bookmarkEnd w:id="2584"/>
    </w:p>
    <w:p w14:paraId="4F1BC19C" w14:textId="13F8A1F6" w:rsidR="002D121D" w:rsidRPr="00EA352C" w:rsidRDefault="002D121D" w:rsidP="00DA1CE7">
      <w:pPr>
        <w:spacing w:before="120"/>
        <w:jc w:val="both"/>
        <w:textAlignment w:val="baseline"/>
        <w:rPr>
          <w:rFonts w:eastAsia="Gill Sans MT"/>
          <w:color w:val="000000"/>
          <w:spacing w:val="-4"/>
        </w:rPr>
      </w:pPr>
      <w:r w:rsidRPr="00EA352C">
        <w:rPr>
          <w:rFonts w:eastAsia="Gill Sans MT"/>
          <w:color w:val="000000"/>
        </w:rPr>
        <w:t>The College offers a number of scholarships to graduate students after their entrance to the College.</w:t>
      </w:r>
      <w:r w:rsidR="0079583F">
        <w:rPr>
          <w:rFonts w:eastAsia="Gill Sans MT"/>
          <w:color w:val="000000"/>
        </w:rPr>
        <w:t xml:space="preserve"> </w:t>
      </w:r>
      <w:r w:rsidRPr="00EA352C">
        <w:rPr>
          <w:rFonts w:eastAsia="Gill Sans MT"/>
          <w:color w:val="000000"/>
          <w:spacing w:val="-4"/>
        </w:rPr>
        <w:t>Up to two Meyricke Scholarships are awarded each year in Michaelmas Term, to those who have taken or become qualified to take a degree from a university in Wales. Up to ten Graduate Scholarships are awarded each year in Trinity Term to eligible graduate members of the College</w:t>
      </w:r>
      <w:r w:rsidR="00151721">
        <w:rPr>
          <w:rFonts w:eastAsia="Gill Sans MT"/>
          <w:color w:val="000000"/>
          <w:spacing w:val="-4"/>
        </w:rPr>
        <w:t>.</w:t>
      </w:r>
      <w:r w:rsidRPr="00EA352C">
        <w:rPr>
          <w:rFonts w:eastAsia="Gill Sans MT"/>
          <w:color w:val="000000"/>
          <w:spacing w:val="-4"/>
        </w:rPr>
        <w:t xml:space="preserve"> (PGCE and Second Undergraduate Degree students are not eligible</w:t>
      </w:r>
      <w:r w:rsidR="00151721">
        <w:rPr>
          <w:rFonts w:eastAsia="Gill Sans MT"/>
          <w:color w:val="000000"/>
          <w:spacing w:val="-4"/>
        </w:rPr>
        <w:t>.</w:t>
      </w:r>
      <w:r w:rsidRPr="00EA352C">
        <w:rPr>
          <w:rFonts w:eastAsia="Gill Sans MT"/>
          <w:color w:val="000000"/>
          <w:spacing w:val="-4"/>
        </w:rPr>
        <w:t>)</w:t>
      </w:r>
    </w:p>
    <w:p w14:paraId="76DF4FB7" w14:textId="092FED18" w:rsidR="002D121D" w:rsidRPr="00EA352C" w:rsidRDefault="002D121D" w:rsidP="00DA1CE7">
      <w:pPr>
        <w:spacing w:before="120"/>
        <w:jc w:val="both"/>
        <w:textAlignment w:val="baseline"/>
        <w:rPr>
          <w:rFonts w:eastAsia="Gill Sans MT"/>
          <w:color w:val="000000"/>
          <w:spacing w:val="-4"/>
        </w:rPr>
      </w:pPr>
      <w:r w:rsidRPr="00EA352C">
        <w:rPr>
          <w:rFonts w:eastAsia="Gill Sans MT"/>
          <w:color w:val="000000"/>
          <w:spacing w:val="-4"/>
        </w:rPr>
        <w:t xml:space="preserve">Scholarship applicants will be judged on their academic merit. For the Graduate Scholarships, the spread of </w:t>
      </w:r>
      <w:r w:rsidR="005A5DA8" w:rsidRPr="00EA352C">
        <w:rPr>
          <w:rFonts w:eastAsia="Gill Sans MT"/>
          <w:color w:val="000000"/>
          <w:spacing w:val="-4"/>
        </w:rPr>
        <w:t>short-listed</w:t>
      </w:r>
      <w:r w:rsidRPr="00EA352C">
        <w:rPr>
          <w:rFonts w:eastAsia="Gill Sans MT"/>
          <w:color w:val="000000"/>
          <w:spacing w:val="-4"/>
        </w:rPr>
        <w:t xml:space="preserve"> candidates across the different disciplines may be taken into account and preference may be given to applicants in later years of study. Please note that the scholarships are not awarded on the basis of contribution to general College life or to assist in cases of financial need</w:t>
      </w:r>
      <w:r w:rsidR="00151721">
        <w:rPr>
          <w:rFonts w:eastAsia="Gill Sans MT"/>
          <w:color w:val="000000"/>
          <w:spacing w:val="-4"/>
        </w:rPr>
        <w:t>.</w:t>
      </w:r>
      <w:r w:rsidRPr="00EA352C">
        <w:rPr>
          <w:rFonts w:eastAsia="Gill Sans MT"/>
          <w:color w:val="000000"/>
          <w:spacing w:val="-4"/>
        </w:rPr>
        <w:t xml:space="preserve"> (</w:t>
      </w:r>
      <w:r w:rsidR="00151721">
        <w:rPr>
          <w:rFonts w:eastAsia="Gill Sans MT"/>
          <w:color w:val="000000"/>
          <w:spacing w:val="-4"/>
        </w:rPr>
        <w:t>T</w:t>
      </w:r>
      <w:r w:rsidRPr="00EA352C">
        <w:rPr>
          <w:rFonts w:eastAsia="Gill Sans MT"/>
          <w:color w:val="000000"/>
          <w:spacing w:val="-4"/>
        </w:rPr>
        <w:t xml:space="preserve">hose in financial need should consult the </w:t>
      </w:r>
      <w:r w:rsidR="005A5DA8">
        <w:rPr>
          <w:rFonts w:eastAsia="Gill Sans MT"/>
          <w:color w:val="000000"/>
          <w:spacing w:val="-4"/>
        </w:rPr>
        <w:t>Student</w:t>
      </w:r>
      <w:r w:rsidR="000121AC">
        <w:rPr>
          <w:rFonts w:eastAsia="Gill Sans MT"/>
          <w:color w:val="000000"/>
          <w:spacing w:val="-4"/>
        </w:rPr>
        <w:t xml:space="preserve"> Support</w:t>
      </w:r>
      <w:r w:rsidRPr="00EA352C">
        <w:rPr>
          <w:rFonts w:eastAsia="Gill Sans MT"/>
          <w:color w:val="000000"/>
          <w:spacing w:val="-4"/>
        </w:rPr>
        <w:t xml:space="preserve"> Officer about applying for Student Support Funds</w:t>
      </w:r>
      <w:r w:rsidR="00151721">
        <w:rPr>
          <w:rFonts w:eastAsia="Gill Sans MT"/>
          <w:color w:val="000000"/>
          <w:spacing w:val="-4"/>
        </w:rPr>
        <w:t>.</w:t>
      </w:r>
      <w:r w:rsidRPr="00EA352C">
        <w:rPr>
          <w:rFonts w:eastAsia="Gill Sans MT"/>
          <w:color w:val="000000"/>
          <w:spacing w:val="-4"/>
        </w:rPr>
        <w:t xml:space="preserve">) The scholarships comprise </w:t>
      </w:r>
      <w:r w:rsidRPr="00EA352C">
        <w:rPr>
          <w:rFonts w:eastAsia="Gill Sans MT"/>
          <w:color w:val="000000"/>
          <w:spacing w:val="-4"/>
        </w:rPr>
        <w:lastRenderedPageBreak/>
        <w:t>£900 per annum, certain dining rights at High Table and eligibility to wear a free Scholar’s gown. The scholarships are tenable in the first instance for one year from 1 October and are renewable annually for a period equivalent to the relevant research board award, subject to the satisfactory performance of the scholar.</w:t>
      </w:r>
    </w:p>
    <w:p w14:paraId="31BA28B7" w14:textId="3E7F14C7" w:rsidR="002D121D" w:rsidRDefault="002D121D" w:rsidP="00DA1CE7">
      <w:pPr>
        <w:spacing w:before="120"/>
        <w:jc w:val="both"/>
        <w:textAlignment w:val="baseline"/>
        <w:rPr>
          <w:color w:val="000000"/>
          <w:spacing w:val="-4"/>
        </w:rPr>
      </w:pPr>
      <w:r w:rsidRPr="00EA352C">
        <w:rPr>
          <w:rFonts w:eastAsia="Gill Sans MT"/>
          <w:color w:val="000000"/>
          <w:spacing w:val="-4"/>
        </w:rPr>
        <w:t>College prizes are usually awarded to graduates who achieve distinction in their University exams or are awarded a University prize.</w:t>
      </w:r>
      <w:r w:rsidR="005B658F">
        <w:rPr>
          <w:rFonts w:eastAsia="Gill Sans MT"/>
          <w:color w:val="000000"/>
          <w:spacing w:val="-4"/>
        </w:rPr>
        <w:t xml:space="preserve"> </w:t>
      </w:r>
      <w:r w:rsidRPr="00EA352C">
        <w:rPr>
          <w:rFonts w:eastAsia="Gill Sans MT"/>
          <w:color w:val="000000"/>
          <w:spacing w:val="-4"/>
        </w:rPr>
        <w:t xml:space="preserve">Other prizes and awards are advertised at different times throughout the year by email. They are also permanently listed (showing subject, value and method of application) </w:t>
      </w:r>
      <w:r>
        <w:rPr>
          <w:rFonts w:eastAsia="Gill Sans MT"/>
          <w:color w:val="000000"/>
          <w:spacing w:val="-4"/>
        </w:rPr>
        <w:t>on the College website.</w:t>
      </w:r>
    </w:p>
    <w:p w14:paraId="387B45A6" w14:textId="0BDB282A" w:rsidR="005C59DB" w:rsidRPr="00AD310C" w:rsidRDefault="002C34B8" w:rsidP="003C4478">
      <w:pPr>
        <w:pStyle w:val="ListParagraph"/>
        <w:numPr>
          <w:ilvl w:val="0"/>
          <w:numId w:val="23"/>
        </w:numPr>
        <w:spacing w:before="120"/>
        <w:jc w:val="both"/>
        <w:textAlignment w:val="baseline"/>
        <w:rPr>
          <w:color w:val="000000"/>
          <w:spacing w:val="-4"/>
        </w:rPr>
      </w:pPr>
      <w:hyperlink r:id="rId53" w:history="1">
        <w:r w:rsidR="005C59DB" w:rsidRPr="007A44A5">
          <w:rPr>
            <w:rStyle w:val="Hyperlink"/>
            <w:spacing w:val="-4"/>
          </w:rPr>
          <w:t>https://www.jesus.ox.ac.uk/study-here/graduate-admissions/finance/scholarships-prizes-and-awards/</w:t>
        </w:r>
      </w:hyperlink>
      <w:r w:rsidR="005C59DB">
        <w:rPr>
          <w:color w:val="000000"/>
          <w:spacing w:val="-4"/>
        </w:rPr>
        <w:t xml:space="preserve"> </w:t>
      </w:r>
    </w:p>
    <w:p w14:paraId="1D201647" w14:textId="77777777" w:rsidR="00D720E6" w:rsidRPr="00246130" w:rsidRDefault="00D720E6" w:rsidP="00EE0CF4">
      <w:pPr>
        <w:pStyle w:val="Heading1"/>
      </w:pPr>
      <w:bookmarkStart w:id="2585" w:name="_Toc183687265"/>
      <w:bookmarkStart w:id="2586" w:name="_Toc215226096"/>
      <w:r w:rsidRPr="00246130">
        <w:t>ACADEMIC FACILITIES</w:t>
      </w:r>
      <w:bookmarkEnd w:id="2585"/>
      <w:bookmarkEnd w:id="2586"/>
    </w:p>
    <w:p w14:paraId="0C5A1479" w14:textId="67113400" w:rsidR="00D720E6" w:rsidRPr="000C5A92" w:rsidRDefault="00106E7B" w:rsidP="00A32F26">
      <w:pPr>
        <w:pStyle w:val="Heading2"/>
      </w:pPr>
      <w:bookmarkStart w:id="2587" w:name="_Toc183687266"/>
      <w:bookmarkStart w:id="2588" w:name="_Toc215226097"/>
      <w:r w:rsidRPr="00AD310C">
        <w:t>LIBRARIES</w:t>
      </w:r>
      <w:bookmarkEnd w:id="2587"/>
      <w:bookmarkEnd w:id="2588"/>
    </w:p>
    <w:p w14:paraId="730370D7" w14:textId="2A6B1948" w:rsidR="00D720E6" w:rsidRPr="00853F7B" w:rsidRDefault="00D720E6" w:rsidP="003C4478">
      <w:pPr>
        <w:pStyle w:val="Heading3"/>
      </w:pPr>
      <w:bookmarkStart w:id="2589" w:name="_Toc183687267"/>
      <w:bookmarkStart w:id="2590" w:name="_Toc215226098"/>
      <w:r w:rsidRPr="00246130">
        <w:t xml:space="preserve">Meyricke </w:t>
      </w:r>
      <w:r w:rsidRPr="00853F7B">
        <w:t>Librar</w:t>
      </w:r>
      <w:r>
        <w:t>y</w:t>
      </w:r>
      <w:bookmarkEnd w:id="2589"/>
      <w:bookmarkEnd w:id="2590"/>
    </w:p>
    <w:p w14:paraId="6060336E" w14:textId="3C5447AB" w:rsidR="00D720E6" w:rsidRPr="009C407A" w:rsidRDefault="00D720E6" w:rsidP="00DA1CE7">
      <w:pPr>
        <w:spacing w:before="120"/>
        <w:jc w:val="both"/>
        <w:textAlignment w:val="baseline"/>
        <w:rPr>
          <w:rFonts w:eastAsia="Gill Sans MT"/>
          <w:color w:val="000000"/>
        </w:rPr>
      </w:pPr>
      <w:r w:rsidRPr="00246130">
        <w:rPr>
          <w:rFonts w:eastAsia="Gill Sans MT"/>
          <w:color w:val="000000"/>
          <w:spacing w:val="-6"/>
        </w:rPr>
        <w:t>The College’s main library for Junior Members, the Meyricke Library, is on Staircase XVII in Third Quad. There are three reading rooms, open to all:</w:t>
      </w:r>
      <w:r w:rsidR="009C407A">
        <w:rPr>
          <w:rFonts w:eastAsia="Gill Sans MT"/>
          <w:color w:val="000000"/>
          <w:spacing w:val="-6"/>
        </w:rPr>
        <w:t xml:space="preserve"> </w:t>
      </w:r>
      <w:r w:rsidRPr="007C1055">
        <w:rPr>
          <w:rFonts w:eastAsia="Gill Sans MT"/>
          <w:color w:val="000000"/>
          <w:spacing w:val="-3"/>
        </w:rPr>
        <w:t>the Lower Library, containing law, science, English literature and the Student Support collection</w:t>
      </w:r>
      <w:r w:rsidR="009C407A">
        <w:rPr>
          <w:rFonts w:eastAsia="Gill Sans MT"/>
          <w:color w:val="000000"/>
          <w:spacing w:val="-3"/>
        </w:rPr>
        <w:t xml:space="preserve">; </w:t>
      </w:r>
      <w:r w:rsidRPr="007C1055">
        <w:rPr>
          <w:rFonts w:eastAsia="Gill Sans MT"/>
          <w:color w:val="000000"/>
          <w:spacing w:val="-3"/>
        </w:rPr>
        <w:t>the Upper Library, containing books in the humanities and social sciences</w:t>
      </w:r>
      <w:r w:rsidR="009C407A">
        <w:rPr>
          <w:rFonts w:eastAsia="Gill Sans MT"/>
          <w:color w:val="000000"/>
          <w:spacing w:val="-3"/>
        </w:rPr>
        <w:t xml:space="preserve">; </w:t>
      </w:r>
      <w:r w:rsidRPr="007C1055">
        <w:rPr>
          <w:rFonts w:eastAsia="Gill Sans MT"/>
          <w:color w:val="000000"/>
          <w:spacing w:val="-3"/>
        </w:rPr>
        <w:t xml:space="preserve">the </w:t>
      </w:r>
      <w:r w:rsidR="00970BB5">
        <w:rPr>
          <w:rFonts w:eastAsia="Gill Sans MT"/>
          <w:color w:val="000000"/>
          <w:spacing w:val="-3"/>
        </w:rPr>
        <w:t>Chapman</w:t>
      </w:r>
      <w:r w:rsidR="00970BB5" w:rsidRPr="007C1055">
        <w:rPr>
          <w:rFonts w:eastAsia="Gill Sans MT"/>
          <w:color w:val="000000"/>
          <w:spacing w:val="-3"/>
        </w:rPr>
        <w:t xml:space="preserve"> </w:t>
      </w:r>
      <w:r w:rsidRPr="007C1055">
        <w:rPr>
          <w:rFonts w:eastAsia="Gill Sans MT"/>
          <w:color w:val="000000"/>
          <w:spacing w:val="-3"/>
        </w:rPr>
        <w:t>Room on the ground floor, containing books on geography, theology, and the history of Oxford</w:t>
      </w:r>
      <w:r w:rsidR="009C407A">
        <w:rPr>
          <w:rFonts w:eastAsia="Gill Sans MT"/>
          <w:color w:val="000000"/>
          <w:spacing w:val="-3"/>
        </w:rPr>
        <w:t xml:space="preserve">. </w:t>
      </w:r>
      <w:r w:rsidRPr="00246130">
        <w:rPr>
          <w:rFonts w:eastAsia="Gill Sans MT"/>
          <w:color w:val="000000"/>
        </w:rPr>
        <w:t>The Library is open 24 hours a day. It is self-service, with help available</w:t>
      </w:r>
      <w:r w:rsidR="009C407A">
        <w:rPr>
          <w:rFonts w:eastAsia="Gill Sans MT"/>
          <w:color w:val="000000"/>
        </w:rPr>
        <w:t xml:space="preserve"> </w:t>
      </w:r>
      <w:r w:rsidRPr="00246130">
        <w:rPr>
          <w:rFonts w:eastAsia="Gill Sans MT"/>
          <w:color w:val="000000"/>
          <w:spacing w:val="-3"/>
        </w:rPr>
        <w:t>online on the College website</w:t>
      </w:r>
      <w:r w:rsidR="009C407A">
        <w:rPr>
          <w:rFonts w:eastAsia="Gill Sans MT"/>
          <w:color w:val="000000"/>
          <w:spacing w:val="-3"/>
        </w:rPr>
        <w:t xml:space="preserve">, </w:t>
      </w:r>
      <w:r w:rsidR="009C407A" w:rsidRPr="00246130">
        <w:rPr>
          <w:rFonts w:eastAsia="Gill Sans MT"/>
          <w:color w:val="000000"/>
          <w:spacing w:val="-3"/>
        </w:rPr>
        <w:t xml:space="preserve">in person at the library office on the </w:t>
      </w:r>
      <w:r w:rsidR="009C407A">
        <w:rPr>
          <w:rFonts w:eastAsia="Gill Sans MT"/>
          <w:color w:val="000000"/>
          <w:spacing w:val="-3"/>
        </w:rPr>
        <w:t>2</w:t>
      </w:r>
      <w:r w:rsidR="009C407A" w:rsidRPr="009C407A">
        <w:rPr>
          <w:rFonts w:eastAsia="Gill Sans MT"/>
          <w:color w:val="000000"/>
          <w:spacing w:val="-3"/>
          <w:vertAlign w:val="superscript"/>
        </w:rPr>
        <w:t>nd</w:t>
      </w:r>
      <w:r w:rsidR="009C407A">
        <w:rPr>
          <w:rFonts w:eastAsia="Gill Sans MT"/>
          <w:color w:val="000000"/>
          <w:spacing w:val="-3"/>
        </w:rPr>
        <w:t xml:space="preserve"> </w:t>
      </w:r>
      <w:r w:rsidR="009C407A" w:rsidRPr="00246130">
        <w:rPr>
          <w:rFonts w:eastAsia="Gill Sans MT"/>
          <w:color w:val="000000"/>
          <w:spacing w:val="-3"/>
        </w:rPr>
        <w:t>floor</w:t>
      </w:r>
      <w:r w:rsidR="009C407A">
        <w:rPr>
          <w:rFonts w:eastAsia="Gill Sans MT"/>
          <w:color w:val="000000"/>
          <w:spacing w:val="-3"/>
        </w:rPr>
        <w:t>, and by telephone (279704) or email:</w:t>
      </w:r>
    </w:p>
    <w:p w14:paraId="512D4E5D" w14:textId="2AD207D8" w:rsidR="009C407A" w:rsidRDefault="002C34B8" w:rsidP="003C4478">
      <w:pPr>
        <w:pStyle w:val="ListParagraph"/>
        <w:numPr>
          <w:ilvl w:val="0"/>
          <w:numId w:val="23"/>
        </w:numPr>
        <w:spacing w:before="120"/>
        <w:jc w:val="both"/>
        <w:textAlignment w:val="baseline"/>
        <w:rPr>
          <w:rFonts w:eastAsia="Gill Sans MT"/>
          <w:color w:val="000000"/>
          <w:spacing w:val="-3"/>
        </w:rPr>
      </w:pPr>
      <w:hyperlink r:id="rId54" w:history="1">
        <w:r w:rsidR="009C407A" w:rsidRPr="00F66C1A">
          <w:rPr>
            <w:rStyle w:val="Hyperlink"/>
            <w:rFonts w:eastAsia="Gill Sans MT"/>
            <w:spacing w:val="-3"/>
          </w:rPr>
          <w:t>https://www.jesus.ox.ac.uk/about-jesus-college/history/libraries-and-archives/</w:t>
        </w:r>
      </w:hyperlink>
      <w:r w:rsidR="009C407A">
        <w:rPr>
          <w:rFonts w:eastAsia="Gill Sans MT"/>
          <w:color w:val="000000"/>
          <w:spacing w:val="-3"/>
        </w:rPr>
        <w:t xml:space="preserve"> </w:t>
      </w:r>
    </w:p>
    <w:p w14:paraId="1212C2EF" w14:textId="28D0111D" w:rsidR="00D720E6" w:rsidRPr="009C407A" w:rsidRDefault="009C407A" w:rsidP="003C4478">
      <w:pPr>
        <w:pStyle w:val="ListParagraph"/>
        <w:numPr>
          <w:ilvl w:val="0"/>
          <w:numId w:val="23"/>
        </w:numPr>
        <w:spacing w:before="120"/>
        <w:jc w:val="both"/>
        <w:textAlignment w:val="baseline"/>
        <w:rPr>
          <w:rFonts w:eastAsia="Gill Sans MT"/>
          <w:color w:val="000000"/>
          <w:spacing w:val="-3"/>
        </w:rPr>
      </w:pPr>
      <w:r w:rsidRPr="009C407A">
        <w:rPr>
          <w:rFonts w:eastAsia="Gill Sans MT"/>
          <w:color w:val="000000"/>
          <w:spacing w:val="-3"/>
        </w:rPr>
        <w:t>Email:</w:t>
      </w:r>
      <w:r w:rsidR="00D720E6" w:rsidRPr="009C407A">
        <w:rPr>
          <w:rFonts w:eastAsia="Gill Sans MT"/>
          <w:color w:val="000000"/>
          <w:spacing w:val="-3"/>
        </w:rPr>
        <w:t xml:space="preserve"> </w:t>
      </w:r>
      <w:r w:rsidR="00D720E6" w:rsidRPr="007C1055">
        <w:rPr>
          <w:rStyle w:val="Hyperlink"/>
        </w:rPr>
        <w:t>library@jesus.ox.ac.uk</w:t>
      </w:r>
      <w:r w:rsidR="00D720E6" w:rsidRPr="009C407A">
        <w:rPr>
          <w:rFonts w:eastAsia="Gill Sans MT"/>
          <w:color w:val="0000FF"/>
          <w:spacing w:val="-3"/>
        </w:rPr>
        <w:t xml:space="preserve"> </w:t>
      </w:r>
    </w:p>
    <w:p w14:paraId="73D2BEDB" w14:textId="3AA62535" w:rsidR="00D720E6" w:rsidRDefault="00D720E6" w:rsidP="003C4478">
      <w:pPr>
        <w:pStyle w:val="Heading3"/>
      </w:pPr>
      <w:bookmarkStart w:id="2591" w:name="_Toc183687268"/>
      <w:bookmarkStart w:id="2592" w:name="_Toc215226099"/>
      <w:r>
        <w:t>Support for Readers</w:t>
      </w:r>
      <w:bookmarkEnd w:id="2591"/>
      <w:bookmarkEnd w:id="2592"/>
    </w:p>
    <w:p w14:paraId="79D9C3E5" w14:textId="48BF7405" w:rsidR="00D720E6" w:rsidRPr="00246130" w:rsidRDefault="00D720E6" w:rsidP="00DA1CE7">
      <w:pPr>
        <w:spacing w:before="120"/>
        <w:jc w:val="both"/>
        <w:textAlignment w:val="baseline"/>
        <w:rPr>
          <w:rFonts w:eastAsia="Gill Sans MT"/>
          <w:color w:val="000000"/>
        </w:rPr>
      </w:pPr>
      <w:r w:rsidRPr="00246130">
        <w:rPr>
          <w:rFonts w:eastAsia="Gill Sans MT"/>
          <w:color w:val="000000"/>
        </w:rPr>
        <w:t>New undergraduates are required to attend a subject induction session during Freshers’ Week.</w:t>
      </w:r>
      <w:r>
        <w:rPr>
          <w:rFonts w:eastAsia="Gill Sans MT"/>
          <w:color w:val="000000"/>
        </w:rPr>
        <w:t xml:space="preserve"> </w:t>
      </w:r>
      <w:r w:rsidRPr="00E77CB0">
        <w:rPr>
          <w:rFonts w:eastAsia="Gill Sans MT"/>
          <w:color w:val="000000"/>
        </w:rPr>
        <w:t>Graduate students are invited to attend an induction session at any time.</w:t>
      </w:r>
    </w:p>
    <w:p w14:paraId="323D332F" w14:textId="77777777" w:rsidR="00D720E6" w:rsidRPr="00246130" w:rsidRDefault="00D720E6" w:rsidP="00DA1CE7">
      <w:pPr>
        <w:spacing w:before="120"/>
        <w:jc w:val="both"/>
        <w:textAlignment w:val="baseline"/>
        <w:rPr>
          <w:rFonts w:eastAsia="Gill Sans MT"/>
          <w:color w:val="000000"/>
        </w:rPr>
      </w:pPr>
      <w:r w:rsidRPr="00246130">
        <w:rPr>
          <w:rFonts w:eastAsia="Gill Sans MT"/>
          <w:color w:val="000000"/>
          <w:spacing w:val="-4"/>
        </w:rPr>
        <w:t>To find books, journals, and online material, use SOLO, the library catalogue covering the majority of library collecti</w:t>
      </w:r>
      <w:r>
        <w:rPr>
          <w:rFonts w:eastAsia="Gill Sans MT"/>
          <w:color w:val="000000"/>
          <w:spacing w:val="-4"/>
        </w:rPr>
        <w:t>ons of the University of Oxford</w:t>
      </w:r>
      <w:r>
        <w:rPr>
          <w:rFonts w:eastAsia="Gill Sans MT"/>
          <w:spacing w:val="-4"/>
        </w:rPr>
        <w:t>.</w:t>
      </w:r>
      <w:r w:rsidRPr="00246130">
        <w:rPr>
          <w:rFonts w:eastAsia="Gill Sans MT"/>
          <w:color w:val="000000"/>
          <w:spacing w:val="-4"/>
        </w:rPr>
        <w:t xml:space="preserve"> You can use SOLO anywhere without logging in.</w:t>
      </w:r>
      <w:r>
        <w:rPr>
          <w:rFonts w:eastAsia="Gill Sans MT"/>
          <w:color w:val="000000"/>
          <w:spacing w:val="-4"/>
        </w:rPr>
        <w:t xml:space="preserve"> </w:t>
      </w:r>
      <w:r w:rsidRPr="00246130">
        <w:rPr>
          <w:rFonts w:eastAsia="Gill Sans MT"/>
          <w:color w:val="000000"/>
        </w:rPr>
        <w:t>Books can be borrowed until the end of each term or for a vacation. You will receive an automatic reminder when books are due for return or renewal.</w:t>
      </w:r>
    </w:p>
    <w:p w14:paraId="70E169D0" w14:textId="77777777" w:rsidR="00D720E6" w:rsidRDefault="00D720E6" w:rsidP="00DA1CE7">
      <w:pPr>
        <w:spacing w:before="120"/>
        <w:jc w:val="both"/>
        <w:textAlignment w:val="baseline"/>
        <w:rPr>
          <w:rFonts w:eastAsia="Gill Sans MT"/>
          <w:color w:val="000000"/>
          <w:spacing w:val="-4"/>
        </w:rPr>
      </w:pPr>
      <w:r w:rsidRPr="00246130">
        <w:rPr>
          <w:rFonts w:eastAsia="Gill Sans MT"/>
          <w:color w:val="000000"/>
          <w:spacing w:val="-5"/>
        </w:rPr>
        <w:t>If the book you want is on loan to another student, you can recall it through SOLO or by asking staff. The Librarian encourages recommendations for additions to the collection, especially from reading lists.</w:t>
      </w:r>
      <w:r w:rsidRPr="00246130">
        <w:rPr>
          <w:rFonts w:eastAsia="Gill Sans MT"/>
          <w:color w:val="000000"/>
          <w:spacing w:val="-4"/>
        </w:rPr>
        <w:t xml:space="preserve"> Wi-Fi and Ethernet points are available throughout the Meyricke Library. There is a networked printer and copier in the Lower Library.</w:t>
      </w:r>
    </w:p>
    <w:p w14:paraId="761D7E84" w14:textId="56BBCD27" w:rsidR="00B6357C" w:rsidRPr="00084B9F" w:rsidRDefault="002C34B8" w:rsidP="003C4478">
      <w:pPr>
        <w:pStyle w:val="ListParagraph"/>
        <w:numPr>
          <w:ilvl w:val="0"/>
          <w:numId w:val="20"/>
        </w:numPr>
        <w:spacing w:before="120"/>
        <w:jc w:val="both"/>
        <w:textAlignment w:val="baseline"/>
        <w:rPr>
          <w:color w:val="000000"/>
          <w:spacing w:val="-4"/>
        </w:rPr>
      </w:pPr>
      <w:hyperlink r:id="rId55" w:tooltip="https://solo.bodleian.ox.ac.uk/" w:history="1">
        <w:r w:rsidR="00D720E6" w:rsidRPr="007C1055">
          <w:rPr>
            <w:rStyle w:val="Hyperlink"/>
          </w:rPr>
          <w:t>https://solo.bodleian.ox.ac.uk/</w:t>
        </w:r>
      </w:hyperlink>
    </w:p>
    <w:p w14:paraId="696074CF" w14:textId="10896BF0" w:rsidR="00D720E6" w:rsidRPr="00246130" w:rsidRDefault="008027B5" w:rsidP="003C4478">
      <w:pPr>
        <w:pStyle w:val="Heading3"/>
      </w:pPr>
      <w:bookmarkStart w:id="2593" w:name="_Toc183687269"/>
      <w:bookmarkStart w:id="2594" w:name="_Toc215226100"/>
      <w:r>
        <w:t xml:space="preserve">Additional </w:t>
      </w:r>
      <w:r w:rsidR="00D720E6" w:rsidRPr="00246130">
        <w:t>S</w:t>
      </w:r>
      <w:r w:rsidR="00D720E6">
        <w:t xml:space="preserve">upport for </w:t>
      </w:r>
      <w:r w:rsidR="005B658F">
        <w:t>Readers</w:t>
      </w:r>
      <w:r w:rsidR="00D720E6">
        <w:t xml:space="preserve"> </w:t>
      </w:r>
      <w:r w:rsidR="00D720E6" w:rsidRPr="00246130">
        <w:t>with Disabilities</w:t>
      </w:r>
      <w:bookmarkEnd w:id="2593"/>
      <w:bookmarkEnd w:id="2594"/>
    </w:p>
    <w:p w14:paraId="346E213C" w14:textId="4F198AE3" w:rsidR="00D720E6" w:rsidRDefault="00D720E6" w:rsidP="00DA1CE7">
      <w:pPr>
        <w:spacing w:before="120"/>
        <w:jc w:val="both"/>
        <w:textAlignment w:val="baseline"/>
        <w:rPr>
          <w:rFonts w:eastAsia="Gill Sans MT"/>
          <w:color w:val="000000"/>
          <w:spacing w:val="-4"/>
        </w:rPr>
      </w:pPr>
      <w:r w:rsidRPr="00246130">
        <w:rPr>
          <w:rFonts w:eastAsia="Gill Sans MT"/>
          <w:color w:val="000000"/>
          <w:spacing w:val="-4"/>
        </w:rPr>
        <w:t xml:space="preserve">Library staff can arrange for books to be delivered to the Lodge or directly to student rooms for Junior Members who cannot access the Meyricke Library. Students with disabilities may also nominate another member of College, or a support worker, to accompany them and borrow books on their behalf. Please contact the </w:t>
      </w:r>
      <w:r w:rsidR="00A5360A">
        <w:rPr>
          <w:rFonts w:eastAsia="Gill Sans MT"/>
          <w:color w:val="000000"/>
        </w:rPr>
        <w:t>Student</w:t>
      </w:r>
      <w:r w:rsidR="000121AC">
        <w:rPr>
          <w:rFonts w:eastAsia="Gill Sans MT"/>
          <w:color w:val="000000"/>
        </w:rPr>
        <w:t xml:space="preserve"> Support</w:t>
      </w:r>
      <w:r w:rsidRPr="00246130">
        <w:rPr>
          <w:rFonts w:eastAsia="Gill Sans MT"/>
          <w:color w:val="000000"/>
        </w:rPr>
        <w:t xml:space="preserve"> Officer </w:t>
      </w:r>
      <w:r w:rsidRPr="00246130">
        <w:rPr>
          <w:rFonts w:eastAsia="Gill Sans MT"/>
          <w:color w:val="000000"/>
          <w:spacing w:val="-4"/>
        </w:rPr>
        <w:t>to discuss other ways in which the College can support your study.</w:t>
      </w:r>
    </w:p>
    <w:p w14:paraId="32C9D757" w14:textId="00A153A8" w:rsidR="00B6357C" w:rsidRDefault="00B6357C" w:rsidP="003C4478">
      <w:pPr>
        <w:pStyle w:val="Heading3"/>
      </w:pPr>
      <w:bookmarkStart w:id="2595" w:name="_Toc183687270"/>
      <w:bookmarkStart w:id="2596" w:name="_Toc215226101"/>
      <w:r>
        <w:t>Borrowing Books</w:t>
      </w:r>
      <w:bookmarkEnd w:id="2595"/>
      <w:bookmarkEnd w:id="2596"/>
    </w:p>
    <w:p w14:paraId="180115B9" w14:textId="2491D77E" w:rsidR="00B6357C" w:rsidRPr="00246130" w:rsidRDefault="00B6357C" w:rsidP="00DA1CE7">
      <w:pPr>
        <w:spacing w:before="120"/>
        <w:jc w:val="both"/>
        <w:textAlignment w:val="baseline"/>
        <w:rPr>
          <w:rFonts w:eastAsia="Gill Sans MT"/>
          <w:color w:val="000000"/>
          <w:spacing w:val="-4"/>
        </w:rPr>
      </w:pPr>
      <w:r w:rsidRPr="004B27F5">
        <w:rPr>
          <w:rFonts w:eastAsia="Gill Sans MT"/>
          <w:color w:val="000000"/>
          <w:spacing w:val="-4"/>
        </w:rPr>
        <w:t xml:space="preserve">All books borrowed must be registered on the self-issue system. </w:t>
      </w:r>
      <w:r>
        <w:rPr>
          <w:rFonts w:eastAsia="Gill Sans MT"/>
          <w:color w:val="000000"/>
          <w:spacing w:val="-4"/>
        </w:rPr>
        <w:t>I</w:t>
      </w:r>
      <w:r w:rsidRPr="004B27F5">
        <w:rPr>
          <w:rFonts w:eastAsia="Gill Sans MT"/>
          <w:color w:val="000000"/>
          <w:spacing w:val="-4"/>
        </w:rPr>
        <w:t xml:space="preserve">f you pass a book to another reader, you remain responsible for its return. The Librarian reserves the right to charge for the cost of replacing lost, damaged, or marked books. If you do not return a book on time, especially if it has been recalled by another </w:t>
      </w:r>
      <w:r w:rsidRPr="004B27F5">
        <w:rPr>
          <w:rFonts w:eastAsia="Gill Sans MT"/>
          <w:color w:val="000000"/>
          <w:spacing w:val="-4"/>
        </w:rPr>
        <w:lastRenderedPageBreak/>
        <w:t xml:space="preserve">student, you will be deemed to have lost it, and </w:t>
      </w:r>
      <w:r w:rsidR="00B42245" w:rsidRPr="004B27F5">
        <w:rPr>
          <w:rFonts w:eastAsia="Gill Sans MT"/>
          <w:color w:val="000000"/>
          <w:spacing w:val="-4"/>
        </w:rPr>
        <w:t>battelled</w:t>
      </w:r>
      <w:r w:rsidRPr="004B27F5">
        <w:rPr>
          <w:rFonts w:eastAsia="Gill Sans MT"/>
          <w:color w:val="000000"/>
          <w:spacing w:val="-4"/>
        </w:rPr>
        <w:t xml:space="preserve"> for its replacement together</w:t>
      </w:r>
      <w:r>
        <w:rPr>
          <w:rFonts w:eastAsia="Gill Sans MT"/>
          <w:color w:val="000000"/>
          <w:spacing w:val="-4"/>
        </w:rPr>
        <w:t xml:space="preserve"> with an administration charge.</w:t>
      </w:r>
    </w:p>
    <w:p w14:paraId="453770B5" w14:textId="77777777" w:rsidR="00D720E6" w:rsidRPr="00246130" w:rsidRDefault="00D720E6" w:rsidP="003C4478">
      <w:pPr>
        <w:pStyle w:val="Heading3"/>
      </w:pPr>
      <w:bookmarkStart w:id="2597" w:name="_Toc183687271"/>
      <w:bookmarkStart w:id="2598" w:name="_Toc215226102"/>
      <w:r w:rsidRPr="00246130">
        <w:t>Other Libraries in College</w:t>
      </w:r>
      <w:bookmarkEnd w:id="2597"/>
      <w:bookmarkEnd w:id="2598"/>
    </w:p>
    <w:p w14:paraId="7AEBB248" w14:textId="77777777" w:rsidR="00D720E6" w:rsidRPr="0082301B" w:rsidRDefault="00D720E6" w:rsidP="00DA1CE7">
      <w:pPr>
        <w:spacing w:before="120"/>
        <w:jc w:val="both"/>
        <w:textAlignment w:val="baseline"/>
        <w:rPr>
          <w:rFonts w:eastAsia="Gill Sans MT"/>
          <w:color w:val="000000"/>
          <w:spacing w:val="-6"/>
        </w:rPr>
      </w:pPr>
      <w:r w:rsidRPr="00246130">
        <w:rPr>
          <w:rFonts w:eastAsia="Gill Sans MT"/>
          <w:color w:val="000000"/>
          <w:spacing w:val="-6"/>
        </w:rPr>
        <w:t>The Celtic Library is open to all members of the University studying Celtic. Junior Members on other courses may apply to the Librarian for access.</w:t>
      </w:r>
      <w:r w:rsidRPr="00246130">
        <w:t xml:space="preserve"> </w:t>
      </w:r>
      <w:r w:rsidRPr="00246130">
        <w:rPr>
          <w:rFonts w:eastAsia="Gill Sans MT"/>
          <w:color w:val="000000"/>
          <w:spacing w:val="-6"/>
        </w:rPr>
        <w:t>The historic Fellows’ Library is normally reserved for the use of Fellows, but open days for Junior Members are held throughout the year. If you require</w:t>
      </w:r>
      <w:r w:rsidRPr="00246130">
        <w:t xml:space="preserve"> </w:t>
      </w:r>
      <w:r w:rsidRPr="00246130">
        <w:rPr>
          <w:rFonts w:eastAsia="Gill Sans MT"/>
          <w:color w:val="000000"/>
          <w:spacing w:val="-6"/>
        </w:rPr>
        <w:t>access to an early printed book, please contact the Librarian</w:t>
      </w:r>
    </w:p>
    <w:p w14:paraId="44219632" w14:textId="07A161F3" w:rsidR="00016A13" w:rsidRDefault="00106E7B" w:rsidP="00A32F26">
      <w:pPr>
        <w:pStyle w:val="Heading2"/>
      </w:pPr>
      <w:bookmarkStart w:id="2599" w:name="_Toc183687272"/>
      <w:bookmarkStart w:id="2600" w:name="_Toc215226103"/>
      <w:r w:rsidRPr="00AD310C">
        <w:t>OTHER STUDY SPACES</w:t>
      </w:r>
      <w:bookmarkEnd w:id="2599"/>
      <w:bookmarkEnd w:id="2600"/>
    </w:p>
    <w:p w14:paraId="6AC4D8E5" w14:textId="538E4547" w:rsidR="00403EB8" w:rsidRPr="000C5A92" w:rsidRDefault="00403EB8" w:rsidP="00DA1CE7">
      <w:pPr>
        <w:spacing w:before="120"/>
        <w:jc w:val="both"/>
      </w:pPr>
      <w:r>
        <w:t xml:space="preserve">The College provides Junior Members with dedicated Study </w:t>
      </w:r>
      <w:r w:rsidR="00D32CFA">
        <w:t xml:space="preserve">Rooms </w:t>
      </w:r>
      <w:r>
        <w:t xml:space="preserve">in the Cheng Building. This is in addition to that provided via the Meyricke Library and via Study Bedrooms (for those with College accommodation). Junior Members may </w:t>
      </w:r>
      <w:r w:rsidRPr="009C407A">
        <w:rPr>
          <w:bCs/>
        </w:rPr>
        <w:t>not</w:t>
      </w:r>
      <w:r>
        <w:t xml:space="preserve"> use the Digital Hub or any other meeting or teaching room in College for the purpose of study or revision</w:t>
      </w:r>
      <w:r w:rsidR="00D32CFA">
        <w:t>, and should not seek to access these spaces unless they have a tutorial, class and/or College event scheduled there.</w:t>
      </w:r>
    </w:p>
    <w:p w14:paraId="5CBF37D4" w14:textId="0E75E789" w:rsidR="008027B5" w:rsidRDefault="00376A79" w:rsidP="003C4478">
      <w:pPr>
        <w:pStyle w:val="Heading3"/>
      </w:pPr>
      <w:bookmarkStart w:id="2601" w:name="_Toc183687273"/>
      <w:bookmarkStart w:id="2602" w:name="_Toc215226104"/>
      <w:r>
        <w:t>S</w:t>
      </w:r>
      <w:r w:rsidR="008027B5">
        <w:t xml:space="preserve">tudy </w:t>
      </w:r>
      <w:r>
        <w:t>Room, First Floor Cheng</w:t>
      </w:r>
      <w:bookmarkEnd w:id="2601"/>
      <w:bookmarkEnd w:id="2602"/>
    </w:p>
    <w:p w14:paraId="4D61E8AF" w14:textId="30AC4F85" w:rsidR="00D720E6" w:rsidRDefault="000A5A63" w:rsidP="00DA1CE7">
      <w:pPr>
        <w:spacing w:before="120"/>
        <w:jc w:val="both"/>
      </w:pPr>
      <w:r>
        <w:t>A S</w:t>
      </w:r>
      <w:r w:rsidR="00D720E6">
        <w:t xml:space="preserve">tudy </w:t>
      </w:r>
      <w:r>
        <w:t xml:space="preserve">Room </w:t>
      </w:r>
      <w:r w:rsidR="00D720E6">
        <w:t>is available on the first floor of the Cheng Building. This is open</w:t>
      </w:r>
      <w:r>
        <w:t xml:space="preserve"> 24 hours/day</w:t>
      </w:r>
      <w:r w:rsidR="00D720E6">
        <w:t xml:space="preserve"> to Junior Members of College</w:t>
      </w:r>
      <w:r>
        <w:t xml:space="preserve"> via fob access</w:t>
      </w:r>
      <w:r w:rsidR="00D720E6">
        <w:t xml:space="preserve">. When not in use for teaching and/or other academic purposes, students may use the </w:t>
      </w:r>
      <w:r w:rsidR="008027B5">
        <w:t xml:space="preserve">adjoining </w:t>
      </w:r>
      <w:r w:rsidR="00D720E6">
        <w:t>Phi</w:t>
      </w:r>
      <w:r w:rsidR="008027B5">
        <w:t>lip Carey and/or AJ Dechet room</w:t>
      </w:r>
      <w:r w:rsidR="00D720E6">
        <w:t xml:space="preserve"> for group study. </w:t>
      </w:r>
      <w:r w:rsidR="00403EB8">
        <w:t xml:space="preserve">Students </w:t>
      </w:r>
      <w:r w:rsidR="00D720E6">
        <w:t>do not need to book these rooms</w:t>
      </w:r>
      <w:r w:rsidR="008027B5">
        <w:t>.</w:t>
      </w:r>
    </w:p>
    <w:p w14:paraId="6C528846" w14:textId="5AE2BDD6" w:rsidR="00D720E6" w:rsidRPr="00246130" w:rsidRDefault="00D720E6" w:rsidP="003C4478">
      <w:pPr>
        <w:pStyle w:val="Heading3"/>
      </w:pPr>
      <w:bookmarkStart w:id="2603" w:name="_Toc183687274"/>
      <w:bookmarkStart w:id="2604" w:name="_Toc215226105"/>
      <w:r w:rsidRPr="00246130">
        <w:t>Graduate Study Room</w:t>
      </w:r>
      <w:r w:rsidR="00376A79">
        <w:t xml:space="preserve">, </w:t>
      </w:r>
      <w:r w:rsidR="00C3600E">
        <w:t xml:space="preserve">Fourth Floor </w:t>
      </w:r>
      <w:r w:rsidR="00376A79">
        <w:t>Cheng</w:t>
      </w:r>
      <w:bookmarkEnd w:id="2603"/>
      <w:bookmarkEnd w:id="2604"/>
    </w:p>
    <w:p w14:paraId="21FB268A" w14:textId="02EC66AD" w:rsidR="00376A79" w:rsidRDefault="00D720E6" w:rsidP="00DA1CE7">
      <w:pPr>
        <w:spacing w:before="120"/>
        <w:jc w:val="both"/>
        <w:textAlignment w:val="baseline"/>
        <w:rPr>
          <w:rFonts w:eastAsia="Gill Sans MT"/>
          <w:color w:val="000000"/>
          <w:spacing w:val="-4"/>
        </w:rPr>
      </w:pPr>
      <w:r w:rsidRPr="00246130">
        <w:rPr>
          <w:rFonts w:eastAsia="Gill Sans MT"/>
          <w:color w:val="000000"/>
          <w:spacing w:val="-4"/>
        </w:rPr>
        <w:t xml:space="preserve">The Graduate Study Room </w:t>
      </w:r>
      <w:r w:rsidR="00C3600E">
        <w:rPr>
          <w:rFonts w:eastAsia="Gill Sans MT"/>
          <w:color w:val="000000"/>
          <w:spacing w:val="-4"/>
        </w:rPr>
        <w:t xml:space="preserve">on the fourth floor of </w:t>
      </w:r>
      <w:r w:rsidRPr="00246130">
        <w:rPr>
          <w:rFonts w:eastAsia="Gill Sans MT"/>
          <w:color w:val="000000"/>
          <w:spacing w:val="-4"/>
        </w:rPr>
        <w:t xml:space="preserve">the Cheng Building is for graduate </w:t>
      </w:r>
      <w:r w:rsidR="008A5C15">
        <w:rPr>
          <w:rFonts w:eastAsia="Gill Sans MT"/>
          <w:color w:val="000000"/>
          <w:spacing w:val="-4"/>
        </w:rPr>
        <w:t xml:space="preserve">members </w:t>
      </w:r>
      <w:r w:rsidRPr="00246130">
        <w:rPr>
          <w:rFonts w:eastAsia="Gill Sans MT"/>
          <w:color w:val="000000"/>
          <w:spacing w:val="-4"/>
        </w:rPr>
        <w:t>only and may not be used by undergraduates (including those</w:t>
      </w:r>
      <w:r w:rsidR="00376A79">
        <w:rPr>
          <w:rFonts w:eastAsia="Gill Sans MT"/>
          <w:color w:val="000000"/>
          <w:spacing w:val="-4"/>
        </w:rPr>
        <w:t xml:space="preserve"> who are members of the MCR).</w:t>
      </w:r>
    </w:p>
    <w:p w14:paraId="26A0C516" w14:textId="77777777" w:rsidR="00376A79" w:rsidRDefault="00376A79" w:rsidP="003C4478">
      <w:pPr>
        <w:pStyle w:val="Heading3"/>
      </w:pPr>
      <w:bookmarkStart w:id="2605" w:name="_Toc183687275"/>
      <w:bookmarkStart w:id="2606" w:name="_Toc215226106"/>
      <w:r>
        <w:t>Informal Study Space, Ground Floor Cheng</w:t>
      </w:r>
      <w:bookmarkEnd w:id="2605"/>
      <w:bookmarkEnd w:id="2606"/>
    </w:p>
    <w:p w14:paraId="721096F5" w14:textId="1A8DC4D7" w:rsidR="00376A79" w:rsidRDefault="00376A79" w:rsidP="00DA1CE7">
      <w:pPr>
        <w:spacing w:before="120"/>
        <w:jc w:val="both"/>
      </w:pPr>
      <w:r>
        <w:t xml:space="preserve">When not </w:t>
      </w:r>
      <w:r w:rsidR="00016A13">
        <w:t xml:space="preserve">closed </w:t>
      </w:r>
      <w:r>
        <w:t xml:space="preserve">for </w:t>
      </w:r>
      <w:r w:rsidR="00016A13">
        <w:t xml:space="preserve">academic or other </w:t>
      </w:r>
      <w:r>
        <w:t>events</w:t>
      </w:r>
      <w:r w:rsidR="00016A13">
        <w:t xml:space="preserve"> in the Digital Hub</w:t>
      </w:r>
      <w:r>
        <w:t xml:space="preserve">, Junior Members may use the informal </w:t>
      </w:r>
      <w:r w:rsidR="00BE058F">
        <w:t xml:space="preserve">Jhonny Halife </w:t>
      </w:r>
      <w:r>
        <w:t xml:space="preserve">study space that is adjacent to the meetings rooms on the ground floor of the Cheng building. </w:t>
      </w:r>
      <w:r w:rsidR="00403EB8">
        <w:t xml:space="preserve">Offering </w:t>
      </w:r>
      <w:r w:rsidR="000A5A63">
        <w:t xml:space="preserve">desks and a </w:t>
      </w:r>
      <w:r w:rsidR="00403EB8">
        <w:t xml:space="preserve">large </w:t>
      </w:r>
      <w:r w:rsidR="000A5A63">
        <w:t>whiteboard</w:t>
      </w:r>
      <w:r w:rsidR="00403EB8">
        <w:t>, this is well-suited to group work. This does not extend to the adjacent meeting/teaching rooms or to the main ‘Digital Hub’</w:t>
      </w:r>
      <w:r w:rsidR="00D32CFA">
        <w:t xml:space="preserve">, which may not be used by Junior Members for study purposes or for access to the Study Space. Junior Members should access the Study Space via the door to third quad or via the corridor that leads to the lift and staircase in Cheng. </w:t>
      </w:r>
    </w:p>
    <w:p w14:paraId="5E4DEAD2" w14:textId="28D84A5B" w:rsidR="00403EB8" w:rsidRDefault="00403EB8" w:rsidP="003C4478">
      <w:pPr>
        <w:pStyle w:val="Heading3"/>
      </w:pPr>
      <w:bookmarkStart w:id="2607" w:name="_Toc183687276"/>
      <w:bookmarkStart w:id="2608" w:name="_Toc215226107"/>
      <w:r>
        <w:t>Note on events in Digital Hub</w:t>
      </w:r>
      <w:bookmarkEnd w:id="2607"/>
      <w:bookmarkEnd w:id="2608"/>
    </w:p>
    <w:p w14:paraId="27A6970D" w14:textId="4C6EDA8D" w:rsidR="00403EB8" w:rsidRPr="00084B9F" w:rsidRDefault="00D32CFA" w:rsidP="00DA1CE7">
      <w:pPr>
        <w:spacing w:before="120"/>
        <w:jc w:val="both"/>
        <w:textAlignment w:val="baseline"/>
        <w:rPr>
          <w:rFonts w:eastAsia="Gill Sans MT"/>
          <w:color w:val="000000"/>
          <w:spacing w:val="-4"/>
        </w:rPr>
      </w:pPr>
      <w:r>
        <w:t>The Cheng Building provides College with a multi-use space. The basement Digital Hub and ground floor rooms are used for academic and other events and activities</w:t>
      </w:r>
      <w:r w:rsidRPr="00D32CFA">
        <w:t xml:space="preserve"> </w:t>
      </w:r>
      <w:r>
        <w:t xml:space="preserve">throughout the year. In term-time, College will seek to </w:t>
      </w:r>
      <w:r w:rsidRPr="0082301B">
        <w:t>minimise noise and other disturbances to surrounding spaces</w:t>
      </w:r>
      <w:r>
        <w:t>, at least during normal working hours</w:t>
      </w:r>
      <w:r w:rsidRPr="0082301B">
        <w:t xml:space="preserve">. If there are occasional events where this may not be the case, </w:t>
      </w:r>
      <w:r>
        <w:t xml:space="preserve">Junior Members will be notified, so that they may </w:t>
      </w:r>
      <w:r w:rsidRPr="0082301B">
        <w:t>seek alternative study spaces (e.g. the library).</w:t>
      </w:r>
      <w:r>
        <w:t xml:space="preserve"> </w:t>
      </w:r>
    </w:p>
    <w:p w14:paraId="35AD08F0" w14:textId="396E46E9" w:rsidR="008027B5" w:rsidRDefault="00106E7B" w:rsidP="00A32F26">
      <w:pPr>
        <w:pStyle w:val="Heading2"/>
      </w:pPr>
      <w:bookmarkStart w:id="2609" w:name="_Toc183687277"/>
      <w:bookmarkStart w:id="2610" w:name="_Toc215226108"/>
      <w:r w:rsidRPr="00AD310C">
        <w:t>RESPONSIBLE USE OF LIBRARY AND STUDY SPACES</w:t>
      </w:r>
      <w:bookmarkEnd w:id="2609"/>
      <w:bookmarkEnd w:id="2610"/>
    </w:p>
    <w:p w14:paraId="1AB8C665" w14:textId="7106595F" w:rsidR="008027B5" w:rsidRPr="00246130" w:rsidRDefault="008027B5" w:rsidP="003C4478">
      <w:pPr>
        <w:pStyle w:val="Heading3"/>
      </w:pPr>
      <w:bookmarkStart w:id="2611" w:name="_Toc183687278"/>
      <w:bookmarkStart w:id="2612" w:name="_Toc215226109"/>
      <w:r>
        <w:t>A</w:t>
      </w:r>
      <w:r w:rsidR="00B6357C">
        <w:t>ccess</w:t>
      </w:r>
      <w:bookmarkEnd w:id="2611"/>
      <w:bookmarkEnd w:id="2612"/>
    </w:p>
    <w:p w14:paraId="3D9FCF1B" w14:textId="671D9887" w:rsidR="008027B5" w:rsidRDefault="008027B5" w:rsidP="00DA1CE7">
      <w:pPr>
        <w:spacing w:before="120"/>
        <w:jc w:val="both"/>
        <w:textAlignment w:val="baseline"/>
        <w:rPr>
          <w:rFonts w:eastAsia="Gill Sans MT"/>
          <w:color w:val="000000"/>
          <w:spacing w:val="-4"/>
        </w:rPr>
      </w:pPr>
      <w:r w:rsidRPr="00246130">
        <w:rPr>
          <w:rFonts w:eastAsia="Gill Sans MT"/>
          <w:color w:val="000000"/>
          <w:spacing w:val="-4"/>
        </w:rPr>
        <w:t xml:space="preserve">The </w:t>
      </w:r>
      <w:r w:rsidR="000A5A63">
        <w:rPr>
          <w:rFonts w:eastAsia="Gill Sans MT"/>
          <w:color w:val="000000"/>
          <w:spacing w:val="-4"/>
        </w:rPr>
        <w:t xml:space="preserve">Meyricke </w:t>
      </w:r>
      <w:r w:rsidRPr="00246130">
        <w:rPr>
          <w:rFonts w:eastAsia="Gill Sans MT"/>
          <w:color w:val="000000"/>
          <w:spacing w:val="-4"/>
        </w:rPr>
        <w:t xml:space="preserve">Library </w:t>
      </w:r>
      <w:r>
        <w:rPr>
          <w:rFonts w:eastAsia="Gill Sans MT"/>
          <w:color w:val="000000"/>
          <w:spacing w:val="-4"/>
        </w:rPr>
        <w:t xml:space="preserve">and the </w:t>
      </w:r>
      <w:r w:rsidR="000A5A63">
        <w:rPr>
          <w:rFonts w:eastAsia="Gill Sans MT"/>
          <w:color w:val="000000"/>
          <w:spacing w:val="-4"/>
        </w:rPr>
        <w:t xml:space="preserve">Cheng </w:t>
      </w:r>
      <w:r>
        <w:rPr>
          <w:rFonts w:eastAsia="Gill Sans MT"/>
          <w:color w:val="000000"/>
          <w:spacing w:val="-4"/>
        </w:rPr>
        <w:t xml:space="preserve">Study </w:t>
      </w:r>
      <w:r w:rsidR="000A5A63">
        <w:rPr>
          <w:rFonts w:eastAsia="Gill Sans MT"/>
          <w:color w:val="000000"/>
          <w:spacing w:val="-4"/>
        </w:rPr>
        <w:t xml:space="preserve">Rooms </w:t>
      </w:r>
      <w:r>
        <w:rPr>
          <w:rFonts w:eastAsia="Gill Sans MT"/>
          <w:color w:val="000000"/>
          <w:spacing w:val="-4"/>
        </w:rPr>
        <w:t xml:space="preserve">are </w:t>
      </w:r>
      <w:r w:rsidRPr="00246130">
        <w:rPr>
          <w:rFonts w:eastAsia="Gill Sans MT"/>
          <w:color w:val="000000"/>
          <w:spacing w:val="-4"/>
        </w:rPr>
        <w:t xml:space="preserve">open only to current members of Jesus College. </w:t>
      </w:r>
      <w:r w:rsidR="00403EB8">
        <w:rPr>
          <w:rFonts w:eastAsia="Gill Sans MT"/>
          <w:color w:val="000000"/>
          <w:spacing w:val="-4"/>
        </w:rPr>
        <w:t xml:space="preserve">Access is via fob. </w:t>
      </w:r>
      <w:r>
        <w:rPr>
          <w:rFonts w:eastAsia="Gill Sans MT"/>
          <w:color w:val="000000"/>
          <w:spacing w:val="-4"/>
        </w:rPr>
        <w:t>Y</w:t>
      </w:r>
      <w:r w:rsidRPr="00246130">
        <w:rPr>
          <w:rFonts w:eastAsia="Gill Sans MT"/>
          <w:color w:val="000000"/>
          <w:spacing w:val="-4"/>
        </w:rPr>
        <w:t xml:space="preserve">ou may not bring members of other colleges into </w:t>
      </w:r>
      <w:r w:rsidR="000A5A63">
        <w:rPr>
          <w:rFonts w:eastAsia="Gill Sans MT"/>
          <w:color w:val="000000"/>
          <w:spacing w:val="-4"/>
        </w:rPr>
        <w:t xml:space="preserve">these </w:t>
      </w:r>
      <w:r w:rsidR="009C407A">
        <w:rPr>
          <w:rFonts w:eastAsia="Gill Sans MT"/>
          <w:color w:val="000000"/>
          <w:spacing w:val="-4"/>
        </w:rPr>
        <w:t>r</w:t>
      </w:r>
      <w:r w:rsidR="00403EB8">
        <w:rPr>
          <w:rFonts w:eastAsia="Gill Sans MT"/>
          <w:color w:val="000000"/>
          <w:spacing w:val="-4"/>
        </w:rPr>
        <w:t>ooms</w:t>
      </w:r>
      <w:r w:rsidRPr="00246130">
        <w:rPr>
          <w:rFonts w:eastAsia="Gill Sans MT"/>
          <w:color w:val="000000"/>
          <w:spacing w:val="-4"/>
        </w:rPr>
        <w:t xml:space="preserve">. </w:t>
      </w:r>
    </w:p>
    <w:p w14:paraId="2CD130F5" w14:textId="240A8D5A" w:rsidR="00403EB8" w:rsidRDefault="00403EB8" w:rsidP="003C4478">
      <w:pPr>
        <w:pStyle w:val="Heading3"/>
      </w:pPr>
      <w:bookmarkStart w:id="2613" w:name="_Toc183687279"/>
      <w:bookmarkStart w:id="2614" w:name="_Toc215226110"/>
      <w:r>
        <w:lastRenderedPageBreak/>
        <w:t>Noise</w:t>
      </w:r>
      <w:bookmarkEnd w:id="2613"/>
      <w:bookmarkEnd w:id="2614"/>
    </w:p>
    <w:p w14:paraId="628E88DA" w14:textId="2EB7CBDF" w:rsidR="00403EB8" w:rsidRDefault="00403EB8" w:rsidP="00DA1CE7">
      <w:pPr>
        <w:spacing w:before="120"/>
        <w:jc w:val="both"/>
        <w:textAlignment w:val="baseline"/>
        <w:rPr>
          <w:rFonts w:eastAsia="Gill Sans MT"/>
          <w:color w:val="000000"/>
          <w:spacing w:val="-4"/>
        </w:rPr>
      </w:pPr>
      <w:r>
        <w:rPr>
          <w:rFonts w:eastAsia="Gill Sans MT"/>
          <w:color w:val="000000"/>
          <w:spacing w:val="-4"/>
        </w:rPr>
        <w:t xml:space="preserve">All of the Reading Rooms in the Library and the Study Rooms in Cheng are spaces for quiet study. Please show respect towards others by keeping noise to a minimum, putting mobile phones on silent, and taking conversations outside. </w:t>
      </w:r>
    </w:p>
    <w:p w14:paraId="63EDDFFD" w14:textId="77777777" w:rsidR="00403EB8" w:rsidRDefault="00403EB8" w:rsidP="003C4478">
      <w:pPr>
        <w:pStyle w:val="Heading3"/>
      </w:pPr>
      <w:bookmarkStart w:id="2615" w:name="_Toc183687280"/>
      <w:bookmarkStart w:id="2616" w:name="_Toc215226111"/>
      <w:r>
        <w:t>Food and Drink</w:t>
      </w:r>
      <w:bookmarkEnd w:id="2615"/>
      <w:bookmarkEnd w:id="2616"/>
    </w:p>
    <w:p w14:paraId="0AEA01C8" w14:textId="2E515557" w:rsidR="00A41B1C" w:rsidRPr="0082301B" w:rsidRDefault="00403EB8" w:rsidP="00DA1CE7">
      <w:pPr>
        <w:spacing w:before="120"/>
        <w:jc w:val="both"/>
      </w:pPr>
      <w:r>
        <w:t xml:space="preserve">Food is </w:t>
      </w:r>
      <w:r w:rsidRPr="0082301B">
        <w:rPr>
          <w:b/>
        </w:rPr>
        <w:t>not</w:t>
      </w:r>
      <w:r>
        <w:t xml:space="preserve"> permitted in the Library or Study Spaces. </w:t>
      </w:r>
      <w:r w:rsidR="00A41B1C">
        <w:t>Water and other non-alcoholic drinks are permitted in covered containers only. Junior Members with disabilities</w:t>
      </w:r>
      <w:r w:rsidR="009C407A">
        <w:t xml:space="preserve"> or long-term health conditions</w:t>
      </w:r>
      <w:r w:rsidR="00A41B1C">
        <w:t xml:space="preserve"> may take in </w:t>
      </w:r>
      <w:r w:rsidR="009C407A">
        <w:t>a small unobtrusive snack</w:t>
      </w:r>
      <w:r w:rsidR="00A41B1C">
        <w:t xml:space="preserve">, if </w:t>
      </w:r>
      <w:r w:rsidR="009C407A">
        <w:t>supported</w:t>
      </w:r>
      <w:r w:rsidR="00A41B1C">
        <w:t xml:space="preserve"> </w:t>
      </w:r>
      <w:r w:rsidR="009C407A">
        <w:t>by</w:t>
      </w:r>
      <w:r w:rsidR="00A41B1C">
        <w:t xml:space="preserve"> their Student Support Plan.</w:t>
      </w:r>
    </w:p>
    <w:p w14:paraId="3A723FAD" w14:textId="77777777" w:rsidR="00403EB8" w:rsidRDefault="00403EB8" w:rsidP="003C4478">
      <w:pPr>
        <w:pStyle w:val="Heading3"/>
      </w:pPr>
      <w:bookmarkStart w:id="2617" w:name="_Toc183687281"/>
      <w:bookmarkStart w:id="2618" w:name="_Toc215226112"/>
      <w:r>
        <w:t>Possessions</w:t>
      </w:r>
      <w:bookmarkEnd w:id="2617"/>
      <w:bookmarkEnd w:id="2618"/>
    </w:p>
    <w:p w14:paraId="38D4B3A6" w14:textId="0D61CB87" w:rsidR="00403EB8" w:rsidRDefault="00A41B1C" w:rsidP="00DA1CE7">
      <w:pPr>
        <w:spacing w:before="120"/>
        <w:jc w:val="both"/>
        <w:textAlignment w:val="baseline"/>
      </w:pPr>
      <w:r>
        <w:rPr>
          <w:rFonts w:eastAsia="Gill Sans MT"/>
          <w:color w:val="000000"/>
          <w:spacing w:val="-4"/>
        </w:rPr>
        <w:t xml:space="preserve">Desks and surrounding spaces must be kept clean and tidy. </w:t>
      </w:r>
      <w:r w:rsidR="00403EB8" w:rsidRPr="00246130">
        <w:rPr>
          <w:rFonts w:eastAsia="Gill Sans MT"/>
          <w:color w:val="000000"/>
        </w:rPr>
        <w:t>The College can neither store nor insure possessions in the reading rooms</w:t>
      </w:r>
      <w:r w:rsidR="00403EB8">
        <w:rPr>
          <w:rFonts w:eastAsia="Gill Sans MT"/>
          <w:color w:val="000000"/>
        </w:rPr>
        <w:t xml:space="preserve"> or Cheng Study Spaces</w:t>
      </w:r>
      <w:r w:rsidR="00403EB8" w:rsidRPr="00246130">
        <w:rPr>
          <w:rFonts w:eastAsia="Gill Sans MT"/>
          <w:color w:val="000000"/>
        </w:rPr>
        <w:t xml:space="preserve">. We recommend that individuals do not leave laptops or other valuables unattended as the College cannot take responsibility for any loss. </w:t>
      </w:r>
      <w:r w:rsidR="005B658F">
        <w:rPr>
          <w:rFonts w:eastAsia="Gill Sans MT"/>
          <w:color w:val="000000"/>
        </w:rPr>
        <w:t>Any</w:t>
      </w:r>
      <w:r w:rsidR="00403EB8" w:rsidRPr="00246130">
        <w:rPr>
          <w:rFonts w:eastAsia="Gill Sans MT"/>
          <w:color w:val="000000"/>
        </w:rPr>
        <w:t xml:space="preserve"> personal possessions </w:t>
      </w:r>
      <w:r w:rsidR="005B658F">
        <w:rPr>
          <w:rFonts w:eastAsia="Gill Sans MT"/>
          <w:color w:val="000000"/>
        </w:rPr>
        <w:t xml:space="preserve">left in the reading rooms at the end of term </w:t>
      </w:r>
      <w:r w:rsidR="00403EB8" w:rsidRPr="00246130">
        <w:rPr>
          <w:rFonts w:eastAsia="Gill Sans MT"/>
          <w:color w:val="000000"/>
        </w:rPr>
        <w:t xml:space="preserve">will be </w:t>
      </w:r>
      <w:r w:rsidR="00BE058F">
        <w:rPr>
          <w:rFonts w:eastAsia="Gill Sans MT"/>
          <w:color w:val="000000"/>
        </w:rPr>
        <w:t>kept in the Lodge’s Lost Property for three weeks after which it will be discarded</w:t>
      </w:r>
      <w:r w:rsidR="00403EB8" w:rsidRPr="00246130">
        <w:rPr>
          <w:rFonts w:eastAsia="Gill Sans MT"/>
          <w:color w:val="000000"/>
        </w:rPr>
        <w:t>.</w:t>
      </w:r>
    </w:p>
    <w:p w14:paraId="074A5F54" w14:textId="32F7B352" w:rsidR="00403EB8" w:rsidRDefault="00403EB8" w:rsidP="003C4478">
      <w:pPr>
        <w:pStyle w:val="Heading3"/>
      </w:pPr>
      <w:bookmarkStart w:id="2619" w:name="_Toc183687282"/>
      <w:bookmarkStart w:id="2620" w:name="_Toc215226113"/>
      <w:r>
        <w:t>Respecting temporary closures</w:t>
      </w:r>
      <w:bookmarkEnd w:id="2619"/>
      <w:bookmarkEnd w:id="2620"/>
    </w:p>
    <w:p w14:paraId="71752DBE" w14:textId="7EA3E0C9" w:rsidR="00D720E6" w:rsidRPr="00084B9F" w:rsidRDefault="00016A13" w:rsidP="00DA1CE7">
      <w:pPr>
        <w:spacing w:before="120"/>
        <w:jc w:val="both"/>
        <w:textAlignment w:val="baseline"/>
      </w:pPr>
      <w:r>
        <w:t xml:space="preserve">At times, the </w:t>
      </w:r>
      <w:r w:rsidR="00970BB5">
        <w:t xml:space="preserve">Chapman </w:t>
      </w:r>
      <w:r>
        <w:t>R</w:t>
      </w:r>
      <w:r w:rsidR="000A5A63">
        <w:t>oom and</w:t>
      </w:r>
      <w:r>
        <w:t xml:space="preserve"> the informal Study Space on the Ground Floor of Cheng may </w:t>
      </w:r>
      <w:r w:rsidR="000A5A63">
        <w:t xml:space="preserve">be closed to Junior Members, e.g. for </w:t>
      </w:r>
      <w:r w:rsidR="00403EB8">
        <w:t>academic or other activities/events</w:t>
      </w:r>
      <w:r w:rsidR="000A5A63">
        <w:t xml:space="preserve">. </w:t>
      </w:r>
      <w:r w:rsidR="00B6357C" w:rsidRPr="0082301B">
        <w:t xml:space="preserve">Please respect any signage </w:t>
      </w:r>
      <w:r w:rsidR="000A5A63">
        <w:t xml:space="preserve">and do not enter </w:t>
      </w:r>
      <w:r w:rsidR="00A41B1C">
        <w:t>these spaces at these times.</w:t>
      </w:r>
    </w:p>
    <w:p w14:paraId="3768CEC8" w14:textId="2355E6CF" w:rsidR="00D720E6" w:rsidRPr="00AD310C" w:rsidRDefault="00962B5C" w:rsidP="00A32F26">
      <w:pPr>
        <w:pStyle w:val="Heading2"/>
      </w:pPr>
      <w:bookmarkStart w:id="2621" w:name="_Toc183687283"/>
      <w:bookmarkStart w:id="2622" w:name="_Toc215226114"/>
      <w:r w:rsidRPr="00AD310C">
        <w:t>INFORMATION TECHNOLOGY</w:t>
      </w:r>
      <w:bookmarkEnd w:id="2621"/>
      <w:bookmarkEnd w:id="2622"/>
    </w:p>
    <w:p w14:paraId="06DF4C56" w14:textId="11E4D25B" w:rsidR="00962B5C" w:rsidRDefault="00962B5C" w:rsidP="003C4478">
      <w:pPr>
        <w:pStyle w:val="Heading3"/>
      </w:pPr>
      <w:bookmarkStart w:id="2623" w:name="_Toc183687284"/>
      <w:bookmarkStart w:id="2624" w:name="_Toc215226115"/>
      <w:r w:rsidRPr="0082301B">
        <w:t>Computing</w:t>
      </w:r>
      <w:r w:rsidRPr="00853F7B">
        <w:t xml:space="preserve"> Facilities</w:t>
      </w:r>
      <w:bookmarkEnd w:id="2623"/>
      <w:bookmarkEnd w:id="2624"/>
    </w:p>
    <w:p w14:paraId="4AD192C4" w14:textId="2E69DB30" w:rsidR="00D720E6" w:rsidRDefault="00D720E6" w:rsidP="00DA1CE7">
      <w:pPr>
        <w:spacing w:before="120"/>
        <w:jc w:val="both"/>
        <w:textAlignment w:val="baseline"/>
        <w:rPr>
          <w:rFonts w:eastAsia="Gill Sans MT"/>
          <w:color w:val="000000"/>
          <w:spacing w:val="-5"/>
        </w:rPr>
      </w:pPr>
      <w:r w:rsidRPr="00246130">
        <w:rPr>
          <w:rFonts w:eastAsia="Gill Sans MT"/>
          <w:color w:val="000000"/>
          <w:spacing w:val="-5"/>
        </w:rPr>
        <w:t xml:space="preserve">The College has its own WiFi network (JC-WiFi) covering all College rooms including the flats in North Oxford and East Oxford. Also provided </w:t>
      </w:r>
      <w:r>
        <w:rPr>
          <w:rFonts w:eastAsia="Gill Sans MT"/>
          <w:color w:val="000000"/>
          <w:spacing w:val="-5"/>
        </w:rPr>
        <w:t>are</w:t>
      </w:r>
      <w:r w:rsidRPr="00246130">
        <w:rPr>
          <w:rFonts w:eastAsia="Gill Sans MT"/>
          <w:color w:val="000000"/>
          <w:spacing w:val="-5"/>
        </w:rPr>
        <w:t xml:space="preserve"> the Eduroam and Cloud networks. Print facilities are available through the Papercut Webprint system and there is a large printer in the library for student use. </w:t>
      </w:r>
    </w:p>
    <w:p w14:paraId="64F84750" w14:textId="03AD8AF1" w:rsidR="00D720E6" w:rsidRDefault="00D720E6" w:rsidP="00DA1CE7">
      <w:pPr>
        <w:spacing w:before="120"/>
        <w:jc w:val="both"/>
        <w:textAlignment w:val="baseline"/>
        <w:rPr>
          <w:rFonts w:eastAsia="Gill Sans MT"/>
          <w:color w:val="000000"/>
          <w:spacing w:val="-5"/>
        </w:rPr>
      </w:pPr>
      <w:r w:rsidRPr="00246130">
        <w:rPr>
          <w:rFonts w:eastAsia="Gill Sans MT"/>
          <w:color w:val="000000"/>
          <w:spacing w:val="-5"/>
        </w:rPr>
        <w:t>The University’s central IT Services department provide a Single Sign-on account which gives access to a wide variety of services including Microsoft 365 from where you can download and install the Office 365 software giving you Word, Excel, PowerPoint, Outlook, etc. The SSO will also give you a OneDrive cloud storage facility with 1</w:t>
      </w:r>
      <w:r>
        <w:rPr>
          <w:rFonts w:eastAsia="Gill Sans MT"/>
          <w:color w:val="000000"/>
          <w:spacing w:val="-5"/>
        </w:rPr>
        <w:t>00GB</w:t>
      </w:r>
      <w:r w:rsidRPr="00246130">
        <w:rPr>
          <w:rFonts w:eastAsia="Gill Sans MT"/>
          <w:color w:val="000000"/>
          <w:spacing w:val="-5"/>
        </w:rPr>
        <w:t xml:space="preserve"> storage</w:t>
      </w:r>
      <w:r w:rsidR="009C407A">
        <w:rPr>
          <w:rFonts w:eastAsia="Gill Sans MT"/>
          <w:color w:val="000000"/>
          <w:spacing w:val="-5"/>
        </w:rPr>
        <w:t xml:space="preserve">; </w:t>
      </w:r>
      <w:r w:rsidRPr="00246130">
        <w:rPr>
          <w:rFonts w:eastAsia="Gill Sans MT"/>
          <w:color w:val="000000"/>
          <w:spacing w:val="-5"/>
        </w:rPr>
        <w:t xml:space="preserve">you are advised to store or back up your data to this to ensure that machine malfunction or loss does not cause critical data loss. You also get an email account with 50GB quota, Sophos anti-virus/malware software and several other useful utilities. </w:t>
      </w:r>
    </w:p>
    <w:p w14:paraId="23D4A74C" w14:textId="77777777" w:rsidR="00D720E6" w:rsidRPr="0082301B" w:rsidRDefault="002C34B8" w:rsidP="003C4478">
      <w:pPr>
        <w:pStyle w:val="ListParagraph"/>
        <w:numPr>
          <w:ilvl w:val="0"/>
          <w:numId w:val="20"/>
        </w:numPr>
        <w:spacing w:before="120"/>
        <w:jc w:val="both"/>
        <w:textAlignment w:val="baseline"/>
        <w:rPr>
          <w:rFonts w:eastAsia="Gill Sans MT"/>
          <w:color w:val="000000"/>
          <w:spacing w:val="-5"/>
        </w:rPr>
      </w:pPr>
      <w:hyperlink r:id="rId56" w:history="1">
        <w:r w:rsidR="00D720E6" w:rsidRPr="0082301B">
          <w:rPr>
            <w:rStyle w:val="Hyperlink"/>
            <w:rFonts w:eastAsia="Gill Sans MT"/>
            <w:spacing w:val="-5"/>
          </w:rPr>
          <w:t>https://www.ox.ac.uk/students/life/it</w:t>
        </w:r>
      </w:hyperlink>
      <w:r w:rsidR="00D720E6" w:rsidRPr="0082301B">
        <w:rPr>
          <w:rFonts w:eastAsia="Gill Sans MT"/>
          <w:color w:val="000000"/>
          <w:spacing w:val="-5"/>
        </w:rPr>
        <w:t xml:space="preserve"> </w:t>
      </w:r>
    </w:p>
    <w:p w14:paraId="3022E348" w14:textId="77777777" w:rsidR="00D720E6" w:rsidRDefault="00D720E6" w:rsidP="003C4478">
      <w:pPr>
        <w:pStyle w:val="Heading3"/>
      </w:pPr>
      <w:bookmarkStart w:id="2625" w:name="_Toc183687285"/>
      <w:bookmarkStart w:id="2626" w:name="_Toc215226116"/>
      <w:r>
        <w:t>IT Support</w:t>
      </w:r>
      <w:bookmarkEnd w:id="2625"/>
      <w:bookmarkEnd w:id="2626"/>
    </w:p>
    <w:p w14:paraId="4575FE5F" w14:textId="56BD75E9" w:rsidR="00D720E6" w:rsidRDefault="00D720E6" w:rsidP="00DA1CE7">
      <w:pPr>
        <w:spacing w:before="120"/>
        <w:jc w:val="both"/>
      </w:pPr>
      <w:r>
        <w:t xml:space="preserve">IT support is available to Junior Members via the </w:t>
      </w:r>
      <w:r w:rsidRPr="001D1AA7">
        <w:t>SOCIT consortium (Shared Oxford C</w:t>
      </w:r>
      <w:r>
        <w:t xml:space="preserve">olleges Information Technology). They </w:t>
      </w:r>
      <w:r w:rsidR="00F21BA2">
        <w:t>may</w:t>
      </w:r>
      <w:r>
        <w:t xml:space="preserve"> be contacted on email or telephone.</w:t>
      </w:r>
    </w:p>
    <w:p w14:paraId="5AAC6BB6" w14:textId="62729C6F" w:rsidR="00D720E6" w:rsidRDefault="00826804" w:rsidP="003C4478">
      <w:pPr>
        <w:pStyle w:val="ListParagraph"/>
        <w:numPr>
          <w:ilvl w:val="0"/>
          <w:numId w:val="20"/>
        </w:numPr>
        <w:spacing w:before="120"/>
        <w:jc w:val="both"/>
      </w:pPr>
      <w:r>
        <w:t xml:space="preserve">Email: </w:t>
      </w:r>
      <w:hyperlink r:id="rId57" w:history="1">
        <w:r w:rsidRPr="00F66C1A">
          <w:rPr>
            <w:rStyle w:val="Hyperlink"/>
          </w:rPr>
          <w:t>it-help@jesus.ox.ac.uk</w:t>
        </w:r>
      </w:hyperlink>
      <w:r w:rsidR="00D720E6">
        <w:t xml:space="preserve"> </w:t>
      </w:r>
      <w:r w:rsidR="00D720E6" w:rsidRPr="001D1AA7">
        <w:t xml:space="preserve">  </w:t>
      </w:r>
    </w:p>
    <w:p w14:paraId="23ACFFDB" w14:textId="5378B070" w:rsidR="00D720E6" w:rsidRDefault="00D720E6" w:rsidP="003C4478">
      <w:pPr>
        <w:pStyle w:val="ListParagraph"/>
        <w:numPr>
          <w:ilvl w:val="0"/>
          <w:numId w:val="20"/>
        </w:numPr>
        <w:spacing w:before="120"/>
        <w:jc w:val="both"/>
      </w:pPr>
      <w:r>
        <w:t xml:space="preserve">01865 </w:t>
      </w:r>
      <w:r w:rsidR="00826804">
        <w:t>(</w:t>
      </w:r>
      <w:r>
        <w:t>2</w:t>
      </w:r>
      <w:r w:rsidR="00826804">
        <w:t>)</w:t>
      </w:r>
      <w:r>
        <w:t>86001</w:t>
      </w:r>
    </w:p>
    <w:p w14:paraId="3EE04D20" w14:textId="39E8F0A9" w:rsidR="00D720E6" w:rsidRDefault="00D720E6" w:rsidP="00DA1CE7">
      <w:pPr>
        <w:spacing w:before="120"/>
        <w:jc w:val="both"/>
      </w:pPr>
      <w:r>
        <w:t>T</w:t>
      </w:r>
      <w:r w:rsidRPr="001D1AA7">
        <w:t xml:space="preserve">here is </w:t>
      </w:r>
      <w:r>
        <w:t xml:space="preserve">normally </w:t>
      </w:r>
      <w:r w:rsidRPr="001D1AA7">
        <w:t>one IT person on site during business hours</w:t>
      </w:r>
      <w:r>
        <w:t xml:space="preserve"> (available on </w:t>
      </w:r>
      <w:r w:rsidR="00F21BA2">
        <w:t>Staircase 5, rooms 7/</w:t>
      </w:r>
      <w:r w:rsidRPr="001D1AA7">
        <w:t>8</w:t>
      </w:r>
      <w:r>
        <w:t>)</w:t>
      </w:r>
      <w:r w:rsidR="00F21BA2">
        <w:t>.</w:t>
      </w:r>
      <w:r w:rsidRPr="001D1AA7">
        <w:t xml:space="preserve"> </w:t>
      </w:r>
      <w:r w:rsidR="00F21BA2">
        <w:t>Y</w:t>
      </w:r>
      <w:r w:rsidRPr="001D1AA7">
        <w:t xml:space="preserve">ou </w:t>
      </w:r>
      <w:r w:rsidR="00F21BA2">
        <w:t xml:space="preserve">may </w:t>
      </w:r>
      <w:r w:rsidRPr="001D1AA7">
        <w:t xml:space="preserve">also </w:t>
      </w:r>
      <w:r w:rsidR="00F21BA2">
        <w:t xml:space="preserve">seek </w:t>
      </w:r>
      <w:r w:rsidRPr="001D1AA7">
        <w:t xml:space="preserve">help </w:t>
      </w:r>
      <w:r w:rsidR="00F21BA2">
        <w:t xml:space="preserve">via </w:t>
      </w:r>
      <w:r w:rsidRPr="001D1AA7">
        <w:t>the SOCIT HQ at 8 St Aldates, OX1 1BS</w:t>
      </w:r>
      <w:r w:rsidR="00ED6D7F">
        <w:t>,</w:t>
      </w:r>
      <w:r w:rsidRPr="001D1AA7">
        <w:t xml:space="preserve"> which is only a few minutes’ walk away and directly opposite the main Oxford Post Office. SOCIT HQ opening hours are 08</w:t>
      </w:r>
      <w:r>
        <w:t>:</w:t>
      </w:r>
      <w:r w:rsidRPr="001D1AA7">
        <w:t>00 to 18</w:t>
      </w:r>
      <w:r>
        <w:t>:</w:t>
      </w:r>
      <w:r w:rsidRPr="001D1AA7">
        <w:t>00 Monday to Friday.</w:t>
      </w:r>
    </w:p>
    <w:p w14:paraId="3DFB92ED" w14:textId="4469D833" w:rsidR="00D720E6" w:rsidRPr="00853F7B" w:rsidRDefault="00D720E6" w:rsidP="003C4478">
      <w:pPr>
        <w:pStyle w:val="Heading3"/>
      </w:pPr>
      <w:bookmarkStart w:id="2627" w:name="_Toc183687286"/>
      <w:bookmarkStart w:id="2628" w:name="_Toc215226117"/>
      <w:r w:rsidRPr="00853F7B">
        <w:lastRenderedPageBreak/>
        <w:t>Computer and Internet Use</w:t>
      </w:r>
      <w:bookmarkEnd w:id="2627"/>
      <w:bookmarkEnd w:id="2628"/>
    </w:p>
    <w:p w14:paraId="774060D1" w14:textId="09BD720B" w:rsidR="00D720E6" w:rsidRDefault="00D720E6" w:rsidP="00DA1CE7">
      <w:pPr>
        <w:spacing w:before="120"/>
        <w:jc w:val="both"/>
        <w:textAlignment w:val="baseline"/>
        <w:rPr>
          <w:rFonts w:eastAsia="Gill Sans MT"/>
          <w:color w:val="000000"/>
          <w:spacing w:val="-5"/>
        </w:rPr>
      </w:pPr>
      <w:r w:rsidRPr="00246130">
        <w:rPr>
          <w:rFonts w:eastAsia="Gill Sans MT"/>
          <w:color w:val="000000"/>
          <w:spacing w:val="-5"/>
        </w:rPr>
        <w:t>Use of College IT and network facilities is subject to rules imposed by Jesus College and those organisations on which it depends, including the university IT Services, Oxford University and UKERNA. Any breach or attempted breach of these rules may result in the termination of access to IT facilities and/or disciplinary action.</w:t>
      </w:r>
      <w:r>
        <w:rPr>
          <w:rFonts w:eastAsia="Gill Sans MT"/>
          <w:color w:val="000000"/>
          <w:spacing w:val="-5"/>
        </w:rPr>
        <w:t xml:space="preserve"> </w:t>
      </w:r>
      <w:r w:rsidRPr="00246130">
        <w:rPr>
          <w:rFonts w:eastAsia="Gill Sans MT"/>
          <w:color w:val="000000"/>
          <w:spacing w:val="-5"/>
        </w:rPr>
        <w:t>Use of any computing facilities at Jesus College is subject to authorisation, and must be consistent with the IT Acceptable Use Policy</w:t>
      </w:r>
      <w:r w:rsidR="00F9440E">
        <w:rPr>
          <w:rFonts w:eastAsia="Gill Sans MT"/>
          <w:color w:val="000000"/>
          <w:spacing w:val="-5"/>
        </w:rPr>
        <w:t>, which is available on the intranet</w:t>
      </w:r>
      <w:r w:rsidRPr="00246130">
        <w:rPr>
          <w:rFonts w:eastAsia="Gill Sans MT"/>
          <w:color w:val="000000"/>
          <w:spacing w:val="-5"/>
        </w:rPr>
        <w:t xml:space="preserve">. All PCs running Windows or Mac operating systems </w:t>
      </w:r>
      <w:r>
        <w:rPr>
          <w:rFonts w:eastAsia="Gill Sans MT"/>
          <w:color w:val="000000"/>
          <w:spacing w:val="-5"/>
        </w:rPr>
        <w:t>should</w:t>
      </w:r>
      <w:r w:rsidRPr="00246130">
        <w:rPr>
          <w:rFonts w:eastAsia="Gill Sans MT"/>
          <w:color w:val="000000"/>
          <w:spacing w:val="-5"/>
        </w:rPr>
        <w:t xml:space="preserve"> be installed with an up-to-date antivirus product before they can be connected to the College network. Sophos Anti-Virus software is available free of charge to all members of the University. </w:t>
      </w:r>
    </w:p>
    <w:p w14:paraId="6BC0FCF0" w14:textId="0AEE5A2A" w:rsidR="00DA1CE7" w:rsidRPr="00DA1CE7" w:rsidRDefault="002C34B8" w:rsidP="003C4478">
      <w:pPr>
        <w:pStyle w:val="ListParagraph"/>
        <w:numPr>
          <w:ilvl w:val="0"/>
          <w:numId w:val="20"/>
        </w:numPr>
        <w:spacing w:before="120"/>
        <w:jc w:val="both"/>
        <w:textAlignment w:val="baseline"/>
        <w:rPr>
          <w:rFonts w:eastAsia="Gill Sans MT"/>
          <w:spacing w:val="-5"/>
        </w:rPr>
      </w:pPr>
      <w:hyperlink r:id="rId58" w:history="1">
        <w:r w:rsidR="00DA1CE7" w:rsidRPr="00F66C1A">
          <w:rPr>
            <w:rStyle w:val="Hyperlink"/>
            <w:rFonts w:eastAsia="Gill Sans MT"/>
            <w:spacing w:val="-5"/>
          </w:rPr>
          <w:t>https://www.jesus.ox.ac.uk/it-services/</w:t>
        </w:r>
      </w:hyperlink>
      <w:r w:rsidR="00DA1CE7">
        <w:rPr>
          <w:rFonts w:eastAsia="Gill Sans MT"/>
          <w:spacing w:val="-5"/>
        </w:rPr>
        <w:t xml:space="preserve"> </w:t>
      </w:r>
    </w:p>
    <w:p w14:paraId="7BCF2024" w14:textId="05957110" w:rsidR="00D720E6" w:rsidRPr="006379FB" w:rsidRDefault="002C34B8" w:rsidP="003C4478">
      <w:pPr>
        <w:pStyle w:val="ListParagraph"/>
        <w:numPr>
          <w:ilvl w:val="0"/>
          <w:numId w:val="20"/>
        </w:numPr>
        <w:spacing w:before="120"/>
        <w:jc w:val="both"/>
        <w:textAlignment w:val="baseline"/>
        <w:rPr>
          <w:rStyle w:val="Hyperlink"/>
          <w:rFonts w:eastAsia="Gill Sans MT"/>
          <w:color w:val="auto"/>
          <w:spacing w:val="-5"/>
          <w:u w:val="none"/>
        </w:rPr>
      </w:pPr>
      <w:hyperlink r:id="rId59" w:history="1">
        <w:r w:rsidR="00DA1CE7" w:rsidRPr="00F66C1A">
          <w:rPr>
            <w:rStyle w:val="Hyperlink"/>
          </w:rPr>
          <w:t>https://register.it.ox.ac.uk/self/software</w:t>
        </w:r>
      </w:hyperlink>
    </w:p>
    <w:p w14:paraId="35BFCA82" w14:textId="24934D4F" w:rsidR="006379FB" w:rsidRDefault="002C34B8" w:rsidP="003C4478">
      <w:pPr>
        <w:pStyle w:val="ListParagraph"/>
        <w:numPr>
          <w:ilvl w:val="0"/>
          <w:numId w:val="20"/>
        </w:numPr>
        <w:spacing w:before="120"/>
        <w:jc w:val="both"/>
        <w:textAlignment w:val="baseline"/>
        <w:rPr>
          <w:rFonts w:eastAsia="Gill Sans MT"/>
          <w:spacing w:val="-5"/>
        </w:rPr>
      </w:pPr>
      <w:hyperlink r:id="rId60" w:history="1">
        <w:r w:rsidR="006379FB" w:rsidRPr="00CE66FA">
          <w:rPr>
            <w:rStyle w:val="Hyperlink"/>
            <w:rFonts w:eastAsia="Gill Sans MT"/>
            <w:spacing w:val="-5"/>
          </w:rPr>
          <w:t>https://jesuscollegeintranet.web.ox.ac.uk/college-policies-0</w:t>
        </w:r>
      </w:hyperlink>
      <w:r w:rsidR="006379FB">
        <w:rPr>
          <w:rFonts w:eastAsia="Gill Sans MT"/>
          <w:spacing w:val="-5"/>
        </w:rPr>
        <w:t xml:space="preserve"> </w:t>
      </w:r>
    </w:p>
    <w:p w14:paraId="51E576F8" w14:textId="77777777" w:rsidR="00962B5C" w:rsidRDefault="00962B5C" w:rsidP="003C4478">
      <w:pPr>
        <w:pStyle w:val="Heading3"/>
      </w:pPr>
      <w:bookmarkStart w:id="2629" w:name="_Toc183687287"/>
      <w:bookmarkStart w:id="2630" w:name="_Toc215226118"/>
      <w:r>
        <w:t>Information Security</w:t>
      </w:r>
      <w:bookmarkEnd w:id="2629"/>
      <w:bookmarkEnd w:id="2630"/>
    </w:p>
    <w:p w14:paraId="16A332F0" w14:textId="67EF234C" w:rsidR="00962B5C" w:rsidRDefault="00962B5C" w:rsidP="00DA1CE7">
      <w:pPr>
        <w:spacing w:before="120"/>
        <w:jc w:val="both"/>
      </w:pPr>
      <w:r>
        <w:t>All students must take responsibility for their own cyber security and data privacy. Junior Members should familiarise themselves with the University’s guidance for students, and complete the short online Information Security and Data Protection course.</w:t>
      </w:r>
    </w:p>
    <w:p w14:paraId="2D32204A" w14:textId="12FB2B85" w:rsidR="00962B5C" w:rsidRDefault="002C34B8" w:rsidP="003C4478">
      <w:pPr>
        <w:pStyle w:val="ListParagraph"/>
        <w:numPr>
          <w:ilvl w:val="0"/>
          <w:numId w:val="43"/>
        </w:numPr>
        <w:spacing w:before="120"/>
        <w:jc w:val="both"/>
      </w:pPr>
      <w:hyperlink r:id="rId61" w:history="1">
        <w:r w:rsidR="00962B5C" w:rsidRPr="006958F3">
          <w:rPr>
            <w:rStyle w:val="Hyperlink"/>
          </w:rPr>
          <w:t>https://www.infosec.ox.ac.uk/students</w:t>
        </w:r>
      </w:hyperlink>
      <w:r w:rsidR="00962B5C">
        <w:t xml:space="preserve"> </w:t>
      </w:r>
    </w:p>
    <w:p w14:paraId="54110CC6" w14:textId="045D9ED6" w:rsidR="00D720E6" w:rsidRPr="00853F7B" w:rsidRDefault="00D720E6" w:rsidP="003C4478">
      <w:pPr>
        <w:pStyle w:val="Heading3"/>
      </w:pPr>
      <w:bookmarkStart w:id="2631" w:name="_Toc183687288"/>
      <w:bookmarkStart w:id="2632" w:name="_Toc215226119"/>
      <w:r w:rsidRPr="00853F7B">
        <w:t>Photocopying</w:t>
      </w:r>
      <w:bookmarkEnd w:id="2631"/>
      <w:bookmarkEnd w:id="2632"/>
    </w:p>
    <w:p w14:paraId="3BD50C34" w14:textId="190C6AB2" w:rsidR="00D720E6" w:rsidRPr="00084B9F" w:rsidRDefault="00D720E6" w:rsidP="00DA1CE7">
      <w:pPr>
        <w:spacing w:before="120"/>
        <w:jc w:val="both"/>
        <w:textAlignment w:val="baseline"/>
        <w:rPr>
          <w:color w:val="000000"/>
          <w:spacing w:val="-5"/>
        </w:rPr>
      </w:pPr>
      <w:r w:rsidRPr="004A55E3">
        <w:rPr>
          <w:rFonts w:eastAsia="Gill Sans MT"/>
          <w:color w:val="000000"/>
          <w:spacing w:val="-5"/>
        </w:rPr>
        <w:t>The College is bound by the Copyright Designs and Patents Act 1988, and all users of the copying machines on College premises must comply with the licenced copying user guidelines displayed adjacent to photocopiers; this is a statutory obligation which requires disciplinary action to be taken against any member of College failing to comply with the rules.</w:t>
      </w:r>
    </w:p>
    <w:p w14:paraId="641D73EC" w14:textId="110B0982" w:rsidR="002D121D" w:rsidRDefault="002D121D" w:rsidP="00EE0CF4">
      <w:pPr>
        <w:pStyle w:val="Heading1"/>
      </w:pPr>
      <w:bookmarkStart w:id="2633" w:name="_Toc172905585"/>
      <w:bookmarkStart w:id="2634" w:name="_Toc173152300"/>
      <w:bookmarkStart w:id="2635" w:name="_Toc173157704"/>
      <w:bookmarkStart w:id="2636" w:name="_Toc173164782"/>
      <w:bookmarkStart w:id="2637" w:name="_Toc173165250"/>
      <w:bookmarkStart w:id="2638" w:name="_Toc173165717"/>
      <w:bookmarkStart w:id="2639" w:name="_Toc173243068"/>
      <w:bookmarkStart w:id="2640" w:name="_Toc173398589"/>
      <w:bookmarkStart w:id="2641" w:name="_Toc173407452"/>
      <w:bookmarkStart w:id="2642" w:name="_Toc173408037"/>
      <w:bookmarkStart w:id="2643" w:name="_Toc173427286"/>
      <w:bookmarkStart w:id="2644" w:name="_Toc173427874"/>
      <w:bookmarkStart w:id="2645" w:name="_Toc173499431"/>
      <w:bookmarkStart w:id="2646" w:name="_Toc173500090"/>
      <w:bookmarkStart w:id="2647" w:name="_Toc173500744"/>
      <w:bookmarkStart w:id="2648" w:name="_Toc173501399"/>
      <w:bookmarkStart w:id="2649" w:name="_Toc173502054"/>
      <w:bookmarkStart w:id="2650" w:name="_Toc173502708"/>
      <w:bookmarkStart w:id="2651" w:name="_Toc173503364"/>
      <w:bookmarkStart w:id="2652" w:name="_Toc173504071"/>
      <w:bookmarkStart w:id="2653" w:name="_Toc173504793"/>
      <w:bookmarkStart w:id="2654" w:name="_Toc173505518"/>
      <w:bookmarkStart w:id="2655" w:name="_Toc173506244"/>
      <w:bookmarkStart w:id="2656" w:name="_Toc173506971"/>
      <w:bookmarkStart w:id="2657" w:name="_Toc173507701"/>
      <w:bookmarkStart w:id="2658" w:name="_Toc173508446"/>
      <w:bookmarkStart w:id="2659" w:name="_Toc173509132"/>
      <w:bookmarkStart w:id="2660" w:name="_Toc173509814"/>
      <w:bookmarkStart w:id="2661" w:name="_Toc173510497"/>
      <w:bookmarkStart w:id="2662" w:name="_Toc173511177"/>
      <w:bookmarkStart w:id="2663" w:name="_Toc173511855"/>
      <w:bookmarkStart w:id="2664" w:name="_Toc173512534"/>
      <w:bookmarkStart w:id="2665" w:name="_Toc173513213"/>
      <w:bookmarkStart w:id="2666" w:name="_Toc173513890"/>
      <w:bookmarkStart w:id="2667" w:name="_Toc173514567"/>
      <w:bookmarkStart w:id="2668" w:name="_Toc173515240"/>
      <w:bookmarkStart w:id="2669" w:name="_Toc173157705"/>
      <w:bookmarkStart w:id="2670" w:name="_Toc173164783"/>
      <w:bookmarkStart w:id="2671" w:name="_Toc173165251"/>
      <w:bookmarkStart w:id="2672" w:name="_Toc173165718"/>
      <w:bookmarkStart w:id="2673" w:name="_Toc173243069"/>
      <w:bookmarkStart w:id="2674" w:name="_Toc173398590"/>
      <w:bookmarkStart w:id="2675" w:name="_Toc173407453"/>
      <w:bookmarkStart w:id="2676" w:name="_Toc173408038"/>
      <w:bookmarkStart w:id="2677" w:name="_Toc173427287"/>
      <w:bookmarkStart w:id="2678" w:name="_Toc173427875"/>
      <w:bookmarkStart w:id="2679" w:name="_Toc173499432"/>
      <w:bookmarkStart w:id="2680" w:name="_Toc173500091"/>
      <w:bookmarkStart w:id="2681" w:name="_Toc173500745"/>
      <w:bookmarkStart w:id="2682" w:name="_Toc173501400"/>
      <w:bookmarkStart w:id="2683" w:name="_Toc173502055"/>
      <w:bookmarkStart w:id="2684" w:name="_Toc173502709"/>
      <w:bookmarkStart w:id="2685" w:name="_Toc173503365"/>
      <w:bookmarkStart w:id="2686" w:name="_Toc173504072"/>
      <w:bookmarkStart w:id="2687" w:name="_Toc173504794"/>
      <w:bookmarkStart w:id="2688" w:name="_Toc173505519"/>
      <w:bookmarkStart w:id="2689" w:name="_Toc173506245"/>
      <w:bookmarkStart w:id="2690" w:name="_Toc173506972"/>
      <w:bookmarkStart w:id="2691" w:name="_Toc173507702"/>
      <w:bookmarkStart w:id="2692" w:name="_Toc173508447"/>
      <w:bookmarkStart w:id="2693" w:name="_Toc173509133"/>
      <w:bookmarkStart w:id="2694" w:name="_Toc173509815"/>
      <w:bookmarkStart w:id="2695" w:name="_Toc173510498"/>
      <w:bookmarkStart w:id="2696" w:name="_Toc173511178"/>
      <w:bookmarkStart w:id="2697" w:name="_Toc173511856"/>
      <w:bookmarkStart w:id="2698" w:name="_Toc173512535"/>
      <w:bookmarkStart w:id="2699" w:name="_Toc173513214"/>
      <w:bookmarkStart w:id="2700" w:name="_Toc173513891"/>
      <w:bookmarkStart w:id="2701" w:name="_Toc173514568"/>
      <w:bookmarkStart w:id="2702" w:name="_Toc173515241"/>
      <w:bookmarkStart w:id="2703" w:name="_Toc173157706"/>
      <w:bookmarkStart w:id="2704" w:name="_Toc173164784"/>
      <w:bookmarkStart w:id="2705" w:name="_Toc173165252"/>
      <w:bookmarkStart w:id="2706" w:name="_Toc173165719"/>
      <w:bookmarkStart w:id="2707" w:name="_Toc173243070"/>
      <w:bookmarkStart w:id="2708" w:name="_Toc173398591"/>
      <w:bookmarkStart w:id="2709" w:name="_Toc173407454"/>
      <w:bookmarkStart w:id="2710" w:name="_Toc173408039"/>
      <w:bookmarkStart w:id="2711" w:name="_Toc173427288"/>
      <w:bookmarkStart w:id="2712" w:name="_Toc173427876"/>
      <w:bookmarkStart w:id="2713" w:name="_Toc173499433"/>
      <w:bookmarkStart w:id="2714" w:name="_Toc173500092"/>
      <w:bookmarkStart w:id="2715" w:name="_Toc173500746"/>
      <w:bookmarkStart w:id="2716" w:name="_Toc173501401"/>
      <w:bookmarkStart w:id="2717" w:name="_Toc173502056"/>
      <w:bookmarkStart w:id="2718" w:name="_Toc173502710"/>
      <w:bookmarkStart w:id="2719" w:name="_Toc173503366"/>
      <w:bookmarkStart w:id="2720" w:name="_Toc173504073"/>
      <w:bookmarkStart w:id="2721" w:name="_Toc173504795"/>
      <w:bookmarkStart w:id="2722" w:name="_Toc173505520"/>
      <w:bookmarkStart w:id="2723" w:name="_Toc173506246"/>
      <w:bookmarkStart w:id="2724" w:name="_Toc173506973"/>
      <w:bookmarkStart w:id="2725" w:name="_Toc173507703"/>
      <w:bookmarkStart w:id="2726" w:name="_Toc173508448"/>
      <w:bookmarkStart w:id="2727" w:name="_Toc173509134"/>
      <w:bookmarkStart w:id="2728" w:name="_Toc173509816"/>
      <w:bookmarkStart w:id="2729" w:name="_Toc173510499"/>
      <w:bookmarkStart w:id="2730" w:name="_Toc173511179"/>
      <w:bookmarkStart w:id="2731" w:name="_Toc173511857"/>
      <w:bookmarkStart w:id="2732" w:name="_Toc173512536"/>
      <w:bookmarkStart w:id="2733" w:name="_Toc173513215"/>
      <w:bookmarkStart w:id="2734" w:name="_Toc173513892"/>
      <w:bookmarkStart w:id="2735" w:name="_Toc173514569"/>
      <w:bookmarkStart w:id="2736" w:name="_Toc173515242"/>
      <w:bookmarkStart w:id="2737" w:name="_Toc173157707"/>
      <w:bookmarkStart w:id="2738" w:name="_Toc173164785"/>
      <w:bookmarkStart w:id="2739" w:name="_Toc173165253"/>
      <w:bookmarkStart w:id="2740" w:name="_Toc173165720"/>
      <w:bookmarkStart w:id="2741" w:name="_Toc173243071"/>
      <w:bookmarkStart w:id="2742" w:name="_Toc173398592"/>
      <w:bookmarkStart w:id="2743" w:name="_Toc173407455"/>
      <w:bookmarkStart w:id="2744" w:name="_Toc173408040"/>
      <w:bookmarkStart w:id="2745" w:name="_Toc173427289"/>
      <w:bookmarkStart w:id="2746" w:name="_Toc173427877"/>
      <w:bookmarkStart w:id="2747" w:name="_Toc173499434"/>
      <w:bookmarkStart w:id="2748" w:name="_Toc173500093"/>
      <w:bookmarkStart w:id="2749" w:name="_Toc173500747"/>
      <w:bookmarkStart w:id="2750" w:name="_Toc173501402"/>
      <w:bookmarkStart w:id="2751" w:name="_Toc173502057"/>
      <w:bookmarkStart w:id="2752" w:name="_Toc173502711"/>
      <w:bookmarkStart w:id="2753" w:name="_Toc173503367"/>
      <w:bookmarkStart w:id="2754" w:name="_Toc173504074"/>
      <w:bookmarkStart w:id="2755" w:name="_Toc173504796"/>
      <w:bookmarkStart w:id="2756" w:name="_Toc173505521"/>
      <w:bookmarkStart w:id="2757" w:name="_Toc173506247"/>
      <w:bookmarkStart w:id="2758" w:name="_Toc173506974"/>
      <w:bookmarkStart w:id="2759" w:name="_Toc173507704"/>
      <w:bookmarkStart w:id="2760" w:name="_Toc173508449"/>
      <w:bookmarkStart w:id="2761" w:name="_Toc173509135"/>
      <w:bookmarkStart w:id="2762" w:name="_Toc173509817"/>
      <w:bookmarkStart w:id="2763" w:name="_Toc173510500"/>
      <w:bookmarkStart w:id="2764" w:name="_Toc173511180"/>
      <w:bookmarkStart w:id="2765" w:name="_Toc173511858"/>
      <w:bookmarkStart w:id="2766" w:name="_Toc173512537"/>
      <w:bookmarkStart w:id="2767" w:name="_Toc173513216"/>
      <w:bookmarkStart w:id="2768" w:name="_Toc173513893"/>
      <w:bookmarkStart w:id="2769" w:name="_Toc173514570"/>
      <w:bookmarkStart w:id="2770" w:name="_Toc173515243"/>
      <w:bookmarkStart w:id="2771" w:name="_Toc173157708"/>
      <w:bookmarkStart w:id="2772" w:name="_Toc173164786"/>
      <w:bookmarkStart w:id="2773" w:name="_Toc173165254"/>
      <w:bookmarkStart w:id="2774" w:name="_Toc173165721"/>
      <w:bookmarkStart w:id="2775" w:name="_Toc173243072"/>
      <w:bookmarkStart w:id="2776" w:name="_Toc173398593"/>
      <w:bookmarkStart w:id="2777" w:name="_Toc173407456"/>
      <w:bookmarkStart w:id="2778" w:name="_Toc173408041"/>
      <w:bookmarkStart w:id="2779" w:name="_Toc173427290"/>
      <w:bookmarkStart w:id="2780" w:name="_Toc173427878"/>
      <w:bookmarkStart w:id="2781" w:name="_Toc173499435"/>
      <w:bookmarkStart w:id="2782" w:name="_Toc173500094"/>
      <w:bookmarkStart w:id="2783" w:name="_Toc173500748"/>
      <w:bookmarkStart w:id="2784" w:name="_Toc173501403"/>
      <w:bookmarkStart w:id="2785" w:name="_Toc173502058"/>
      <w:bookmarkStart w:id="2786" w:name="_Toc173502712"/>
      <w:bookmarkStart w:id="2787" w:name="_Toc173503368"/>
      <w:bookmarkStart w:id="2788" w:name="_Toc173504075"/>
      <w:bookmarkStart w:id="2789" w:name="_Toc173504797"/>
      <w:bookmarkStart w:id="2790" w:name="_Toc173505522"/>
      <w:bookmarkStart w:id="2791" w:name="_Toc173506248"/>
      <w:bookmarkStart w:id="2792" w:name="_Toc173506975"/>
      <w:bookmarkStart w:id="2793" w:name="_Toc173507705"/>
      <w:bookmarkStart w:id="2794" w:name="_Toc173508450"/>
      <w:bookmarkStart w:id="2795" w:name="_Toc173509136"/>
      <w:bookmarkStart w:id="2796" w:name="_Toc173509818"/>
      <w:bookmarkStart w:id="2797" w:name="_Toc173510501"/>
      <w:bookmarkStart w:id="2798" w:name="_Toc173511181"/>
      <w:bookmarkStart w:id="2799" w:name="_Toc173511859"/>
      <w:bookmarkStart w:id="2800" w:name="_Toc173512538"/>
      <w:bookmarkStart w:id="2801" w:name="_Toc173513217"/>
      <w:bookmarkStart w:id="2802" w:name="_Toc173513894"/>
      <w:bookmarkStart w:id="2803" w:name="_Toc173514571"/>
      <w:bookmarkStart w:id="2804" w:name="_Toc173515244"/>
      <w:bookmarkStart w:id="2805" w:name="_Toc173157709"/>
      <w:bookmarkStart w:id="2806" w:name="_Toc173164787"/>
      <w:bookmarkStart w:id="2807" w:name="_Toc173165255"/>
      <w:bookmarkStart w:id="2808" w:name="_Toc173165722"/>
      <w:bookmarkStart w:id="2809" w:name="_Toc173243073"/>
      <w:bookmarkStart w:id="2810" w:name="_Toc173398594"/>
      <w:bookmarkStart w:id="2811" w:name="_Toc173407457"/>
      <w:bookmarkStart w:id="2812" w:name="_Toc173408042"/>
      <w:bookmarkStart w:id="2813" w:name="_Toc173427291"/>
      <w:bookmarkStart w:id="2814" w:name="_Toc173427879"/>
      <w:bookmarkStart w:id="2815" w:name="_Toc173499436"/>
      <w:bookmarkStart w:id="2816" w:name="_Toc173500095"/>
      <w:bookmarkStart w:id="2817" w:name="_Toc173500749"/>
      <w:bookmarkStart w:id="2818" w:name="_Toc173501404"/>
      <w:bookmarkStart w:id="2819" w:name="_Toc173502059"/>
      <w:bookmarkStart w:id="2820" w:name="_Toc173502713"/>
      <w:bookmarkStart w:id="2821" w:name="_Toc173503369"/>
      <w:bookmarkStart w:id="2822" w:name="_Toc173504076"/>
      <w:bookmarkStart w:id="2823" w:name="_Toc173504798"/>
      <w:bookmarkStart w:id="2824" w:name="_Toc173505523"/>
      <w:bookmarkStart w:id="2825" w:name="_Toc173506249"/>
      <w:bookmarkStart w:id="2826" w:name="_Toc173506976"/>
      <w:bookmarkStart w:id="2827" w:name="_Toc173507706"/>
      <w:bookmarkStart w:id="2828" w:name="_Toc173508451"/>
      <w:bookmarkStart w:id="2829" w:name="_Toc173509137"/>
      <w:bookmarkStart w:id="2830" w:name="_Toc173509819"/>
      <w:bookmarkStart w:id="2831" w:name="_Toc173510502"/>
      <w:bookmarkStart w:id="2832" w:name="_Toc173511182"/>
      <w:bookmarkStart w:id="2833" w:name="_Toc173511860"/>
      <w:bookmarkStart w:id="2834" w:name="_Toc173512539"/>
      <w:bookmarkStart w:id="2835" w:name="_Toc173513218"/>
      <w:bookmarkStart w:id="2836" w:name="_Toc173513895"/>
      <w:bookmarkStart w:id="2837" w:name="_Toc173514572"/>
      <w:bookmarkStart w:id="2838" w:name="_Toc173515245"/>
      <w:bookmarkStart w:id="2839" w:name="_Toc173157710"/>
      <w:bookmarkStart w:id="2840" w:name="_Toc173164788"/>
      <w:bookmarkStart w:id="2841" w:name="_Toc173165256"/>
      <w:bookmarkStart w:id="2842" w:name="_Toc173165723"/>
      <w:bookmarkStart w:id="2843" w:name="_Toc173243074"/>
      <w:bookmarkStart w:id="2844" w:name="_Toc173398595"/>
      <w:bookmarkStart w:id="2845" w:name="_Toc173407458"/>
      <w:bookmarkStart w:id="2846" w:name="_Toc173408043"/>
      <w:bookmarkStart w:id="2847" w:name="_Toc173427292"/>
      <w:bookmarkStart w:id="2848" w:name="_Toc173427880"/>
      <w:bookmarkStart w:id="2849" w:name="_Toc173499437"/>
      <w:bookmarkStart w:id="2850" w:name="_Toc173500096"/>
      <w:bookmarkStart w:id="2851" w:name="_Toc173500750"/>
      <w:bookmarkStart w:id="2852" w:name="_Toc173501405"/>
      <w:bookmarkStart w:id="2853" w:name="_Toc173502060"/>
      <w:bookmarkStart w:id="2854" w:name="_Toc173502714"/>
      <w:bookmarkStart w:id="2855" w:name="_Toc173503370"/>
      <w:bookmarkStart w:id="2856" w:name="_Toc173504077"/>
      <w:bookmarkStart w:id="2857" w:name="_Toc173504799"/>
      <w:bookmarkStart w:id="2858" w:name="_Toc173505524"/>
      <w:bookmarkStart w:id="2859" w:name="_Toc173506250"/>
      <w:bookmarkStart w:id="2860" w:name="_Toc173506977"/>
      <w:bookmarkStart w:id="2861" w:name="_Toc173507707"/>
      <w:bookmarkStart w:id="2862" w:name="_Toc173508452"/>
      <w:bookmarkStart w:id="2863" w:name="_Toc173509138"/>
      <w:bookmarkStart w:id="2864" w:name="_Toc173509820"/>
      <w:bookmarkStart w:id="2865" w:name="_Toc173510503"/>
      <w:bookmarkStart w:id="2866" w:name="_Toc173511183"/>
      <w:bookmarkStart w:id="2867" w:name="_Toc173511861"/>
      <w:bookmarkStart w:id="2868" w:name="_Toc173512540"/>
      <w:bookmarkStart w:id="2869" w:name="_Toc173513219"/>
      <w:bookmarkStart w:id="2870" w:name="_Toc173513896"/>
      <w:bookmarkStart w:id="2871" w:name="_Toc173514573"/>
      <w:bookmarkStart w:id="2872" w:name="_Toc173515246"/>
      <w:bookmarkStart w:id="2873" w:name="_Toc173157711"/>
      <w:bookmarkStart w:id="2874" w:name="_Toc173164789"/>
      <w:bookmarkStart w:id="2875" w:name="_Toc173165257"/>
      <w:bookmarkStart w:id="2876" w:name="_Toc173165724"/>
      <w:bookmarkStart w:id="2877" w:name="_Toc173243075"/>
      <w:bookmarkStart w:id="2878" w:name="_Toc173398596"/>
      <w:bookmarkStart w:id="2879" w:name="_Toc173407459"/>
      <w:bookmarkStart w:id="2880" w:name="_Toc173408044"/>
      <w:bookmarkStart w:id="2881" w:name="_Toc173427293"/>
      <w:bookmarkStart w:id="2882" w:name="_Toc173427881"/>
      <w:bookmarkStart w:id="2883" w:name="_Toc173499438"/>
      <w:bookmarkStart w:id="2884" w:name="_Toc173500097"/>
      <w:bookmarkStart w:id="2885" w:name="_Toc173500751"/>
      <w:bookmarkStart w:id="2886" w:name="_Toc173501406"/>
      <w:bookmarkStart w:id="2887" w:name="_Toc173502061"/>
      <w:bookmarkStart w:id="2888" w:name="_Toc173502715"/>
      <w:bookmarkStart w:id="2889" w:name="_Toc173503371"/>
      <w:bookmarkStart w:id="2890" w:name="_Toc173504078"/>
      <w:bookmarkStart w:id="2891" w:name="_Toc173504800"/>
      <w:bookmarkStart w:id="2892" w:name="_Toc173505525"/>
      <w:bookmarkStart w:id="2893" w:name="_Toc173506251"/>
      <w:bookmarkStart w:id="2894" w:name="_Toc173506978"/>
      <w:bookmarkStart w:id="2895" w:name="_Toc173507708"/>
      <w:bookmarkStart w:id="2896" w:name="_Toc173508453"/>
      <w:bookmarkStart w:id="2897" w:name="_Toc173509139"/>
      <w:bookmarkStart w:id="2898" w:name="_Toc173509821"/>
      <w:bookmarkStart w:id="2899" w:name="_Toc173510504"/>
      <w:bookmarkStart w:id="2900" w:name="_Toc173511184"/>
      <w:bookmarkStart w:id="2901" w:name="_Toc173511862"/>
      <w:bookmarkStart w:id="2902" w:name="_Toc173512541"/>
      <w:bookmarkStart w:id="2903" w:name="_Toc173513220"/>
      <w:bookmarkStart w:id="2904" w:name="_Toc173513897"/>
      <w:bookmarkStart w:id="2905" w:name="_Toc173514574"/>
      <w:bookmarkStart w:id="2906" w:name="_Toc173515247"/>
      <w:bookmarkStart w:id="2907" w:name="_Toc173157712"/>
      <w:bookmarkStart w:id="2908" w:name="_Toc173164790"/>
      <w:bookmarkStart w:id="2909" w:name="_Toc173165258"/>
      <w:bookmarkStart w:id="2910" w:name="_Toc173165725"/>
      <w:bookmarkStart w:id="2911" w:name="_Toc173243076"/>
      <w:bookmarkStart w:id="2912" w:name="_Toc173398597"/>
      <w:bookmarkStart w:id="2913" w:name="_Toc173407460"/>
      <w:bookmarkStart w:id="2914" w:name="_Toc173408045"/>
      <w:bookmarkStart w:id="2915" w:name="_Toc173427294"/>
      <w:bookmarkStart w:id="2916" w:name="_Toc173427882"/>
      <w:bookmarkStart w:id="2917" w:name="_Toc173499439"/>
      <w:bookmarkStart w:id="2918" w:name="_Toc173500098"/>
      <w:bookmarkStart w:id="2919" w:name="_Toc173500752"/>
      <w:bookmarkStart w:id="2920" w:name="_Toc173501407"/>
      <w:bookmarkStart w:id="2921" w:name="_Toc173502062"/>
      <w:bookmarkStart w:id="2922" w:name="_Toc173502716"/>
      <w:bookmarkStart w:id="2923" w:name="_Toc173503372"/>
      <w:bookmarkStart w:id="2924" w:name="_Toc173504079"/>
      <w:bookmarkStart w:id="2925" w:name="_Toc173504801"/>
      <w:bookmarkStart w:id="2926" w:name="_Toc173505526"/>
      <w:bookmarkStart w:id="2927" w:name="_Toc173506252"/>
      <w:bookmarkStart w:id="2928" w:name="_Toc173506979"/>
      <w:bookmarkStart w:id="2929" w:name="_Toc173507709"/>
      <w:bookmarkStart w:id="2930" w:name="_Toc173508454"/>
      <w:bookmarkStart w:id="2931" w:name="_Toc173509140"/>
      <w:bookmarkStart w:id="2932" w:name="_Toc173509822"/>
      <w:bookmarkStart w:id="2933" w:name="_Toc173510505"/>
      <w:bookmarkStart w:id="2934" w:name="_Toc173511185"/>
      <w:bookmarkStart w:id="2935" w:name="_Toc173511863"/>
      <w:bookmarkStart w:id="2936" w:name="_Toc173512542"/>
      <w:bookmarkStart w:id="2937" w:name="_Toc173513221"/>
      <w:bookmarkStart w:id="2938" w:name="_Toc173513898"/>
      <w:bookmarkStart w:id="2939" w:name="_Toc173514575"/>
      <w:bookmarkStart w:id="2940" w:name="_Toc173515248"/>
      <w:bookmarkStart w:id="2941" w:name="_Toc173157713"/>
      <w:bookmarkStart w:id="2942" w:name="_Toc173164791"/>
      <w:bookmarkStart w:id="2943" w:name="_Toc173165259"/>
      <w:bookmarkStart w:id="2944" w:name="_Toc173165726"/>
      <w:bookmarkStart w:id="2945" w:name="_Toc173243077"/>
      <w:bookmarkStart w:id="2946" w:name="_Toc173398598"/>
      <w:bookmarkStart w:id="2947" w:name="_Toc173407461"/>
      <w:bookmarkStart w:id="2948" w:name="_Toc173408046"/>
      <w:bookmarkStart w:id="2949" w:name="_Toc173427295"/>
      <w:bookmarkStart w:id="2950" w:name="_Toc173427883"/>
      <w:bookmarkStart w:id="2951" w:name="_Toc173499440"/>
      <w:bookmarkStart w:id="2952" w:name="_Toc173500099"/>
      <w:bookmarkStart w:id="2953" w:name="_Toc173500753"/>
      <w:bookmarkStart w:id="2954" w:name="_Toc173501408"/>
      <w:bookmarkStart w:id="2955" w:name="_Toc173502063"/>
      <w:bookmarkStart w:id="2956" w:name="_Toc173502717"/>
      <w:bookmarkStart w:id="2957" w:name="_Toc173503373"/>
      <w:bookmarkStart w:id="2958" w:name="_Toc173504080"/>
      <w:bookmarkStart w:id="2959" w:name="_Toc173504802"/>
      <w:bookmarkStart w:id="2960" w:name="_Toc173505527"/>
      <w:bookmarkStart w:id="2961" w:name="_Toc173506253"/>
      <w:bookmarkStart w:id="2962" w:name="_Toc173506980"/>
      <w:bookmarkStart w:id="2963" w:name="_Toc173507710"/>
      <w:bookmarkStart w:id="2964" w:name="_Toc173508455"/>
      <w:bookmarkStart w:id="2965" w:name="_Toc173509141"/>
      <w:bookmarkStart w:id="2966" w:name="_Toc173509823"/>
      <w:bookmarkStart w:id="2967" w:name="_Toc173510506"/>
      <w:bookmarkStart w:id="2968" w:name="_Toc173511186"/>
      <w:bookmarkStart w:id="2969" w:name="_Toc173511864"/>
      <w:bookmarkStart w:id="2970" w:name="_Toc173512543"/>
      <w:bookmarkStart w:id="2971" w:name="_Toc173513222"/>
      <w:bookmarkStart w:id="2972" w:name="_Toc173513899"/>
      <w:bookmarkStart w:id="2973" w:name="_Toc173514576"/>
      <w:bookmarkStart w:id="2974" w:name="_Toc173515249"/>
      <w:bookmarkStart w:id="2975" w:name="_Toc173157714"/>
      <w:bookmarkStart w:id="2976" w:name="_Toc173164792"/>
      <w:bookmarkStart w:id="2977" w:name="_Toc173165260"/>
      <w:bookmarkStart w:id="2978" w:name="_Toc173165727"/>
      <w:bookmarkStart w:id="2979" w:name="_Toc173243078"/>
      <w:bookmarkStart w:id="2980" w:name="_Toc173398599"/>
      <w:bookmarkStart w:id="2981" w:name="_Toc173407462"/>
      <w:bookmarkStart w:id="2982" w:name="_Toc173408047"/>
      <w:bookmarkStart w:id="2983" w:name="_Toc173427296"/>
      <w:bookmarkStart w:id="2984" w:name="_Toc173427884"/>
      <w:bookmarkStart w:id="2985" w:name="_Toc173499441"/>
      <w:bookmarkStart w:id="2986" w:name="_Toc173500100"/>
      <w:bookmarkStart w:id="2987" w:name="_Toc173500754"/>
      <w:bookmarkStart w:id="2988" w:name="_Toc173501409"/>
      <w:bookmarkStart w:id="2989" w:name="_Toc173502064"/>
      <w:bookmarkStart w:id="2990" w:name="_Toc173502718"/>
      <w:bookmarkStart w:id="2991" w:name="_Toc173503374"/>
      <w:bookmarkStart w:id="2992" w:name="_Toc173504081"/>
      <w:bookmarkStart w:id="2993" w:name="_Toc173504803"/>
      <w:bookmarkStart w:id="2994" w:name="_Toc173505528"/>
      <w:bookmarkStart w:id="2995" w:name="_Toc173506254"/>
      <w:bookmarkStart w:id="2996" w:name="_Toc173506981"/>
      <w:bookmarkStart w:id="2997" w:name="_Toc173507711"/>
      <w:bookmarkStart w:id="2998" w:name="_Toc173508456"/>
      <w:bookmarkStart w:id="2999" w:name="_Toc173509142"/>
      <w:bookmarkStart w:id="3000" w:name="_Toc173509824"/>
      <w:bookmarkStart w:id="3001" w:name="_Toc173510507"/>
      <w:bookmarkStart w:id="3002" w:name="_Toc173511187"/>
      <w:bookmarkStart w:id="3003" w:name="_Toc173511865"/>
      <w:bookmarkStart w:id="3004" w:name="_Toc173512544"/>
      <w:bookmarkStart w:id="3005" w:name="_Toc173513223"/>
      <w:bookmarkStart w:id="3006" w:name="_Toc173513900"/>
      <w:bookmarkStart w:id="3007" w:name="_Toc173514577"/>
      <w:bookmarkStart w:id="3008" w:name="_Toc173515250"/>
      <w:bookmarkStart w:id="3009" w:name="_Toc173157715"/>
      <w:bookmarkStart w:id="3010" w:name="_Toc173164793"/>
      <w:bookmarkStart w:id="3011" w:name="_Toc173165261"/>
      <w:bookmarkStart w:id="3012" w:name="_Toc173165728"/>
      <w:bookmarkStart w:id="3013" w:name="_Toc173243079"/>
      <w:bookmarkStart w:id="3014" w:name="_Toc173398600"/>
      <w:bookmarkStart w:id="3015" w:name="_Toc173407463"/>
      <w:bookmarkStart w:id="3016" w:name="_Toc173408048"/>
      <w:bookmarkStart w:id="3017" w:name="_Toc173427297"/>
      <w:bookmarkStart w:id="3018" w:name="_Toc173427885"/>
      <w:bookmarkStart w:id="3019" w:name="_Toc173499442"/>
      <w:bookmarkStart w:id="3020" w:name="_Toc173500101"/>
      <w:bookmarkStart w:id="3021" w:name="_Toc173500755"/>
      <w:bookmarkStart w:id="3022" w:name="_Toc173501410"/>
      <w:bookmarkStart w:id="3023" w:name="_Toc173502065"/>
      <w:bookmarkStart w:id="3024" w:name="_Toc173502719"/>
      <w:bookmarkStart w:id="3025" w:name="_Toc173503375"/>
      <w:bookmarkStart w:id="3026" w:name="_Toc173504082"/>
      <w:bookmarkStart w:id="3027" w:name="_Toc173504804"/>
      <w:bookmarkStart w:id="3028" w:name="_Toc173505529"/>
      <w:bookmarkStart w:id="3029" w:name="_Toc173506255"/>
      <w:bookmarkStart w:id="3030" w:name="_Toc173506982"/>
      <w:bookmarkStart w:id="3031" w:name="_Toc173507712"/>
      <w:bookmarkStart w:id="3032" w:name="_Toc173508457"/>
      <w:bookmarkStart w:id="3033" w:name="_Toc173509143"/>
      <w:bookmarkStart w:id="3034" w:name="_Toc173509825"/>
      <w:bookmarkStart w:id="3035" w:name="_Toc173510508"/>
      <w:bookmarkStart w:id="3036" w:name="_Toc173511188"/>
      <w:bookmarkStart w:id="3037" w:name="_Toc173511866"/>
      <w:bookmarkStart w:id="3038" w:name="_Toc173512545"/>
      <w:bookmarkStart w:id="3039" w:name="_Toc173513224"/>
      <w:bookmarkStart w:id="3040" w:name="_Toc173513901"/>
      <w:bookmarkStart w:id="3041" w:name="_Toc173514578"/>
      <w:bookmarkStart w:id="3042" w:name="_Toc173515251"/>
      <w:bookmarkStart w:id="3043" w:name="_Toc173157716"/>
      <w:bookmarkStart w:id="3044" w:name="_Toc173164794"/>
      <w:bookmarkStart w:id="3045" w:name="_Toc173165262"/>
      <w:bookmarkStart w:id="3046" w:name="_Toc173165729"/>
      <w:bookmarkStart w:id="3047" w:name="_Toc173243080"/>
      <w:bookmarkStart w:id="3048" w:name="_Toc173398601"/>
      <w:bookmarkStart w:id="3049" w:name="_Toc173407464"/>
      <w:bookmarkStart w:id="3050" w:name="_Toc173408049"/>
      <w:bookmarkStart w:id="3051" w:name="_Toc173427298"/>
      <w:bookmarkStart w:id="3052" w:name="_Toc173427886"/>
      <w:bookmarkStart w:id="3053" w:name="_Toc173499443"/>
      <w:bookmarkStart w:id="3054" w:name="_Toc173500102"/>
      <w:bookmarkStart w:id="3055" w:name="_Toc173500756"/>
      <w:bookmarkStart w:id="3056" w:name="_Toc173501411"/>
      <w:bookmarkStart w:id="3057" w:name="_Toc173502066"/>
      <w:bookmarkStart w:id="3058" w:name="_Toc173502720"/>
      <w:bookmarkStart w:id="3059" w:name="_Toc173503376"/>
      <w:bookmarkStart w:id="3060" w:name="_Toc173504083"/>
      <w:bookmarkStart w:id="3061" w:name="_Toc173504805"/>
      <w:bookmarkStart w:id="3062" w:name="_Toc173505530"/>
      <w:bookmarkStart w:id="3063" w:name="_Toc173506256"/>
      <w:bookmarkStart w:id="3064" w:name="_Toc173506983"/>
      <w:bookmarkStart w:id="3065" w:name="_Toc173507713"/>
      <w:bookmarkStart w:id="3066" w:name="_Toc173508458"/>
      <w:bookmarkStart w:id="3067" w:name="_Toc173509144"/>
      <w:bookmarkStart w:id="3068" w:name="_Toc173509826"/>
      <w:bookmarkStart w:id="3069" w:name="_Toc173510509"/>
      <w:bookmarkStart w:id="3070" w:name="_Toc173511189"/>
      <w:bookmarkStart w:id="3071" w:name="_Toc173511867"/>
      <w:bookmarkStart w:id="3072" w:name="_Toc173512546"/>
      <w:bookmarkStart w:id="3073" w:name="_Toc173513225"/>
      <w:bookmarkStart w:id="3074" w:name="_Toc173513902"/>
      <w:bookmarkStart w:id="3075" w:name="_Toc173514579"/>
      <w:bookmarkStart w:id="3076" w:name="_Toc173515252"/>
      <w:bookmarkStart w:id="3077" w:name="_Toc173157717"/>
      <w:bookmarkStart w:id="3078" w:name="_Toc173164795"/>
      <w:bookmarkStart w:id="3079" w:name="_Toc173165263"/>
      <w:bookmarkStart w:id="3080" w:name="_Toc173165730"/>
      <w:bookmarkStart w:id="3081" w:name="_Toc173243081"/>
      <w:bookmarkStart w:id="3082" w:name="_Toc173398602"/>
      <w:bookmarkStart w:id="3083" w:name="_Toc173407465"/>
      <w:bookmarkStart w:id="3084" w:name="_Toc173408050"/>
      <w:bookmarkStart w:id="3085" w:name="_Toc173427299"/>
      <w:bookmarkStart w:id="3086" w:name="_Toc173427887"/>
      <w:bookmarkStart w:id="3087" w:name="_Toc173499444"/>
      <w:bookmarkStart w:id="3088" w:name="_Toc173500103"/>
      <w:bookmarkStart w:id="3089" w:name="_Toc173500757"/>
      <w:bookmarkStart w:id="3090" w:name="_Toc173501412"/>
      <w:bookmarkStart w:id="3091" w:name="_Toc173502067"/>
      <w:bookmarkStart w:id="3092" w:name="_Toc173502721"/>
      <w:bookmarkStart w:id="3093" w:name="_Toc173503377"/>
      <w:bookmarkStart w:id="3094" w:name="_Toc173504084"/>
      <w:bookmarkStart w:id="3095" w:name="_Toc173504806"/>
      <w:bookmarkStart w:id="3096" w:name="_Toc173505531"/>
      <w:bookmarkStart w:id="3097" w:name="_Toc173506257"/>
      <w:bookmarkStart w:id="3098" w:name="_Toc173506984"/>
      <w:bookmarkStart w:id="3099" w:name="_Toc173507714"/>
      <w:bookmarkStart w:id="3100" w:name="_Toc173508459"/>
      <w:bookmarkStart w:id="3101" w:name="_Toc173509145"/>
      <w:bookmarkStart w:id="3102" w:name="_Toc173509827"/>
      <w:bookmarkStart w:id="3103" w:name="_Toc173510510"/>
      <w:bookmarkStart w:id="3104" w:name="_Toc173511190"/>
      <w:bookmarkStart w:id="3105" w:name="_Toc173511868"/>
      <w:bookmarkStart w:id="3106" w:name="_Toc173512547"/>
      <w:bookmarkStart w:id="3107" w:name="_Toc173513226"/>
      <w:bookmarkStart w:id="3108" w:name="_Toc173513903"/>
      <w:bookmarkStart w:id="3109" w:name="_Toc173514580"/>
      <w:bookmarkStart w:id="3110" w:name="_Toc173515253"/>
      <w:bookmarkStart w:id="3111" w:name="_Toc173157718"/>
      <w:bookmarkStart w:id="3112" w:name="_Toc173164796"/>
      <w:bookmarkStart w:id="3113" w:name="_Toc173165264"/>
      <w:bookmarkStart w:id="3114" w:name="_Toc173165731"/>
      <w:bookmarkStart w:id="3115" w:name="_Toc173243082"/>
      <w:bookmarkStart w:id="3116" w:name="_Toc173398603"/>
      <w:bookmarkStart w:id="3117" w:name="_Toc173407466"/>
      <w:bookmarkStart w:id="3118" w:name="_Toc173408051"/>
      <w:bookmarkStart w:id="3119" w:name="_Toc173427300"/>
      <w:bookmarkStart w:id="3120" w:name="_Toc173427888"/>
      <w:bookmarkStart w:id="3121" w:name="_Toc173499445"/>
      <w:bookmarkStart w:id="3122" w:name="_Toc173500104"/>
      <w:bookmarkStart w:id="3123" w:name="_Toc173500758"/>
      <w:bookmarkStart w:id="3124" w:name="_Toc173501413"/>
      <w:bookmarkStart w:id="3125" w:name="_Toc173502068"/>
      <w:bookmarkStart w:id="3126" w:name="_Toc173502722"/>
      <w:bookmarkStart w:id="3127" w:name="_Toc173503378"/>
      <w:bookmarkStart w:id="3128" w:name="_Toc173504085"/>
      <w:bookmarkStart w:id="3129" w:name="_Toc173504807"/>
      <w:bookmarkStart w:id="3130" w:name="_Toc173505532"/>
      <w:bookmarkStart w:id="3131" w:name="_Toc173506258"/>
      <w:bookmarkStart w:id="3132" w:name="_Toc173506985"/>
      <w:bookmarkStart w:id="3133" w:name="_Toc173507715"/>
      <w:bookmarkStart w:id="3134" w:name="_Toc173508460"/>
      <w:bookmarkStart w:id="3135" w:name="_Toc173509146"/>
      <w:bookmarkStart w:id="3136" w:name="_Toc173509828"/>
      <w:bookmarkStart w:id="3137" w:name="_Toc173510511"/>
      <w:bookmarkStart w:id="3138" w:name="_Toc173511191"/>
      <w:bookmarkStart w:id="3139" w:name="_Toc173511869"/>
      <w:bookmarkStart w:id="3140" w:name="_Toc173512548"/>
      <w:bookmarkStart w:id="3141" w:name="_Toc173513227"/>
      <w:bookmarkStart w:id="3142" w:name="_Toc173513904"/>
      <w:bookmarkStart w:id="3143" w:name="_Toc173514581"/>
      <w:bookmarkStart w:id="3144" w:name="_Toc173515254"/>
      <w:bookmarkStart w:id="3145" w:name="_Toc173157719"/>
      <w:bookmarkStart w:id="3146" w:name="_Toc173164797"/>
      <w:bookmarkStart w:id="3147" w:name="_Toc173165265"/>
      <w:bookmarkStart w:id="3148" w:name="_Toc173165732"/>
      <w:bookmarkStart w:id="3149" w:name="_Toc173243083"/>
      <w:bookmarkStart w:id="3150" w:name="_Toc173398604"/>
      <w:bookmarkStart w:id="3151" w:name="_Toc173407467"/>
      <w:bookmarkStart w:id="3152" w:name="_Toc173408052"/>
      <w:bookmarkStart w:id="3153" w:name="_Toc173427301"/>
      <w:bookmarkStart w:id="3154" w:name="_Toc173427889"/>
      <w:bookmarkStart w:id="3155" w:name="_Toc173499446"/>
      <w:bookmarkStart w:id="3156" w:name="_Toc173500105"/>
      <w:bookmarkStart w:id="3157" w:name="_Toc173500759"/>
      <w:bookmarkStart w:id="3158" w:name="_Toc173501414"/>
      <w:bookmarkStart w:id="3159" w:name="_Toc173502069"/>
      <w:bookmarkStart w:id="3160" w:name="_Toc173502723"/>
      <w:bookmarkStart w:id="3161" w:name="_Toc173503379"/>
      <w:bookmarkStart w:id="3162" w:name="_Toc173504086"/>
      <w:bookmarkStart w:id="3163" w:name="_Toc173504808"/>
      <w:bookmarkStart w:id="3164" w:name="_Toc173505533"/>
      <w:bookmarkStart w:id="3165" w:name="_Toc173506259"/>
      <w:bookmarkStart w:id="3166" w:name="_Toc173506986"/>
      <w:bookmarkStart w:id="3167" w:name="_Toc173507716"/>
      <w:bookmarkStart w:id="3168" w:name="_Toc173508461"/>
      <w:bookmarkStart w:id="3169" w:name="_Toc173509147"/>
      <w:bookmarkStart w:id="3170" w:name="_Toc173509829"/>
      <w:bookmarkStart w:id="3171" w:name="_Toc173510512"/>
      <w:bookmarkStart w:id="3172" w:name="_Toc173511192"/>
      <w:bookmarkStart w:id="3173" w:name="_Toc173511870"/>
      <w:bookmarkStart w:id="3174" w:name="_Toc173512549"/>
      <w:bookmarkStart w:id="3175" w:name="_Toc173513228"/>
      <w:bookmarkStart w:id="3176" w:name="_Toc173513905"/>
      <w:bookmarkStart w:id="3177" w:name="_Toc173514582"/>
      <w:bookmarkStart w:id="3178" w:name="_Toc173515255"/>
      <w:bookmarkStart w:id="3179" w:name="_Toc173157720"/>
      <w:bookmarkStart w:id="3180" w:name="_Toc173164798"/>
      <w:bookmarkStart w:id="3181" w:name="_Toc173165266"/>
      <w:bookmarkStart w:id="3182" w:name="_Toc173165733"/>
      <w:bookmarkStart w:id="3183" w:name="_Toc173243084"/>
      <w:bookmarkStart w:id="3184" w:name="_Toc173398605"/>
      <w:bookmarkStart w:id="3185" w:name="_Toc173407468"/>
      <w:bookmarkStart w:id="3186" w:name="_Toc173408053"/>
      <w:bookmarkStart w:id="3187" w:name="_Toc173427302"/>
      <w:bookmarkStart w:id="3188" w:name="_Toc173427890"/>
      <w:bookmarkStart w:id="3189" w:name="_Toc173499447"/>
      <w:bookmarkStart w:id="3190" w:name="_Toc173500106"/>
      <w:bookmarkStart w:id="3191" w:name="_Toc173500760"/>
      <w:bookmarkStart w:id="3192" w:name="_Toc173501415"/>
      <w:bookmarkStart w:id="3193" w:name="_Toc173502070"/>
      <w:bookmarkStart w:id="3194" w:name="_Toc173502724"/>
      <w:bookmarkStart w:id="3195" w:name="_Toc173503380"/>
      <w:bookmarkStart w:id="3196" w:name="_Toc173504087"/>
      <w:bookmarkStart w:id="3197" w:name="_Toc173504809"/>
      <w:bookmarkStart w:id="3198" w:name="_Toc173505534"/>
      <w:bookmarkStart w:id="3199" w:name="_Toc173506260"/>
      <w:bookmarkStart w:id="3200" w:name="_Toc173506987"/>
      <w:bookmarkStart w:id="3201" w:name="_Toc173507717"/>
      <w:bookmarkStart w:id="3202" w:name="_Toc173508462"/>
      <w:bookmarkStart w:id="3203" w:name="_Toc173509148"/>
      <w:bookmarkStart w:id="3204" w:name="_Toc173509830"/>
      <w:bookmarkStart w:id="3205" w:name="_Toc173510513"/>
      <w:bookmarkStart w:id="3206" w:name="_Toc173511193"/>
      <w:bookmarkStart w:id="3207" w:name="_Toc173511871"/>
      <w:bookmarkStart w:id="3208" w:name="_Toc173512550"/>
      <w:bookmarkStart w:id="3209" w:name="_Toc173513229"/>
      <w:bookmarkStart w:id="3210" w:name="_Toc173513906"/>
      <w:bookmarkStart w:id="3211" w:name="_Toc173514583"/>
      <w:bookmarkStart w:id="3212" w:name="_Toc173515256"/>
      <w:bookmarkStart w:id="3213" w:name="_Toc172889759"/>
      <w:bookmarkStart w:id="3214" w:name="_Toc172890136"/>
      <w:bookmarkStart w:id="3215" w:name="_Toc172890417"/>
      <w:bookmarkStart w:id="3216" w:name="_Toc172904162"/>
      <w:bookmarkStart w:id="3217" w:name="_Toc172904656"/>
      <w:bookmarkStart w:id="3218" w:name="_Toc172904998"/>
      <w:bookmarkStart w:id="3219" w:name="_Toc172905591"/>
      <w:bookmarkStart w:id="3220" w:name="_Toc173152306"/>
      <w:bookmarkStart w:id="3221" w:name="_Toc173157721"/>
      <w:bookmarkStart w:id="3222" w:name="_Toc173164799"/>
      <w:bookmarkStart w:id="3223" w:name="_Toc173165267"/>
      <w:bookmarkStart w:id="3224" w:name="_Toc173165734"/>
      <w:bookmarkStart w:id="3225" w:name="_Toc173243085"/>
      <w:bookmarkStart w:id="3226" w:name="_Toc173398606"/>
      <w:bookmarkStart w:id="3227" w:name="_Toc173407469"/>
      <w:bookmarkStart w:id="3228" w:name="_Toc173408054"/>
      <w:bookmarkStart w:id="3229" w:name="_Toc173427303"/>
      <w:bookmarkStart w:id="3230" w:name="_Toc173427891"/>
      <w:bookmarkStart w:id="3231" w:name="_Toc173499448"/>
      <w:bookmarkStart w:id="3232" w:name="_Toc173500107"/>
      <w:bookmarkStart w:id="3233" w:name="_Toc173500761"/>
      <w:bookmarkStart w:id="3234" w:name="_Toc173501416"/>
      <w:bookmarkStart w:id="3235" w:name="_Toc173502071"/>
      <w:bookmarkStart w:id="3236" w:name="_Toc173502725"/>
      <w:bookmarkStart w:id="3237" w:name="_Toc173503381"/>
      <w:bookmarkStart w:id="3238" w:name="_Toc173504088"/>
      <w:bookmarkStart w:id="3239" w:name="_Toc173504810"/>
      <w:bookmarkStart w:id="3240" w:name="_Toc173505535"/>
      <w:bookmarkStart w:id="3241" w:name="_Toc173506261"/>
      <w:bookmarkStart w:id="3242" w:name="_Toc173506988"/>
      <w:bookmarkStart w:id="3243" w:name="_Toc173507718"/>
      <w:bookmarkStart w:id="3244" w:name="_Toc173508463"/>
      <w:bookmarkStart w:id="3245" w:name="_Toc173509149"/>
      <w:bookmarkStart w:id="3246" w:name="_Toc173509831"/>
      <w:bookmarkStart w:id="3247" w:name="_Toc173510514"/>
      <w:bookmarkStart w:id="3248" w:name="_Toc173511194"/>
      <w:bookmarkStart w:id="3249" w:name="_Toc173511872"/>
      <w:bookmarkStart w:id="3250" w:name="_Toc173512551"/>
      <w:bookmarkStart w:id="3251" w:name="_Toc173513230"/>
      <w:bookmarkStart w:id="3252" w:name="_Toc173513907"/>
      <w:bookmarkStart w:id="3253" w:name="_Toc173514584"/>
      <w:bookmarkStart w:id="3254" w:name="_Toc173515257"/>
      <w:bookmarkStart w:id="3255" w:name="_Toc172889760"/>
      <w:bookmarkStart w:id="3256" w:name="_Toc172890137"/>
      <w:bookmarkStart w:id="3257" w:name="_Toc172890418"/>
      <w:bookmarkStart w:id="3258" w:name="_Toc172904163"/>
      <w:bookmarkStart w:id="3259" w:name="_Toc172904657"/>
      <w:bookmarkStart w:id="3260" w:name="_Toc172904999"/>
      <w:bookmarkStart w:id="3261" w:name="_Toc172905592"/>
      <w:bookmarkStart w:id="3262" w:name="_Toc173152307"/>
      <w:bookmarkStart w:id="3263" w:name="_Toc173157722"/>
      <w:bookmarkStart w:id="3264" w:name="_Toc173164800"/>
      <w:bookmarkStart w:id="3265" w:name="_Toc173165268"/>
      <w:bookmarkStart w:id="3266" w:name="_Toc173165735"/>
      <w:bookmarkStart w:id="3267" w:name="_Toc173243086"/>
      <w:bookmarkStart w:id="3268" w:name="_Toc173398607"/>
      <w:bookmarkStart w:id="3269" w:name="_Toc173407470"/>
      <w:bookmarkStart w:id="3270" w:name="_Toc173408055"/>
      <w:bookmarkStart w:id="3271" w:name="_Toc173427304"/>
      <w:bookmarkStart w:id="3272" w:name="_Toc173427892"/>
      <w:bookmarkStart w:id="3273" w:name="_Toc173499449"/>
      <w:bookmarkStart w:id="3274" w:name="_Toc173500108"/>
      <w:bookmarkStart w:id="3275" w:name="_Toc173500762"/>
      <w:bookmarkStart w:id="3276" w:name="_Toc173501417"/>
      <w:bookmarkStart w:id="3277" w:name="_Toc173502072"/>
      <w:bookmarkStart w:id="3278" w:name="_Toc173502726"/>
      <w:bookmarkStart w:id="3279" w:name="_Toc173503382"/>
      <w:bookmarkStart w:id="3280" w:name="_Toc173504089"/>
      <w:bookmarkStart w:id="3281" w:name="_Toc173504811"/>
      <w:bookmarkStart w:id="3282" w:name="_Toc173505536"/>
      <w:bookmarkStart w:id="3283" w:name="_Toc173506262"/>
      <w:bookmarkStart w:id="3284" w:name="_Toc173506989"/>
      <w:bookmarkStart w:id="3285" w:name="_Toc173507719"/>
      <w:bookmarkStart w:id="3286" w:name="_Toc173508464"/>
      <w:bookmarkStart w:id="3287" w:name="_Toc173509150"/>
      <w:bookmarkStart w:id="3288" w:name="_Toc173509832"/>
      <w:bookmarkStart w:id="3289" w:name="_Toc173510515"/>
      <w:bookmarkStart w:id="3290" w:name="_Toc173511195"/>
      <w:bookmarkStart w:id="3291" w:name="_Toc173511873"/>
      <w:bookmarkStart w:id="3292" w:name="_Toc173512552"/>
      <w:bookmarkStart w:id="3293" w:name="_Toc173513231"/>
      <w:bookmarkStart w:id="3294" w:name="_Toc173513908"/>
      <w:bookmarkStart w:id="3295" w:name="_Toc173514585"/>
      <w:bookmarkStart w:id="3296" w:name="_Toc173515258"/>
      <w:bookmarkStart w:id="3297" w:name="_Toc172889761"/>
      <w:bookmarkStart w:id="3298" w:name="_Toc172890138"/>
      <w:bookmarkStart w:id="3299" w:name="_Toc172890419"/>
      <w:bookmarkStart w:id="3300" w:name="_Toc172904164"/>
      <w:bookmarkStart w:id="3301" w:name="_Toc172904658"/>
      <w:bookmarkStart w:id="3302" w:name="_Toc172905000"/>
      <w:bookmarkStart w:id="3303" w:name="_Toc172905593"/>
      <w:bookmarkStart w:id="3304" w:name="_Toc173152308"/>
      <w:bookmarkStart w:id="3305" w:name="_Toc173157723"/>
      <w:bookmarkStart w:id="3306" w:name="_Toc173164801"/>
      <w:bookmarkStart w:id="3307" w:name="_Toc173165269"/>
      <w:bookmarkStart w:id="3308" w:name="_Toc173165736"/>
      <w:bookmarkStart w:id="3309" w:name="_Toc173243087"/>
      <w:bookmarkStart w:id="3310" w:name="_Toc173398608"/>
      <w:bookmarkStart w:id="3311" w:name="_Toc173407471"/>
      <w:bookmarkStart w:id="3312" w:name="_Toc173408056"/>
      <w:bookmarkStart w:id="3313" w:name="_Toc173427305"/>
      <w:bookmarkStart w:id="3314" w:name="_Toc173427893"/>
      <w:bookmarkStart w:id="3315" w:name="_Toc173499450"/>
      <w:bookmarkStart w:id="3316" w:name="_Toc173500109"/>
      <w:bookmarkStart w:id="3317" w:name="_Toc173500763"/>
      <w:bookmarkStart w:id="3318" w:name="_Toc173501418"/>
      <w:bookmarkStart w:id="3319" w:name="_Toc173502073"/>
      <w:bookmarkStart w:id="3320" w:name="_Toc173502727"/>
      <w:bookmarkStart w:id="3321" w:name="_Toc173503383"/>
      <w:bookmarkStart w:id="3322" w:name="_Toc173504090"/>
      <w:bookmarkStart w:id="3323" w:name="_Toc173504812"/>
      <w:bookmarkStart w:id="3324" w:name="_Toc173505537"/>
      <w:bookmarkStart w:id="3325" w:name="_Toc173506263"/>
      <w:bookmarkStart w:id="3326" w:name="_Toc173506990"/>
      <w:bookmarkStart w:id="3327" w:name="_Toc173507720"/>
      <w:bookmarkStart w:id="3328" w:name="_Toc173508465"/>
      <w:bookmarkStart w:id="3329" w:name="_Toc173509151"/>
      <w:bookmarkStart w:id="3330" w:name="_Toc173509833"/>
      <w:bookmarkStart w:id="3331" w:name="_Toc173510516"/>
      <w:bookmarkStart w:id="3332" w:name="_Toc173511196"/>
      <w:bookmarkStart w:id="3333" w:name="_Toc173511874"/>
      <w:bookmarkStart w:id="3334" w:name="_Toc173512553"/>
      <w:bookmarkStart w:id="3335" w:name="_Toc173513232"/>
      <w:bookmarkStart w:id="3336" w:name="_Toc173513909"/>
      <w:bookmarkStart w:id="3337" w:name="_Toc173514586"/>
      <w:bookmarkStart w:id="3338" w:name="_Toc173515259"/>
      <w:bookmarkStart w:id="3339" w:name="_Toc172889762"/>
      <w:bookmarkStart w:id="3340" w:name="_Toc172890139"/>
      <w:bookmarkStart w:id="3341" w:name="_Toc172890420"/>
      <w:bookmarkStart w:id="3342" w:name="_Toc172904165"/>
      <w:bookmarkStart w:id="3343" w:name="_Toc172904659"/>
      <w:bookmarkStart w:id="3344" w:name="_Toc172905001"/>
      <w:bookmarkStart w:id="3345" w:name="_Toc172905594"/>
      <w:bookmarkStart w:id="3346" w:name="_Toc173152309"/>
      <w:bookmarkStart w:id="3347" w:name="_Toc173157724"/>
      <w:bookmarkStart w:id="3348" w:name="_Toc173164802"/>
      <w:bookmarkStart w:id="3349" w:name="_Toc173165270"/>
      <w:bookmarkStart w:id="3350" w:name="_Toc173165737"/>
      <w:bookmarkStart w:id="3351" w:name="_Toc173243088"/>
      <w:bookmarkStart w:id="3352" w:name="_Toc173398609"/>
      <w:bookmarkStart w:id="3353" w:name="_Toc173407472"/>
      <w:bookmarkStart w:id="3354" w:name="_Toc173408057"/>
      <w:bookmarkStart w:id="3355" w:name="_Toc173427306"/>
      <w:bookmarkStart w:id="3356" w:name="_Toc173427894"/>
      <w:bookmarkStart w:id="3357" w:name="_Toc173499451"/>
      <w:bookmarkStart w:id="3358" w:name="_Toc173500110"/>
      <w:bookmarkStart w:id="3359" w:name="_Toc173500764"/>
      <w:bookmarkStart w:id="3360" w:name="_Toc173501419"/>
      <w:bookmarkStart w:id="3361" w:name="_Toc173502074"/>
      <w:bookmarkStart w:id="3362" w:name="_Toc173502728"/>
      <w:bookmarkStart w:id="3363" w:name="_Toc173503384"/>
      <w:bookmarkStart w:id="3364" w:name="_Toc173504091"/>
      <w:bookmarkStart w:id="3365" w:name="_Toc173504813"/>
      <w:bookmarkStart w:id="3366" w:name="_Toc173505538"/>
      <w:bookmarkStart w:id="3367" w:name="_Toc173506264"/>
      <w:bookmarkStart w:id="3368" w:name="_Toc173506991"/>
      <w:bookmarkStart w:id="3369" w:name="_Toc173507721"/>
      <w:bookmarkStart w:id="3370" w:name="_Toc173508466"/>
      <w:bookmarkStart w:id="3371" w:name="_Toc173509152"/>
      <w:bookmarkStart w:id="3372" w:name="_Toc173509834"/>
      <w:bookmarkStart w:id="3373" w:name="_Toc173510517"/>
      <w:bookmarkStart w:id="3374" w:name="_Toc173511197"/>
      <w:bookmarkStart w:id="3375" w:name="_Toc173511875"/>
      <w:bookmarkStart w:id="3376" w:name="_Toc173512554"/>
      <w:bookmarkStart w:id="3377" w:name="_Toc173513233"/>
      <w:bookmarkStart w:id="3378" w:name="_Toc173513910"/>
      <w:bookmarkStart w:id="3379" w:name="_Toc173514587"/>
      <w:bookmarkStart w:id="3380" w:name="_Toc173515260"/>
      <w:bookmarkStart w:id="3381" w:name="_Toc172889763"/>
      <w:bookmarkStart w:id="3382" w:name="_Toc172890140"/>
      <w:bookmarkStart w:id="3383" w:name="_Toc172890421"/>
      <w:bookmarkStart w:id="3384" w:name="_Toc172904166"/>
      <w:bookmarkStart w:id="3385" w:name="_Toc172904660"/>
      <w:bookmarkStart w:id="3386" w:name="_Toc172905002"/>
      <w:bookmarkStart w:id="3387" w:name="_Toc172905595"/>
      <w:bookmarkStart w:id="3388" w:name="_Toc173152310"/>
      <w:bookmarkStart w:id="3389" w:name="_Toc173157725"/>
      <w:bookmarkStart w:id="3390" w:name="_Toc173164803"/>
      <w:bookmarkStart w:id="3391" w:name="_Toc173165271"/>
      <w:bookmarkStart w:id="3392" w:name="_Toc173165738"/>
      <w:bookmarkStart w:id="3393" w:name="_Toc173243089"/>
      <w:bookmarkStart w:id="3394" w:name="_Toc173398610"/>
      <w:bookmarkStart w:id="3395" w:name="_Toc173407473"/>
      <w:bookmarkStart w:id="3396" w:name="_Toc173408058"/>
      <w:bookmarkStart w:id="3397" w:name="_Toc173427307"/>
      <w:bookmarkStart w:id="3398" w:name="_Toc173427895"/>
      <w:bookmarkStart w:id="3399" w:name="_Toc173499452"/>
      <w:bookmarkStart w:id="3400" w:name="_Toc173500111"/>
      <w:bookmarkStart w:id="3401" w:name="_Toc173500765"/>
      <w:bookmarkStart w:id="3402" w:name="_Toc173501420"/>
      <w:bookmarkStart w:id="3403" w:name="_Toc173502075"/>
      <w:bookmarkStart w:id="3404" w:name="_Toc173502729"/>
      <w:bookmarkStart w:id="3405" w:name="_Toc173503385"/>
      <w:bookmarkStart w:id="3406" w:name="_Toc173504092"/>
      <w:bookmarkStart w:id="3407" w:name="_Toc173504814"/>
      <w:bookmarkStart w:id="3408" w:name="_Toc173505539"/>
      <w:bookmarkStart w:id="3409" w:name="_Toc173506265"/>
      <w:bookmarkStart w:id="3410" w:name="_Toc173506992"/>
      <w:bookmarkStart w:id="3411" w:name="_Toc173507722"/>
      <w:bookmarkStart w:id="3412" w:name="_Toc173508467"/>
      <w:bookmarkStart w:id="3413" w:name="_Toc173509153"/>
      <w:bookmarkStart w:id="3414" w:name="_Toc173509835"/>
      <w:bookmarkStart w:id="3415" w:name="_Toc173510518"/>
      <w:bookmarkStart w:id="3416" w:name="_Toc173511198"/>
      <w:bookmarkStart w:id="3417" w:name="_Toc173511876"/>
      <w:bookmarkStart w:id="3418" w:name="_Toc173512555"/>
      <w:bookmarkStart w:id="3419" w:name="_Toc173513234"/>
      <w:bookmarkStart w:id="3420" w:name="_Toc173513911"/>
      <w:bookmarkStart w:id="3421" w:name="_Toc173514588"/>
      <w:bookmarkStart w:id="3422" w:name="_Toc173515261"/>
      <w:bookmarkStart w:id="3423" w:name="_Toc172889764"/>
      <w:bookmarkStart w:id="3424" w:name="_Toc172890141"/>
      <w:bookmarkStart w:id="3425" w:name="_Toc172890422"/>
      <w:bookmarkStart w:id="3426" w:name="_Toc172904167"/>
      <w:bookmarkStart w:id="3427" w:name="_Toc172904661"/>
      <w:bookmarkStart w:id="3428" w:name="_Toc172905003"/>
      <w:bookmarkStart w:id="3429" w:name="_Toc172905596"/>
      <w:bookmarkStart w:id="3430" w:name="_Toc173152311"/>
      <w:bookmarkStart w:id="3431" w:name="_Toc173157726"/>
      <w:bookmarkStart w:id="3432" w:name="_Toc173164804"/>
      <w:bookmarkStart w:id="3433" w:name="_Toc173165272"/>
      <w:bookmarkStart w:id="3434" w:name="_Toc173165739"/>
      <w:bookmarkStart w:id="3435" w:name="_Toc173243090"/>
      <w:bookmarkStart w:id="3436" w:name="_Toc173398611"/>
      <w:bookmarkStart w:id="3437" w:name="_Toc173407474"/>
      <w:bookmarkStart w:id="3438" w:name="_Toc173408059"/>
      <w:bookmarkStart w:id="3439" w:name="_Toc173427308"/>
      <w:bookmarkStart w:id="3440" w:name="_Toc173427896"/>
      <w:bookmarkStart w:id="3441" w:name="_Toc173499453"/>
      <w:bookmarkStart w:id="3442" w:name="_Toc173500112"/>
      <w:bookmarkStart w:id="3443" w:name="_Toc173500766"/>
      <w:bookmarkStart w:id="3444" w:name="_Toc173501421"/>
      <w:bookmarkStart w:id="3445" w:name="_Toc173502076"/>
      <w:bookmarkStart w:id="3446" w:name="_Toc173502730"/>
      <w:bookmarkStart w:id="3447" w:name="_Toc173503386"/>
      <w:bookmarkStart w:id="3448" w:name="_Toc173504093"/>
      <w:bookmarkStart w:id="3449" w:name="_Toc173504815"/>
      <w:bookmarkStart w:id="3450" w:name="_Toc173505540"/>
      <w:bookmarkStart w:id="3451" w:name="_Toc173506266"/>
      <w:bookmarkStart w:id="3452" w:name="_Toc173506993"/>
      <w:bookmarkStart w:id="3453" w:name="_Toc173507723"/>
      <w:bookmarkStart w:id="3454" w:name="_Toc173508468"/>
      <w:bookmarkStart w:id="3455" w:name="_Toc173509154"/>
      <w:bookmarkStart w:id="3456" w:name="_Toc173509836"/>
      <w:bookmarkStart w:id="3457" w:name="_Toc173510519"/>
      <w:bookmarkStart w:id="3458" w:name="_Toc173511199"/>
      <w:bookmarkStart w:id="3459" w:name="_Toc173511877"/>
      <w:bookmarkStart w:id="3460" w:name="_Toc173512556"/>
      <w:bookmarkStart w:id="3461" w:name="_Toc173513235"/>
      <w:bookmarkStart w:id="3462" w:name="_Toc173513912"/>
      <w:bookmarkStart w:id="3463" w:name="_Toc173514589"/>
      <w:bookmarkStart w:id="3464" w:name="_Toc173515262"/>
      <w:bookmarkStart w:id="3465" w:name="_Toc172889765"/>
      <w:bookmarkStart w:id="3466" w:name="_Toc172890142"/>
      <w:bookmarkStart w:id="3467" w:name="_Toc172890423"/>
      <w:bookmarkStart w:id="3468" w:name="_Toc172904168"/>
      <w:bookmarkStart w:id="3469" w:name="_Toc172904662"/>
      <w:bookmarkStart w:id="3470" w:name="_Toc172905004"/>
      <w:bookmarkStart w:id="3471" w:name="_Toc172905597"/>
      <w:bookmarkStart w:id="3472" w:name="_Toc173152312"/>
      <w:bookmarkStart w:id="3473" w:name="_Toc173157727"/>
      <w:bookmarkStart w:id="3474" w:name="_Toc173164805"/>
      <w:bookmarkStart w:id="3475" w:name="_Toc173165273"/>
      <w:bookmarkStart w:id="3476" w:name="_Toc173165740"/>
      <w:bookmarkStart w:id="3477" w:name="_Toc173243091"/>
      <w:bookmarkStart w:id="3478" w:name="_Toc173398612"/>
      <w:bookmarkStart w:id="3479" w:name="_Toc173407475"/>
      <w:bookmarkStart w:id="3480" w:name="_Toc173408060"/>
      <w:bookmarkStart w:id="3481" w:name="_Toc173427309"/>
      <w:bookmarkStart w:id="3482" w:name="_Toc173427897"/>
      <w:bookmarkStart w:id="3483" w:name="_Toc173499454"/>
      <w:bookmarkStart w:id="3484" w:name="_Toc173500113"/>
      <w:bookmarkStart w:id="3485" w:name="_Toc173500767"/>
      <w:bookmarkStart w:id="3486" w:name="_Toc173501422"/>
      <w:bookmarkStart w:id="3487" w:name="_Toc173502077"/>
      <w:bookmarkStart w:id="3488" w:name="_Toc173502731"/>
      <w:bookmarkStart w:id="3489" w:name="_Toc173503387"/>
      <w:bookmarkStart w:id="3490" w:name="_Toc173504094"/>
      <w:bookmarkStart w:id="3491" w:name="_Toc173504816"/>
      <w:bookmarkStart w:id="3492" w:name="_Toc173505541"/>
      <w:bookmarkStart w:id="3493" w:name="_Toc173506267"/>
      <w:bookmarkStart w:id="3494" w:name="_Toc173506994"/>
      <w:bookmarkStart w:id="3495" w:name="_Toc173507724"/>
      <w:bookmarkStart w:id="3496" w:name="_Toc173508469"/>
      <w:bookmarkStart w:id="3497" w:name="_Toc173509155"/>
      <w:bookmarkStart w:id="3498" w:name="_Toc173509837"/>
      <w:bookmarkStart w:id="3499" w:name="_Toc173510520"/>
      <w:bookmarkStart w:id="3500" w:name="_Toc173511200"/>
      <w:bookmarkStart w:id="3501" w:name="_Toc173511878"/>
      <w:bookmarkStart w:id="3502" w:name="_Toc173512557"/>
      <w:bookmarkStart w:id="3503" w:name="_Toc173513236"/>
      <w:bookmarkStart w:id="3504" w:name="_Toc173513913"/>
      <w:bookmarkStart w:id="3505" w:name="_Toc173514590"/>
      <w:bookmarkStart w:id="3506" w:name="_Toc173515263"/>
      <w:bookmarkStart w:id="3507" w:name="_Toc172889766"/>
      <w:bookmarkStart w:id="3508" w:name="_Toc172890143"/>
      <w:bookmarkStart w:id="3509" w:name="_Toc172890424"/>
      <w:bookmarkStart w:id="3510" w:name="_Toc172904169"/>
      <w:bookmarkStart w:id="3511" w:name="_Toc172904663"/>
      <w:bookmarkStart w:id="3512" w:name="_Toc172905005"/>
      <w:bookmarkStart w:id="3513" w:name="_Toc172905598"/>
      <w:bookmarkStart w:id="3514" w:name="_Toc173152313"/>
      <w:bookmarkStart w:id="3515" w:name="_Toc173157728"/>
      <w:bookmarkStart w:id="3516" w:name="_Toc173164806"/>
      <w:bookmarkStart w:id="3517" w:name="_Toc173165274"/>
      <w:bookmarkStart w:id="3518" w:name="_Toc173165741"/>
      <w:bookmarkStart w:id="3519" w:name="_Toc173243092"/>
      <w:bookmarkStart w:id="3520" w:name="_Toc173398613"/>
      <w:bookmarkStart w:id="3521" w:name="_Toc173407476"/>
      <w:bookmarkStart w:id="3522" w:name="_Toc173408061"/>
      <w:bookmarkStart w:id="3523" w:name="_Toc173427310"/>
      <w:bookmarkStart w:id="3524" w:name="_Toc173427898"/>
      <w:bookmarkStart w:id="3525" w:name="_Toc173499455"/>
      <w:bookmarkStart w:id="3526" w:name="_Toc173500114"/>
      <w:bookmarkStart w:id="3527" w:name="_Toc173500768"/>
      <w:bookmarkStart w:id="3528" w:name="_Toc173501423"/>
      <w:bookmarkStart w:id="3529" w:name="_Toc173502078"/>
      <w:bookmarkStart w:id="3530" w:name="_Toc173502732"/>
      <w:bookmarkStart w:id="3531" w:name="_Toc173503388"/>
      <w:bookmarkStart w:id="3532" w:name="_Toc173504095"/>
      <w:bookmarkStart w:id="3533" w:name="_Toc173504817"/>
      <w:bookmarkStart w:id="3534" w:name="_Toc173505542"/>
      <w:bookmarkStart w:id="3535" w:name="_Toc173506268"/>
      <w:bookmarkStart w:id="3536" w:name="_Toc173506995"/>
      <w:bookmarkStart w:id="3537" w:name="_Toc173507725"/>
      <w:bookmarkStart w:id="3538" w:name="_Toc173508470"/>
      <w:bookmarkStart w:id="3539" w:name="_Toc173509156"/>
      <w:bookmarkStart w:id="3540" w:name="_Toc173509838"/>
      <w:bookmarkStart w:id="3541" w:name="_Toc173510521"/>
      <w:bookmarkStart w:id="3542" w:name="_Toc173511201"/>
      <w:bookmarkStart w:id="3543" w:name="_Toc173511879"/>
      <w:bookmarkStart w:id="3544" w:name="_Toc173512558"/>
      <w:bookmarkStart w:id="3545" w:name="_Toc173513237"/>
      <w:bookmarkStart w:id="3546" w:name="_Toc173513914"/>
      <w:bookmarkStart w:id="3547" w:name="_Toc173514591"/>
      <w:bookmarkStart w:id="3548" w:name="_Toc173515264"/>
      <w:bookmarkStart w:id="3549" w:name="_Toc172889767"/>
      <w:bookmarkStart w:id="3550" w:name="_Toc172890144"/>
      <w:bookmarkStart w:id="3551" w:name="_Toc172890425"/>
      <w:bookmarkStart w:id="3552" w:name="_Toc172904170"/>
      <w:bookmarkStart w:id="3553" w:name="_Toc172904664"/>
      <w:bookmarkStart w:id="3554" w:name="_Toc172905006"/>
      <w:bookmarkStart w:id="3555" w:name="_Toc172905599"/>
      <w:bookmarkStart w:id="3556" w:name="_Toc173152314"/>
      <w:bookmarkStart w:id="3557" w:name="_Toc173157729"/>
      <w:bookmarkStart w:id="3558" w:name="_Toc173164807"/>
      <w:bookmarkStart w:id="3559" w:name="_Toc173165275"/>
      <w:bookmarkStart w:id="3560" w:name="_Toc173165742"/>
      <w:bookmarkStart w:id="3561" w:name="_Toc173243093"/>
      <w:bookmarkStart w:id="3562" w:name="_Toc173398614"/>
      <w:bookmarkStart w:id="3563" w:name="_Toc173407477"/>
      <w:bookmarkStart w:id="3564" w:name="_Toc173408062"/>
      <w:bookmarkStart w:id="3565" w:name="_Toc173427311"/>
      <w:bookmarkStart w:id="3566" w:name="_Toc173427899"/>
      <w:bookmarkStart w:id="3567" w:name="_Toc173499456"/>
      <w:bookmarkStart w:id="3568" w:name="_Toc173500115"/>
      <w:bookmarkStart w:id="3569" w:name="_Toc173500769"/>
      <w:bookmarkStart w:id="3570" w:name="_Toc173501424"/>
      <w:bookmarkStart w:id="3571" w:name="_Toc173502079"/>
      <w:bookmarkStart w:id="3572" w:name="_Toc173502733"/>
      <w:bookmarkStart w:id="3573" w:name="_Toc173503389"/>
      <w:bookmarkStart w:id="3574" w:name="_Toc173504096"/>
      <w:bookmarkStart w:id="3575" w:name="_Toc173504818"/>
      <w:bookmarkStart w:id="3576" w:name="_Toc173505543"/>
      <w:bookmarkStart w:id="3577" w:name="_Toc173506269"/>
      <w:bookmarkStart w:id="3578" w:name="_Toc173506996"/>
      <w:bookmarkStart w:id="3579" w:name="_Toc173507726"/>
      <w:bookmarkStart w:id="3580" w:name="_Toc173508471"/>
      <w:bookmarkStart w:id="3581" w:name="_Toc173509157"/>
      <w:bookmarkStart w:id="3582" w:name="_Toc173509839"/>
      <w:bookmarkStart w:id="3583" w:name="_Toc173510522"/>
      <w:bookmarkStart w:id="3584" w:name="_Toc173511202"/>
      <w:bookmarkStart w:id="3585" w:name="_Toc173511880"/>
      <w:bookmarkStart w:id="3586" w:name="_Toc173512559"/>
      <w:bookmarkStart w:id="3587" w:name="_Toc173513238"/>
      <w:bookmarkStart w:id="3588" w:name="_Toc173513915"/>
      <w:bookmarkStart w:id="3589" w:name="_Toc173514592"/>
      <w:bookmarkStart w:id="3590" w:name="_Toc173515265"/>
      <w:bookmarkStart w:id="3591" w:name="_Toc172889768"/>
      <w:bookmarkStart w:id="3592" w:name="_Toc172890145"/>
      <w:bookmarkStart w:id="3593" w:name="_Toc172890426"/>
      <w:bookmarkStart w:id="3594" w:name="_Toc172904171"/>
      <w:bookmarkStart w:id="3595" w:name="_Toc172904665"/>
      <w:bookmarkStart w:id="3596" w:name="_Toc172905007"/>
      <w:bookmarkStart w:id="3597" w:name="_Toc172905600"/>
      <w:bookmarkStart w:id="3598" w:name="_Toc173152315"/>
      <w:bookmarkStart w:id="3599" w:name="_Toc173157730"/>
      <w:bookmarkStart w:id="3600" w:name="_Toc173164808"/>
      <w:bookmarkStart w:id="3601" w:name="_Toc173165276"/>
      <w:bookmarkStart w:id="3602" w:name="_Toc173165743"/>
      <w:bookmarkStart w:id="3603" w:name="_Toc173243094"/>
      <w:bookmarkStart w:id="3604" w:name="_Toc173398615"/>
      <w:bookmarkStart w:id="3605" w:name="_Toc173407478"/>
      <w:bookmarkStart w:id="3606" w:name="_Toc173408063"/>
      <w:bookmarkStart w:id="3607" w:name="_Toc173427312"/>
      <w:bookmarkStart w:id="3608" w:name="_Toc173427900"/>
      <w:bookmarkStart w:id="3609" w:name="_Toc173499457"/>
      <w:bookmarkStart w:id="3610" w:name="_Toc173500116"/>
      <w:bookmarkStart w:id="3611" w:name="_Toc173500770"/>
      <w:bookmarkStart w:id="3612" w:name="_Toc173501425"/>
      <w:bookmarkStart w:id="3613" w:name="_Toc173502080"/>
      <w:bookmarkStart w:id="3614" w:name="_Toc173502734"/>
      <w:bookmarkStart w:id="3615" w:name="_Toc173503390"/>
      <w:bookmarkStart w:id="3616" w:name="_Toc173504097"/>
      <w:bookmarkStart w:id="3617" w:name="_Toc173504819"/>
      <w:bookmarkStart w:id="3618" w:name="_Toc173505544"/>
      <w:bookmarkStart w:id="3619" w:name="_Toc173506270"/>
      <w:bookmarkStart w:id="3620" w:name="_Toc173506997"/>
      <w:bookmarkStart w:id="3621" w:name="_Toc173507727"/>
      <w:bookmarkStart w:id="3622" w:name="_Toc173508472"/>
      <w:bookmarkStart w:id="3623" w:name="_Toc173509158"/>
      <w:bookmarkStart w:id="3624" w:name="_Toc173509840"/>
      <w:bookmarkStart w:id="3625" w:name="_Toc173510523"/>
      <w:bookmarkStart w:id="3626" w:name="_Toc173511203"/>
      <w:bookmarkStart w:id="3627" w:name="_Toc173511881"/>
      <w:bookmarkStart w:id="3628" w:name="_Toc173512560"/>
      <w:bookmarkStart w:id="3629" w:name="_Toc173513239"/>
      <w:bookmarkStart w:id="3630" w:name="_Toc173513916"/>
      <w:bookmarkStart w:id="3631" w:name="_Toc173514593"/>
      <w:bookmarkStart w:id="3632" w:name="_Toc173515266"/>
      <w:bookmarkStart w:id="3633" w:name="_Toc172889769"/>
      <w:bookmarkStart w:id="3634" w:name="_Toc172890146"/>
      <w:bookmarkStart w:id="3635" w:name="_Toc172890427"/>
      <w:bookmarkStart w:id="3636" w:name="_Toc172904172"/>
      <w:bookmarkStart w:id="3637" w:name="_Toc172904666"/>
      <w:bookmarkStart w:id="3638" w:name="_Toc172905008"/>
      <w:bookmarkStart w:id="3639" w:name="_Toc172905601"/>
      <w:bookmarkStart w:id="3640" w:name="_Toc173152316"/>
      <w:bookmarkStart w:id="3641" w:name="_Toc173157731"/>
      <w:bookmarkStart w:id="3642" w:name="_Toc173164809"/>
      <w:bookmarkStart w:id="3643" w:name="_Toc173165277"/>
      <w:bookmarkStart w:id="3644" w:name="_Toc173165744"/>
      <w:bookmarkStart w:id="3645" w:name="_Toc173243095"/>
      <w:bookmarkStart w:id="3646" w:name="_Toc173398616"/>
      <w:bookmarkStart w:id="3647" w:name="_Toc173407479"/>
      <w:bookmarkStart w:id="3648" w:name="_Toc173408064"/>
      <w:bookmarkStart w:id="3649" w:name="_Toc173427313"/>
      <w:bookmarkStart w:id="3650" w:name="_Toc173427901"/>
      <w:bookmarkStart w:id="3651" w:name="_Toc173499458"/>
      <w:bookmarkStart w:id="3652" w:name="_Toc173500117"/>
      <w:bookmarkStart w:id="3653" w:name="_Toc173500771"/>
      <w:bookmarkStart w:id="3654" w:name="_Toc173501426"/>
      <w:bookmarkStart w:id="3655" w:name="_Toc173502081"/>
      <w:bookmarkStart w:id="3656" w:name="_Toc173502735"/>
      <w:bookmarkStart w:id="3657" w:name="_Toc173503391"/>
      <w:bookmarkStart w:id="3658" w:name="_Toc173504098"/>
      <w:bookmarkStart w:id="3659" w:name="_Toc173504820"/>
      <w:bookmarkStart w:id="3660" w:name="_Toc173505545"/>
      <w:bookmarkStart w:id="3661" w:name="_Toc173506271"/>
      <w:bookmarkStart w:id="3662" w:name="_Toc173506998"/>
      <w:bookmarkStart w:id="3663" w:name="_Toc173507728"/>
      <w:bookmarkStart w:id="3664" w:name="_Toc173508473"/>
      <w:bookmarkStart w:id="3665" w:name="_Toc173509159"/>
      <w:bookmarkStart w:id="3666" w:name="_Toc173509841"/>
      <w:bookmarkStart w:id="3667" w:name="_Toc173510524"/>
      <w:bookmarkStart w:id="3668" w:name="_Toc173511204"/>
      <w:bookmarkStart w:id="3669" w:name="_Toc173511882"/>
      <w:bookmarkStart w:id="3670" w:name="_Toc173512561"/>
      <w:bookmarkStart w:id="3671" w:name="_Toc173513240"/>
      <w:bookmarkStart w:id="3672" w:name="_Toc173513917"/>
      <w:bookmarkStart w:id="3673" w:name="_Toc173514594"/>
      <w:bookmarkStart w:id="3674" w:name="_Toc173515267"/>
      <w:bookmarkStart w:id="3675" w:name="_Toc172889770"/>
      <w:bookmarkStart w:id="3676" w:name="_Toc172890147"/>
      <w:bookmarkStart w:id="3677" w:name="_Toc172890428"/>
      <w:bookmarkStart w:id="3678" w:name="_Toc172904173"/>
      <w:bookmarkStart w:id="3679" w:name="_Toc172904667"/>
      <w:bookmarkStart w:id="3680" w:name="_Toc172905009"/>
      <w:bookmarkStart w:id="3681" w:name="_Toc172905602"/>
      <w:bookmarkStart w:id="3682" w:name="_Toc173152317"/>
      <w:bookmarkStart w:id="3683" w:name="_Toc173157732"/>
      <w:bookmarkStart w:id="3684" w:name="_Toc173164810"/>
      <w:bookmarkStart w:id="3685" w:name="_Toc173165278"/>
      <w:bookmarkStart w:id="3686" w:name="_Toc173165745"/>
      <w:bookmarkStart w:id="3687" w:name="_Toc173243096"/>
      <w:bookmarkStart w:id="3688" w:name="_Toc173398617"/>
      <w:bookmarkStart w:id="3689" w:name="_Toc173407480"/>
      <w:bookmarkStart w:id="3690" w:name="_Toc173408065"/>
      <w:bookmarkStart w:id="3691" w:name="_Toc173427314"/>
      <w:bookmarkStart w:id="3692" w:name="_Toc173427902"/>
      <w:bookmarkStart w:id="3693" w:name="_Toc173499459"/>
      <w:bookmarkStart w:id="3694" w:name="_Toc173500118"/>
      <w:bookmarkStart w:id="3695" w:name="_Toc173500772"/>
      <w:bookmarkStart w:id="3696" w:name="_Toc173501427"/>
      <w:bookmarkStart w:id="3697" w:name="_Toc173502082"/>
      <w:bookmarkStart w:id="3698" w:name="_Toc173502736"/>
      <w:bookmarkStart w:id="3699" w:name="_Toc173503392"/>
      <w:bookmarkStart w:id="3700" w:name="_Toc173504099"/>
      <w:bookmarkStart w:id="3701" w:name="_Toc173504821"/>
      <w:bookmarkStart w:id="3702" w:name="_Toc173505546"/>
      <w:bookmarkStart w:id="3703" w:name="_Toc173506272"/>
      <w:bookmarkStart w:id="3704" w:name="_Toc173506999"/>
      <w:bookmarkStart w:id="3705" w:name="_Toc173507729"/>
      <w:bookmarkStart w:id="3706" w:name="_Toc173508474"/>
      <w:bookmarkStart w:id="3707" w:name="_Toc173509160"/>
      <w:bookmarkStart w:id="3708" w:name="_Toc173509842"/>
      <w:bookmarkStart w:id="3709" w:name="_Toc173510525"/>
      <w:bookmarkStart w:id="3710" w:name="_Toc173511205"/>
      <w:bookmarkStart w:id="3711" w:name="_Toc173511883"/>
      <w:bookmarkStart w:id="3712" w:name="_Toc173512562"/>
      <w:bookmarkStart w:id="3713" w:name="_Toc173513241"/>
      <w:bookmarkStart w:id="3714" w:name="_Toc173513918"/>
      <w:bookmarkStart w:id="3715" w:name="_Toc173514595"/>
      <w:bookmarkStart w:id="3716" w:name="_Toc173515268"/>
      <w:bookmarkStart w:id="3717" w:name="_Toc172889771"/>
      <w:bookmarkStart w:id="3718" w:name="_Toc172890148"/>
      <w:bookmarkStart w:id="3719" w:name="_Toc172890429"/>
      <w:bookmarkStart w:id="3720" w:name="_Toc172904174"/>
      <w:bookmarkStart w:id="3721" w:name="_Toc172904668"/>
      <w:bookmarkStart w:id="3722" w:name="_Toc172905010"/>
      <w:bookmarkStart w:id="3723" w:name="_Toc172905603"/>
      <w:bookmarkStart w:id="3724" w:name="_Toc173152318"/>
      <w:bookmarkStart w:id="3725" w:name="_Toc173157733"/>
      <w:bookmarkStart w:id="3726" w:name="_Toc173164811"/>
      <w:bookmarkStart w:id="3727" w:name="_Toc173165279"/>
      <w:bookmarkStart w:id="3728" w:name="_Toc173165746"/>
      <w:bookmarkStart w:id="3729" w:name="_Toc173243097"/>
      <w:bookmarkStart w:id="3730" w:name="_Toc173398618"/>
      <w:bookmarkStart w:id="3731" w:name="_Toc173407481"/>
      <w:bookmarkStart w:id="3732" w:name="_Toc173408066"/>
      <w:bookmarkStart w:id="3733" w:name="_Toc173427315"/>
      <w:bookmarkStart w:id="3734" w:name="_Toc173427903"/>
      <w:bookmarkStart w:id="3735" w:name="_Toc173499460"/>
      <w:bookmarkStart w:id="3736" w:name="_Toc173500119"/>
      <w:bookmarkStart w:id="3737" w:name="_Toc173500773"/>
      <w:bookmarkStart w:id="3738" w:name="_Toc173501428"/>
      <w:bookmarkStart w:id="3739" w:name="_Toc173502083"/>
      <w:bookmarkStart w:id="3740" w:name="_Toc173502737"/>
      <w:bookmarkStart w:id="3741" w:name="_Toc173503393"/>
      <w:bookmarkStart w:id="3742" w:name="_Toc173504100"/>
      <w:bookmarkStart w:id="3743" w:name="_Toc173504822"/>
      <w:bookmarkStart w:id="3744" w:name="_Toc173505547"/>
      <w:bookmarkStart w:id="3745" w:name="_Toc173506273"/>
      <w:bookmarkStart w:id="3746" w:name="_Toc173507000"/>
      <w:bookmarkStart w:id="3747" w:name="_Toc173507730"/>
      <w:bookmarkStart w:id="3748" w:name="_Toc173508475"/>
      <w:bookmarkStart w:id="3749" w:name="_Toc173509161"/>
      <w:bookmarkStart w:id="3750" w:name="_Toc173509843"/>
      <w:bookmarkStart w:id="3751" w:name="_Toc173510526"/>
      <w:bookmarkStart w:id="3752" w:name="_Toc173511206"/>
      <w:bookmarkStart w:id="3753" w:name="_Toc173511884"/>
      <w:bookmarkStart w:id="3754" w:name="_Toc173512563"/>
      <w:bookmarkStart w:id="3755" w:name="_Toc173513242"/>
      <w:bookmarkStart w:id="3756" w:name="_Toc173513919"/>
      <w:bookmarkStart w:id="3757" w:name="_Toc173514596"/>
      <w:bookmarkStart w:id="3758" w:name="_Toc173515269"/>
      <w:bookmarkStart w:id="3759" w:name="_Toc172889772"/>
      <w:bookmarkStart w:id="3760" w:name="_Toc172890149"/>
      <w:bookmarkStart w:id="3761" w:name="_Toc172890430"/>
      <w:bookmarkStart w:id="3762" w:name="_Toc172904175"/>
      <w:bookmarkStart w:id="3763" w:name="_Toc172904669"/>
      <w:bookmarkStart w:id="3764" w:name="_Toc172905011"/>
      <w:bookmarkStart w:id="3765" w:name="_Toc172905604"/>
      <w:bookmarkStart w:id="3766" w:name="_Toc173152319"/>
      <w:bookmarkStart w:id="3767" w:name="_Toc173157734"/>
      <w:bookmarkStart w:id="3768" w:name="_Toc173164812"/>
      <w:bookmarkStart w:id="3769" w:name="_Toc173165280"/>
      <w:bookmarkStart w:id="3770" w:name="_Toc173165747"/>
      <w:bookmarkStart w:id="3771" w:name="_Toc173243098"/>
      <w:bookmarkStart w:id="3772" w:name="_Toc173398619"/>
      <w:bookmarkStart w:id="3773" w:name="_Toc173407482"/>
      <w:bookmarkStart w:id="3774" w:name="_Toc173408067"/>
      <w:bookmarkStart w:id="3775" w:name="_Toc173427316"/>
      <w:bookmarkStart w:id="3776" w:name="_Toc173427904"/>
      <w:bookmarkStart w:id="3777" w:name="_Toc173499461"/>
      <w:bookmarkStart w:id="3778" w:name="_Toc173500120"/>
      <w:bookmarkStart w:id="3779" w:name="_Toc173500774"/>
      <w:bookmarkStart w:id="3780" w:name="_Toc173501429"/>
      <w:bookmarkStart w:id="3781" w:name="_Toc173502084"/>
      <w:bookmarkStart w:id="3782" w:name="_Toc173502738"/>
      <w:bookmarkStart w:id="3783" w:name="_Toc173503394"/>
      <w:bookmarkStart w:id="3784" w:name="_Toc173504101"/>
      <w:bookmarkStart w:id="3785" w:name="_Toc173504823"/>
      <w:bookmarkStart w:id="3786" w:name="_Toc173505548"/>
      <w:bookmarkStart w:id="3787" w:name="_Toc173506274"/>
      <w:bookmarkStart w:id="3788" w:name="_Toc173507001"/>
      <w:bookmarkStart w:id="3789" w:name="_Toc173507731"/>
      <w:bookmarkStart w:id="3790" w:name="_Toc173508476"/>
      <w:bookmarkStart w:id="3791" w:name="_Toc173509162"/>
      <w:bookmarkStart w:id="3792" w:name="_Toc173509844"/>
      <w:bookmarkStart w:id="3793" w:name="_Toc173510527"/>
      <w:bookmarkStart w:id="3794" w:name="_Toc173511207"/>
      <w:bookmarkStart w:id="3795" w:name="_Toc173511885"/>
      <w:bookmarkStart w:id="3796" w:name="_Toc173512564"/>
      <w:bookmarkStart w:id="3797" w:name="_Toc173513243"/>
      <w:bookmarkStart w:id="3798" w:name="_Toc173513920"/>
      <w:bookmarkStart w:id="3799" w:name="_Toc173514597"/>
      <w:bookmarkStart w:id="3800" w:name="_Toc173515270"/>
      <w:bookmarkStart w:id="3801" w:name="_Toc172889773"/>
      <w:bookmarkStart w:id="3802" w:name="_Toc172890150"/>
      <w:bookmarkStart w:id="3803" w:name="_Toc172890431"/>
      <w:bookmarkStart w:id="3804" w:name="_Toc172904176"/>
      <w:bookmarkStart w:id="3805" w:name="_Toc172904670"/>
      <w:bookmarkStart w:id="3806" w:name="_Toc172905012"/>
      <w:bookmarkStart w:id="3807" w:name="_Toc172905605"/>
      <w:bookmarkStart w:id="3808" w:name="_Toc173152320"/>
      <w:bookmarkStart w:id="3809" w:name="_Toc173157735"/>
      <w:bookmarkStart w:id="3810" w:name="_Toc173164813"/>
      <w:bookmarkStart w:id="3811" w:name="_Toc173165281"/>
      <w:bookmarkStart w:id="3812" w:name="_Toc173165748"/>
      <w:bookmarkStart w:id="3813" w:name="_Toc173243099"/>
      <w:bookmarkStart w:id="3814" w:name="_Toc173398620"/>
      <w:bookmarkStart w:id="3815" w:name="_Toc173407483"/>
      <w:bookmarkStart w:id="3816" w:name="_Toc173408068"/>
      <w:bookmarkStart w:id="3817" w:name="_Toc173427317"/>
      <w:bookmarkStart w:id="3818" w:name="_Toc173427905"/>
      <w:bookmarkStart w:id="3819" w:name="_Toc173499462"/>
      <w:bookmarkStart w:id="3820" w:name="_Toc173500121"/>
      <w:bookmarkStart w:id="3821" w:name="_Toc173500775"/>
      <w:bookmarkStart w:id="3822" w:name="_Toc173501430"/>
      <w:bookmarkStart w:id="3823" w:name="_Toc173502085"/>
      <w:bookmarkStart w:id="3824" w:name="_Toc173502739"/>
      <w:bookmarkStart w:id="3825" w:name="_Toc173503395"/>
      <w:bookmarkStart w:id="3826" w:name="_Toc173504102"/>
      <w:bookmarkStart w:id="3827" w:name="_Toc173504824"/>
      <w:bookmarkStart w:id="3828" w:name="_Toc173505549"/>
      <w:bookmarkStart w:id="3829" w:name="_Toc173506275"/>
      <w:bookmarkStart w:id="3830" w:name="_Toc173507002"/>
      <w:bookmarkStart w:id="3831" w:name="_Toc173507732"/>
      <w:bookmarkStart w:id="3832" w:name="_Toc173508477"/>
      <w:bookmarkStart w:id="3833" w:name="_Toc173509163"/>
      <w:bookmarkStart w:id="3834" w:name="_Toc173509845"/>
      <w:bookmarkStart w:id="3835" w:name="_Toc173510528"/>
      <w:bookmarkStart w:id="3836" w:name="_Toc173511208"/>
      <w:bookmarkStart w:id="3837" w:name="_Toc173511886"/>
      <w:bookmarkStart w:id="3838" w:name="_Toc173512565"/>
      <w:bookmarkStart w:id="3839" w:name="_Toc173513244"/>
      <w:bookmarkStart w:id="3840" w:name="_Toc173513921"/>
      <w:bookmarkStart w:id="3841" w:name="_Toc173514598"/>
      <w:bookmarkStart w:id="3842" w:name="_Toc173515271"/>
      <w:bookmarkStart w:id="3843" w:name="_Toc172889774"/>
      <w:bookmarkStart w:id="3844" w:name="_Toc172890151"/>
      <w:bookmarkStart w:id="3845" w:name="_Toc172890432"/>
      <w:bookmarkStart w:id="3846" w:name="_Toc172904177"/>
      <w:bookmarkStart w:id="3847" w:name="_Toc172904671"/>
      <w:bookmarkStart w:id="3848" w:name="_Toc172905013"/>
      <w:bookmarkStart w:id="3849" w:name="_Toc172905606"/>
      <w:bookmarkStart w:id="3850" w:name="_Toc173152321"/>
      <w:bookmarkStart w:id="3851" w:name="_Toc173157736"/>
      <w:bookmarkStart w:id="3852" w:name="_Toc173164814"/>
      <w:bookmarkStart w:id="3853" w:name="_Toc173165282"/>
      <w:bookmarkStart w:id="3854" w:name="_Toc173165749"/>
      <w:bookmarkStart w:id="3855" w:name="_Toc173243100"/>
      <w:bookmarkStart w:id="3856" w:name="_Toc173398621"/>
      <w:bookmarkStart w:id="3857" w:name="_Toc173407484"/>
      <w:bookmarkStart w:id="3858" w:name="_Toc173408069"/>
      <w:bookmarkStart w:id="3859" w:name="_Toc173427318"/>
      <w:bookmarkStart w:id="3860" w:name="_Toc173427906"/>
      <w:bookmarkStart w:id="3861" w:name="_Toc173499463"/>
      <w:bookmarkStart w:id="3862" w:name="_Toc173500122"/>
      <w:bookmarkStart w:id="3863" w:name="_Toc173500776"/>
      <w:bookmarkStart w:id="3864" w:name="_Toc173501431"/>
      <w:bookmarkStart w:id="3865" w:name="_Toc173502086"/>
      <w:bookmarkStart w:id="3866" w:name="_Toc173502740"/>
      <w:bookmarkStart w:id="3867" w:name="_Toc173503396"/>
      <w:bookmarkStart w:id="3868" w:name="_Toc173504103"/>
      <w:bookmarkStart w:id="3869" w:name="_Toc173504825"/>
      <w:bookmarkStart w:id="3870" w:name="_Toc173505550"/>
      <w:bookmarkStart w:id="3871" w:name="_Toc173506276"/>
      <w:bookmarkStart w:id="3872" w:name="_Toc173507003"/>
      <w:bookmarkStart w:id="3873" w:name="_Toc173507733"/>
      <w:bookmarkStart w:id="3874" w:name="_Toc173508478"/>
      <w:bookmarkStart w:id="3875" w:name="_Toc173509164"/>
      <w:bookmarkStart w:id="3876" w:name="_Toc173509846"/>
      <w:bookmarkStart w:id="3877" w:name="_Toc173510529"/>
      <w:bookmarkStart w:id="3878" w:name="_Toc173511209"/>
      <w:bookmarkStart w:id="3879" w:name="_Toc173511887"/>
      <w:bookmarkStart w:id="3880" w:name="_Toc173512566"/>
      <w:bookmarkStart w:id="3881" w:name="_Toc173513245"/>
      <w:bookmarkStart w:id="3882" w:name="_Toc173513922"/>
      <w:bookmarkStart w:id="3883" w:name="_Toc173514599"/>
      <w:bookmarkStart w:id="3884" w:name="_Toc173515272"/>
      <w:bookmarkStart w:id="3885" w:name="_Toc172889775"/>
      <w:bookmarkStart w:id="3886" w:name="_Toc172890152"/>
      <w:bookmarkStart w:id="3887" w:name="_Toc172890433"/>
      <w:bookmarkStart w:id="3888" w:name="_Toc172904178"/>
      <w:bookmarkStart w:id="3889" w:name="_Toc172904672"/>
      <w:bookmarkStart w:id="3890" w:name="_Toc172905014"/>
      <w:bookmarkStart w:id="3891" w:name="_Toc172905607"/>
      <w:bookmarkStart w:id="3892" w:name="_Toc173152322"/>
      <w:bookmarkStart w:id="3893" w:name="_Toc173157737"/>
      <w:bookmarkStart w:id="3894" w:name="_Toc173164815"/>
      <w:bookmarkStart w:id="3895" w:name="_Toc173165283"/>
      <w:bookmarkStart w:id="3896" w:name="_Toc173165750"/>
      <w:bookmarkStart w:id="3897" w:name="_Toc173243101"/>
      <w:bookmarkStart w:id="3898" w:name="_Toc173398622"/>
      <w:bookmarkStart w:id="3899" w:name="_Toc173407485"/>
      <w:bookmarkStart w:id="3900" w:name="_Toc173408070"/>
      <w:bookmarkStart w:id="3901" w:name="_Toc173427319"/>
      <w:bookmarkStart w:id="3902" w:name="_Toc173427907"/>
      <w:bookmarkStart w:id="3903" w:name="_Toc173499464"/>
      <w:bookmarkStart w:id="3904" w:name="_Toc173500123"/>
      <w:bookmarkStart w:id="3905" w:name="_Toc173500777"/>
      <w:bookmarkStart w:id="3906" w:name="_Toc173501432"/>
      <w:bookmarkStart w:id="3907" w:name="_Toc173502087"/>
      <w:bookmarkStart w:id="3908" w:name="_Toc173502741"/>
      <w:bookmarkStart w:id="3909" w:name="_Toc173503397"/>
      <w:bookmarkStart w:id="3910" w:name="_Toc173504104"/>
      <w:bookmarkStart w:id="3911" w:name="_Toc173504826"/>
      <w:bookmarkStart w:id="3912" w:name="_Toc173505551"/>
      <w:bookmarkStart w:id="3913" w:name="_Toc173506277"/>
      <w:bookmarkStart w:id="3914" w:name="_Toc173507004"/>
      <w:bookmarkStart w:id="3915" w:name="_Toc173507734"/>
      <w:bookmarkStart w:id="3916" w:name="_Toc173508479"/>
      <w:bookmarkStart w:id="3917" w:name="_Toc173509165"/>
      <w:bookmarkStart w:id="3918" w:name="_Toc173509847"/>
      <w:bookmarkStart w:id="3919" w:name="_Toc173510530"/>
      <w:bookmarkStart w:id="3920" w:name="_Toc173511210"/>
      <w:bookmarkStart w:id="3921" w:name="_Toc173511888"/>
      <w:bookmarkStart w:id="3922" w:name="_Toc173512567"/>
      <w:bookmarkStart w:id="3923" w:name="_Toc173513246"/>
      <w:bookmarkStart w:id="3924" w:name="_Toc173513923"/>
      <w:bookmarkStart w:id="3925" w:name="_Toc173514600"/>
      <w:bookmarkStart w:id="3926" w:name="_Toc173515273"/>
      <w:bookmarkStart w:id="3927" w:name="_Toc172889776"/>
      <w:bookmarkStart w:id="3928" w:name="_Toc172890153"/>
      <w:bookmarkStart w:id="3929" w:name="_Toc172890434"/>
      <w:bookmarkStart w:id="3930" w:name="_Toc172904179"/>
      <w:bookmarkStart w:id="3931" w:name="_Toc172904673"/>
      <w:bookmarkStart w:id="3932" w:name="_Toc172905015"/>
      <w:bookmarkStart w:id="3933" w:name="_Toc172905608"/>
      <w:bookmarkStart w:id="3934" w:name="_Toc173152323"/>
      <w:bookmarkStart w:id="3935" w:name="_Toc173157738"/>
      <w:bookmarkStart w:id="3936" w:name="_Toc173164816"/>
      <w:bookmarkStart w:id="3937" w:name="_Toc173165284"/>
      <w:bookmarkStart w:id="3938" w:name="_Toc173165751"/>
      <w:bookmarkStart w:id="3939" w:name="_Toc173243102"/>
      <w:bookmarkStart w:id="3940" w:name="_Toc173398623"/>
      <w:bookmarkStart w:id="3941" w:name="_Toc173407486"/>
      <w:bookmarkStart w:id="3942" w:name="_Toc173408071"/>
      <w:bookmarkStart w:id="3943" w:name="_Toc173427320"/>
      <w:bookmarkStart w:id="3944" w:name="_Toc173427908"/>
      <w:bookmarkStart w:id="3945" w:name="_Toc173499465"/>
      <w:bookmarkStart w:id="3946" w:name="_Toc173500124"/>
      <w:bookmarkStart w:id="3947" w:name="_Toc173500778"/>
      <w:bookmarkStart w:id="3948" w:name="_Toc173501433"/>
      <w:bookmarkStart w:id="3949" w:name="_Toc173502088"/>
      <w:bookmarkStart w:id="3950" w:name="_Toc173502742"/>
      <w:bookmarkStart w:id="3951" w:name="_Toc173503398"/>
      <w:bookmarkStart w:id="3952" w:name="_Toc173504105"/>
      <w:bookmarkStart w:id="3953" w:name="_Toc173504827"/>
      <w:bookmarkStart w:id="3954" w:name="_Toc173505552"/>
      <w:bookmarkStart w:id="3955" w:name="_Toc173506278"/>
      <w:bookmarkStart w:id="3956" w:name="_Toc173507005"/>
      <w:bookmarkStart w:id="3957" w:name="_Toc173507735"/>
      <w:bookmarkStart w:id="3958" w:name="_Toc173508480"/>
      <w:bookmarkStart w:id="3959" w:name="_Toc173509166"/>
      <w:bookmarkStart w:id="3960" w:name="_Toc173509848"/>
      <w:bookmarkStart w:id="3961" w:name="_Toc173510531"/>
      <w:bookmarkStart w:id="3962" w:name="_Toc173511211"/>
      <w:bookmarkStart w:id="3963" w:name="_Toc173511889"/>
      <w:bookmarkStart w:id="3964" w:name="_Toc173512568"/>
      <w:bookmarkStart w:id="3965" w:name="_Toc173513247"/>
      <w:bookmarkStart w:id="3966" w:name="_Toc173513924"/>
      <w:bookmarkStart w:id="3967" w:name="_Toc173514601"/>
      <w:bookmarkStart w:id="3968" w:name="_Toc173515274"/>
      <w:bookmarkStart w:id="3969" w:name="_Toc172889777"/>
      <w:bookmarkStart w:id="3970" w:name="_Toc172890154"/>
      <w:bookmarkStart w:id="3971" w:name="_Toc172890435"/>
      <w:bookmarkStart w:id="3972" w:name="_Toc172904180"/>
      <w:bookmarkStart w:id="3973" w:name="_Toc172904674"/>
      <w:bookmarkStart w:id="3974" w:name="_Toc172905016"/>
      <w:bookmarkStart w:id="3975" w:name="_Toc172905609"/>
      <w:bookmarkStart w:id="3976" w:name="_Toc173152324"/>
      <w:bookmarkStart w:id="3977" w:name="_Toc173157739"/>
      <w:bookmarkStart w:id="3978" w:name="_Toc173164817"/>
      <w:bookmarkStart w:id="3979" w:name="_Toc173165285"/>
      <w:bookmarkStart w:id="3980" w:name="_Toc173165752"/>
      <w:bookmarkStart w:id="3981" w:name="_Toc173243103"/>
      <w:bookmarkStart w:id="3982" w:name="_Toc173398624"/>
      <w:bookmarkStart w:id="3983" w:name="_Toc173407487"/>
      <w:bookmarkStart w:id="3984" w:name="_Toc173408072"/>
      <w:bookmarkStart w:id="3985" w:name="_Toc173427321"/>
      <w:bookmarkStart w:id="3986" w:name="_Toc173427909"/>
      <w:bookmarkStart w:id="3987" w:name="_Toc173499466"/>
      <w:bookmarkStart w:id="3988" w:name="_Toc173500125"/>
      <w:bookmarkStart w:id="3989" w:name="_Toc173500779"/>
      <w:bookmarkStart w:id="3990" w:name="_Toc173501434"/>
      <w:bookmarkStart w:id="3991" w:name="_Toc173502089"/>
      <w:bookmarkStart w:id="3992" w:name="_Toc173502743"/>
      <w:bookmarkStart w:id="3993" w:name="_Toc173503399"/>
      <w:bookmarkStart w:id="3994" w:name="_Toc173504106"/>
      <w:bookmarkStart w:id="3995" w:name="_Toc173504828"/>
      <w:bookmarkStart w:id="3996" w:name="_Toc173505553"/>
      <w:bookmarkStart w:id="3997" w:name="_Toc173506279"/>
      <w:bookmarkStart w:id="3998" w:name="_Toc173507006"/>
      <w:bookmarkStart w:id="3999" w:name="_Toc173507736"/>
      <w:bookmarkStart w:id="4000" w:name="_Toc173508481"/>
      <w:bookmarkStart w:id="4001" w:name="_Toc173509167"/>
      <w:bookmarkStart w:id="4002" w:name="_Toc173509849"/>
      <w:bookmarkStart w:id="4003" w:name="_Toc173510532"/>
      <w:bookmarkStart w:id="4004" w:name="_Toc173511212"/>
      <w:bookmarkStart w:id="4005" w:name="_Toc173511890"/>
      <w:bookmarkStart w:id="4006" w:name="_Toc173512569"/>
      <w:bookmarkStart w:id="4007" w:name="_Toc173513248"/>
      <w:bookmarkStart w:id="4008" w:name="_Toc173513925"/>
      <w:bookmarkStart w:id="4009" w:name="_Toc173514602"/>
      <w:bookmarkStart w:id="4010" w:name="_Toc173515275"/>
      <w:bookmarkStart w:id="4011" w:name="_Toc172889778"/>
      <w:bookmarkStart w:id="4012" w:name="_Toc172890155"/>
      <w:bookmarkStart w:id="4013" w:name="_Toc172890436"/>
      <w:bookmarkStart w:id="4014" w:name="_Toc172904181"/>
      <w:bookmarkStart w:id="4015" w:name="_Toc172904675"/>
      <w:bookmarkStart w:id="4016" w:name="_Toc172905017"/>
      <w:bookmarkStart w:id="4017" w:name="_Toc172905610"/>
      <w:bookmarkStart w:id="4018" w:name="_Toc173152325"/>
      <w:bookmarkStart w:id="4019" w:name="_Toc173157740"/>
      <w:bookmarkStart w:id="4020" w:name="_Toc173164818"/>
      <w:bookmarkStart w:id="4021" w:name="_Toc173165286"/>
      <w:bookmarkStart w:id="4022" w:name="_Toc173165753"/>
      <w:bookmarkStart w:id="4023" w:name="_Toc173243104"/>
      <w:bookmarkStart w:id="4024" w:name="_Toc173398625"/>
      <w:bookmarkStart w:id="4025" w:name="_Toc173407488"/>
      <w:bookmarkStart w:id="4026" w:name="_Toc173408073"/>
      <w:bookmarkStart w:id="4027" w:name="_Toc173427322"/>
      <w:bookmarkStart w:id="4028" w:name="_Toc173427910"/>
      <w:bookmarkStart w:id="4029" w:name="_Toc173499467"/>
      <w:bookmarkStart w:id="4030" w:name="_Toc173500126"/>
      <w:bookmarkStart w:id="4031" w:name="_Toc173500780"/>
      <w:bookmarkStart w:id="4032" w:name="_Toc173501435"/>
      <w:bookmarkStart w:id="4033" w:name="_Toc173502090"/>
      <w:bookmarkStart w:id="4034" w:name="_Toc173502744"/>
      <w:bookmarkStart w:id="4035" w:name="_Toc173503400"/>
      <w:bookmarkStart w:id="4036" w:name="_Toc173504107"/>
      <w:bookmarkStart w:id="4037" w:name="_Toc173504829"/>
      <w:bookmarkStart w:id="4038" w:name="_Toc173505554"/>
      <w:bookmarkStart w:id="4039" w:name="_Toc173506280"/>
      <w:bookmarkStart w:id="4040" w:name="_Toc173507007"/>
      <w:bookmarkStart w:id="4041" w:name="_Toc173507737"/>
      <w:bookmarkStart w:id="4042" w:name="_Toc173508482"/>
      <w:bookmarkStart w:id="4043" w:name="_Toc173509168"/>
      <w:bookmarkStart w:id="4044" w:name="_Toc173509850"/>
      <w:bookmarkStart w:id="4045" w:name="_Toc173510533"/>
      <w:bookmarkStart w:id="4046" w:name="_Toc173511213"/>
      <w:bookmarkStart w:id="4047" w:name="_Toc173511891"/>
      <w:bookmarkStart w:id="4048" w:name="_Toc173512570"/>
      <w:bookmarkStart w:id="4049" w:name="_Toc173513249"/>
      <w:bookmarkStart w:id="4050" w:name="_Toc173513926"/>
      <w:bookmarkStart w:id="4051" w:name="_Toc173514603"/>
      <w:bookmarkStart w:id="4052" w:name="_Toc173515276"/>
      <w:bookmarkStart w:id="4053" w:name="_Toc172889779"/>
      <w:bookmarkStart w:id="4054" w:name="_Toc172890156"/>
      <w:bookmarkStart w:id="4055" w:name="_Toc172890437"/>
      <w:bookmarkStart w:id="4056" w:name="_Toc172904182"/>
      <w:bookmarkStart w:id="4057" w:name="_Toc172904676"/>
      <w:bookmarkStart w:id="4058" w:name="_Toc172905018"/>
      <w:bookmarkStart w:id="4059" w:name="_Toc172905611"/>
      <w:bookmarkStart w:id="4060" w:name="_Toc173152326"/>
      <w:bookmarkStart w:id="4061" w:name="_Toc173157741"/>
      <w:bookmarkStart w:id="4062" w:name="_Toc173164819"/>
      <w:bookmarkStart w:id="4063" w:name="_Toc173165287"/>
      <w:bookmarkStart w:id="4064" w:name="_Toc173165754"/>
      <w:bookmarkStart w:id="4065" w:name="_Toc173243105"/>
      <w:bookmarkStart w:id="4066" w:name="_Toc173398626"/>
      <w:bookmarkStart w:id="4067" w:name="_Toc173407489"/>
      <w:bookmarkStart w:id="4068" w:name="_Toc173408074"/>
      <w:bookmarkStart w:id="4069" w:name="_Toc173427323"/>
      <w:bookmarkStart w:id="4070" w:name="_Toc173427911"/>
      <w:bookmarkStart w:id="4071" w:name="_Toc173499468"/>
      <w:bookmarkStart w:id="4072" w:name="_Toc173500127"/>
      <w:bookmarkStart w:id="4073" w:name="_Toc173500781"/>
      <w:bookmarkStart w:id="4074" w:name="_Toc173501436"/>
      <w:bookmarkStart w:id="4075" w:name="_Toc173502091"/>
      <w:bookmarkStart w:id="4076" w:name="_Toc173502745"/>
      <w:bookmarkStart w:id="4077" w:name="_Toc173503401"/>
      <w:bookmarkStart w:id="4078" w:name="_Toc173504108"/>
      <w:bookmarkStart w:id="4079" w:name="_Toc173504830"/>
      <w:bookmarkStart w:id="4080" w:name="_Toc173505555"/>
      <w:bookmarkStart w:id="4081" w:name="_Toc173506281"/>
      <w:bookmarkStart w:id="4082" w:name="_Toc173507008"/>
      <w:bookmarkStart w:id="4083" w:name="_Toc173507738"/>
      <w:bookmarkStart w:id="4084" w:name="_Toc173508483"/>
      <w:bookmarkStart w:id="4085" w:name="_Toc173509169"/>
      <w:bookmarkStart w:id="4086" w:name="_Toc173509851"/>
      <w:bookmarkStart w:id="4087" w:name="_Toc173510534"/>
      <w:bookmarkStart w:id="4088" w:name="_Toc173511214"/>
      <w:bookmarkStart w:id="4089" w:name="_Toc173511892"/>
      <w:bookmarkStart w:id="4090" w:name="_Toc173512571"/>
      <w:bookmarkStart w:id="4091" w:name="_Toc173513250"/>
      <w:bookmarkStart w:id="4092" w:name="_Toc173513927"/>
      <w:bookmarkStart w:id="4093" w:name="_Toc173514604"/>
      <w:bookmarkStart w:id="4094" w:name="_Toc173515277"/>
      <w:bookmarkStart w:id="4095" w:name="_Toc172889780"/>
      <w:bookmarkStart w:id="4096" w:name="_Toc172890157"/>
      <w:bookmarkStart w:id="4097" w:name="_Toc172890438"/>
      <w:bookmarkStart w:id="4098" w:name="_Toc172904183"/>
      <w:bookmarkStart w:id="4099" w:name="_Toc172904677"/>
      <w:bookmarkStart w:id="4100" w:name="_Toc172905019"/>
      <w:bookmarkStart w:id="4101" w:name="_Toc172905612"/>
      <w:bookmarkStart w:id="4102" w:name="_Toc173152327"/>
      <w:bookmarkStart w:id="4103" w:name="_Toc173157742"/>
      <w:bookmarkStart w:id="4104" w:name="_Toc173164820"/>
      <w:bookmarkStart w:id="4105" w:name="_Toc173165288"/>
      <w:bookmarkStart w:id="4106" w:name="_Toc173165755"/>
      <w:bookmarkStart w:id="4107" w:name="_Toc173243106"/>
      <w:bookmarkStart w:id="4108" w:name="_Toc173398627"/>
      <w:bookmarkStart w:id="4109" w:name="_Toc173407490"/>
      <w:bookmarkStart w:id="4110" w:name="_Toc173408075"/>
      <w:bookmarkStart w:id="4111" w:name="_Toc173427324"/>
      <w:bookmarkStart w:id="4112" w:name="_Toc173427912"/>
      <w:bookmarkStart w:id="4113" w:name="_Toc173499469"/>
      <w:bookmarkStart w:id="4114" w:name="_Toc173500128"/>
      <w:bookmarkStart w:id="4115" w:name="_Toc173500782"/>
      <w:bookmarkStart w:id="4116" w:name="_Toc173501437"/>
      <w:bookmarkStart w:id="4117" w:name="_Toc173502092"/>
      <w:bookmarkStart w:id="4118" w:name="_Toc173502746"/>
      <w:bookmarkStart w:id="4119" w:name="_Toc173503402"/>
      <w:bookmarkStart w:id="4120" w:name="_Toc173504109"/>
      <w:bookmarkStart w:id="4121" w:name="_Toc173504831"/>
      <w:bookmarkStart w:id="4122" w:name="_Toc173505556"/>
      <w:bookmarkStart w:id="4123" w:name="_Toc173506282"/>
      <w:bookmarkStart w:id="4124" w:name="_Toc173507009"/>
      <w:bookmarkStart w:id="4125" w:name="_Toc173507739"/>
      <w:bookmarkStart w:id="4126" w:name="_Toc173508484"/>
      <w:bookmarkStart w:id="4127" w:name="_Toc173509170"/>
      <w:bookmarkStart w:id="4128" w:name="_Toc173509852"/>
      <w:bookmarkStart w:id="4129" w:name="_Toc173510535"/>
      <w:bookmarkStart w:id="4130" w:name="_Toc173511215"/>
      <w:bookmarkStart w:id="4131" w:name="_Toc173511893"/>
      <w:bookmarkStart w:id="4132" w:name="_Toc173512572"/>
      <w:bookmarkStart w:id="4133" w:name="_Toc173513251"/>
      <w:bookmarkStart w:id="4134" w:name="_Toc173513928"/>
      <w:bookmarkStart w:id="4135" w:name="_Toc173514605"/>
      <w:bookmarkStart w:id="4136" w:name="_Toc173515278"/>
      <w:bookmarkStart w:id="4137" w:name="_Toc172889781"/>
      <w:bookmarkStart w:id="4138" w:name="_Toc172890158"/>
      <w:bookmarkStart w:id="4139" w:name="_Toc172890439"/>
      <w:bookmarkStart w:id="4140" w:name="_Toc172904184"/>
      <w:bookmarkStart w:id="4141" w:name="_Toc172904678"/>
      <w:bookmarkStart w:id="4142" w:name="_Toc172905020"/>
      <w:bookmarkStart w:id="4143" w:name="_Toc172905613"/>
      <w:bookmarkStart w:id="4144" w:name="_Toc173152328"/>
      <w:bookmarkStart w:id="4145" w:name="_Toc173157743"/>
      <w:bookmarkStart w:id="4146" w:name="_Toc173164821"/>
      <w:bookmarkStart w:id="4147" w:name="_Toc173165289"/>
      <w:bookmarkStart w:id="4148" w:name="_Toc173165756"/>
      <w:bookmarkStart w:id="4149" w:name="_Toc173243107"/>
      <w:bookmarkStart w:id="4150" w:name="_Toc173398628"/>
      <w:bookmarkStart w:id="4151" w:name="_Toc173407491"/>
      <w:bookmarkStart w:id="4152" w:name="_Toc173408076"/>
      <w:bookmarkStart w:id="4153" w:name="_Toc173427325"/>
      <w:bookmarkStart w:id="4154" w:name="_Toc173427913"/>
      <w:bookmarkStart w:id="4155" w:name="_Toc173499470"/>
      <w:bookmarkStart w:id="4156" w:name="_Toc173500129"/>
      <w:bookmarkStart w:id="4157" w:name="_Toc173500783"/>
      <w:bookmarkStart w:id="4158" w:name="_Toc173501438"/>
      <w:bookmarkStart w:id="4159" w:name="_Toc173502093"/>
      <w:bookmarkStart w:id="4160" w:name="_Toc173502747"/>
      <w:bookmarkStart w:id="4161" w:name="_Toc173503403"/>
      <w:bookmarkStart w:id="4162" w:name="_Toc173504110"/>
      <w:bookmarkStart w:id="4163" w:name="_Toc173504832"/>
      <w:bookmarkStart w:id="4164" w:name="_Toc173505557"/>
      <w:bookmarkStart w:id="4165" w:name="_Toc173506283"/>
      <w:bookmarkStart w:id="4166" w:name="_Toc173507010"/>
      <w:bookmarkStart w:id="4167" w:name="_Toc173507740"/>
      <w:bookmarkStart w:id="4168" w:name="_Toc173508485"/>
      <w:bookmarkStart w:id="4169" w:name="_Toc173509171"/>
      <w:bookmarkStart w:id="4170" w:name="_Toc173509853"/>
      <w:bookmarkStart w:id="4171" w:name="_Toc173510536"/>
      <w:bookmarkStart w:id="4172" w:name="_Toc173511216"/>
      <w:bookmarkStart w:id="4173" w:name="_Toc173511894"/>
      <w:bookmarkStart w:id="4174" w:name="_Toc173512573"/>
      <w:bookmarkStart w:id="4175" w:name="_Toc173513252"/>
      <w:bookmarkStart w:id="4176" w:name="_Toc173513929"/>
      <w:bookmarkStart w:id="4177" w:name="_Toc173514606"/>
      <w:bookmarkStart w:id="4178" w:name="_Toc173515279"/>
      <w:bookmarkStart w:id="4179" w:name="_Toc172889782"/>
      <w:bookmarkStart w:id="4180" w:name="_Toc172890159"/>
      <w:bookmarkStart w:id="4181" w:name="_Toc172890440"/>
      <w:bookmarkStart w:id="4182" w:name="_Toc172904185"/>
      <w:bookmarkStart w:id="4183" w:name="_Toc172904679"/>
      <w:bookmarkStart w:id="4184" w:name="_Toc172905021"/>
      <w:bookmarkStart w:id="4185" w:name="_Toc172905614"/>
      <w:bookmarkStart w:id="4186" w:name="_Toc173152329"/>
      <w:bookmarkStart w:id="4187" w:name="_Toc173157744"/>
      <w:bookmarkStart w:id="4188" w:name="_Toc173164822"/>
      <w:bookmarkStart w:id="4189" w:name="_Toc173165290"/>
      <w:bookmarkStart w:id="4190" w:name="_Toc173165757"/>
      <w:bookmarkStart w:id="4191" w:name="_Toc173243108"/>
      <w:bookmarkStart w:id="4192" w:name="_Toc173398629"/>
      <w:bookmarkStart w:id="4193" w:name="_Toc173407492"/>
      <w:bookmarkStart w:id="4194" w:name="_Toc173408077"/>
      <w:bookmarkStart w:id="4195" w:name="_Toc173427326"/>
      <w:bookmarkStart w:id="4196" w:name="_Toc173427914"/>
      <w:bookmarkStart w:id="4197" w:name="_Toc173499471"/>
      <w:bookmarkStart w:id="4198" w:name="_Toc173500130"/>
      <w:bookmarkStart w:id="4199" w:name="_Toc173500784"/>
      <w:bookmarkStart w:id="4200" w:name="_Toc173501439"/>
      <w:bookmarkStart w:id="4201" w:name="_Toc173502094"/>
      <w:bookmarkStart w:id="4202" w:name="_Toc173502748"/>
      <w:bookmarkStart w:id="4203" w:name="_Toc173503404"/>
      <w:bookmarkStart w:id="4204" w:name="_Toc173504111"/>
      <w:bookmarkStart w:id="4205" w:name="_Toc173504833"/>
      <w:bookmarkStart w:id="4206" w:name="_Toc173505558"/>
      <w:bookmarkStart w:id="4207" w:name="_Toc173506284"/>
      <w:bookmarkStart w:id="4208" w:name="_Toc173507011"/>
      <w:bookmarkStart w:id="4209" w:name="_Toc173507741"/>
      <w:bookmarkStart w:id="4210" w:name="_Toc173508486"/>
      <w:bookmarkStart w:id="4211" w:name="_Toc173509172"/>
      <w:bookmarkStart w:id="4212" w:name="_Toc173509854"/>
      <w:bookmarkStart w:id="4213" w:name="_Toc173510537"/>
      <w:bookmarkStart w:id="4214" w:name="_Toc173511217"/>
      <w:bookmarkStart w:id="4215" w:name="_Toc173511895"/>
      <w:bookmarkStart w:id="4216" w:name="_Toc173512574"/>
      <w:bookmarkStart w:id="4217" w:name="_Toc173513253"/>
      <w:bookmarkStart w:id="4218" w:name="_Toc173513930"/>
      <w:bookmarkStart w:id="4219" w:name="_Toc173514607"/>
      <w:bookmarkStart w:id="4220" w:name="_Toc173515280"/>
      <w:bookmarkStart w:id="4221" w:name="_Toc172889783"/>
      <w:bookmarkStart w:id="4222" w:name="_Toc172890160"/>
      <w:bookmarkStart w:id="4223" w:name="_Toc172890441"/>
      <w:bookmarkStart w:id="4224" w:name="_Toc172904186"/>
      <w:bookmarkStart w:id="4225" w:name="_Toc172904680"/>
      <w:bookmarkStart w:id="4226" w:name="_Toc172905022"/>
      <w:bookmarkStart w:id="4227" w:name="_Toc172905615"/>
      <w:bookmarkStart w:id="4228" w:name="_Toc173152330"/>
      <w:bookmarkStart w:id="4229" w:name="_Toc173157745"/>
      <w:bookmarkStart w:id="4230" w:name="_Toc173164823"/>
      <w:bookmarkStart w:id="4231" w:name="_Toc173165291"/>
      <w:bookmarkStart w:id="4232" w:name="_Toc173165758"/>
      <w:bookmarkStart w:id="4233" w:name="_Toc173243109"/>
      <w:bookmarkStart w:id="4234" w:name="_Toc173398630"/>
      <w:bookmarkStart w:id="4235" w:name="_Toc173407493"/>
      <w:bookmarkStart w:id="4236" w:name="_Toc173408078"/>
      <w:bookmarkStart w:id="4237" w:name="_Toc173427327"/>
      <w:bookmarkStart w:id="4238" w:name="_Toc173427915"/>
      <w:bookmarkStart w:id="4239" w:name="_Toc173499472"/>
      <w:bookmarkStart w:id="4240" w:name="_Toc173500131"/>
      <w:bookmarkStart w:id="4241" w:name="_Toc173500785"/>
      <w:bookmarkStart w:id="4242" w:name="_Toc173501440"/>
      <w:bookmarkStart w:id="4243" w:name="_Toc173502095"/>
      <w:bookmarkStart w:id="4244" w:name="_Toc173502749"/>
      <w:bookmarkStart w:id="4245" w:name="_Toc173503405"/>
      <w:bookmarkStart w:id="4246" w:name="_Toc173504112"/>
      <w:bookmarkStart w:id="4247" w:name="_Toc173504834"/>
      <w:bookmarkStart w:id="4248" w:name="_Toc173505559"/>
      <w:bookmarkStart w:id="4249" w:name="_Toc173506285"/>
      <w:bookmarkStart w:id="4250" w:name="_Toc173507012"/>
      <w:bookmarkStart w:id="4251" w:name="_Toc173507742"/>
      <w:bookmarkStart w:id="4252" w:name="_Toc173508487"/>
      <w:bookmarkStart w:id="4253" w:name="_Toc173509173"/>
      <w:bookmarkStart w:id="4254" w:name="_Toc173509855"/>
      <w:bookmarkStart w:id="4255" w:name="_Toc173510538"/>
      <w:bookmarkStart w:id="4256" w:name="_Toc173511218"/>
      <w:bookmarkStart w:id="4257" w:name="_Toc173511896"/>
      <w:bookmarkStart w:id="4258" w:name="_Toc173512575"/>
      <w:bookmarkStart w:id="4259" w:name="_Toc173513254"/>
      <w:bookmarkStart w:id="4260" w:name="_Toc173513931"/>
      <w:bookmarkStart w:id="4261" w:name="_Toc173514608"/>
      <w:bookmarkStart w:id="4262" w:name="_Toc173515281"/>
      <w:bookmarkStart w:id="4263" w:name="_Toc172889784"/>
      <w:bookmarkStart w:id="4264" w:name="_Toc172890161"/>
      <w:bookmarkStart w:id="4265" w:name="_Toc172890442"/>
      <w:bookmarkStart w:id="4266" w:name="_Toc172904187"/>
      <w:bookmarkStart w:id="4267" w:name="_Toc172904681"/>
      <w:bookmarkStart w:id="4268" w:name="_Toc172905023"/>
      <w:bookmarkStart w:id="4269" w:name="_Toc172905616"/>
      <w:bookmarkStart w:id="4270" w:name="_Toc173152331"/>
      <w:bookmarkStart w:id="4271" w:name="_Toc173157746"/>
      <w:bookmarkStart w:id="4272" w:name="_Toc173164824"/>
      <w:bookmarkStart w:id="4273" w:name="_Toc173165292"/>
      <w:bookmarkStart w:id="4274" w:name="_Toc173165759"/>
      <w:bookmarkStart w:id="4275" w:name="_Toc173243110"/>
      <w:bookmarkStart w:id="4276" w:name="_Toc173398631"/>
      <w:bookmarkStart w:id="4277" w:name="_Toc173407494"/>
      <w:bookmarkStart w:id="4278" w:name="_Toc173408079"/>
      <w:bookmarkStart w:id="4279" w:name="_Toc173427328"/>
      <w:bookmarkStart w:id="4280" w:name="_Toc173427916"/>
      <w:bookmarkStart w:id="4281" w:name="_Toc173499473"/>
      <w:bookmarkStart w:id="4282" w:name="_Toc173500132"/>
      <w:bookmarkStart w:id="4283" w:name="_Toc173500786"/>
      <w:bookmarkStart w:id="4284" w:name="_Toc173501441"/>
      <w:bookmarkStart w:id="4285" w:name="_Toc173502096"/>
      <w:bookmarkStart w:id="4286" w:name="_Toc173502750"/>
      <w:bookmarkStart w:id="4287" w:name="_Toc173503406"/>
      <w:bookmarkStart w:id="4288" w:name="_Toc173504113"/>
      <w:bookmarkStart w:id="4289" w:name="_Toc173504835"/>
      <w:bookmarkStart w:id="4290" w:name="_Toc173505560"/>
      <w:bookmarkStart w:id="4291" w:name="_Toc173506286"/>
      <w:bookmarkStart w:id="4292" w:name="_Toc173507013"/>
      <w:bookmarkStart w:id="4293" w:name="_Toc173507743"/>
      <w:bookmarkStart w:id="4294" w:name="_Toc173508488"/>
      <w:bookmarkStart w:id="4295" w:name="_Toc173509174"/>
      <w:bookmarkStart w:id="4296" w:name="_Toc173509856"/>
      <w:bookmarkStart w:id="4297" w:name="_Toc173510539"/>
      <w:bookmarkStart w:id="4298" w:name="_Toc173511219"/>
      <w:bookmarkStart w:id="4299" w:name="_Toc173511897"/>
      <w:bookmarkStart w:id="4300" w:name="_Toc173512576"/>
      <w:bookmarkStart w:id="4301" w:name="_Toc173513255"/>
      <w:bookmarkStart w:id="4302" w:name="_Toc173513932"/>
      <w:bookmarkStart w:id="4303" w:name="_Toc173514609"/>
      <w:bookmarkStart w:id="4304" w:name="_Toc173515282"/>
      <w:bookmarkStart w:id="4305" w:name="_Toc172889785"/>
      <w:bookmarkStart w:id="4306" w:name="_Toc172890162"/>
      <w:bookmarkStart w:id="4307" w:name="_Toc172890443"/>
      <w:bookmarkStart w:id="4308" w:name="_Toc172904188"/>
      <w:bookmarkStart w:id="4309" w:name="_Toc172904682"/>
      <w:bookmarkStart w:id="4310" w:name="_Toc172905024"/>
      <w:bookmarkStart w:id="4311" w:name="_Toc172905617"/>
      <w:bookmarkStart w:id="4312" w:name="_Toc173152332"/>
      <w:bookmarkStart w:id="4313" w:name="_Toc173157747"/>
      <w:bookmarkStart w:id="4314" w:name="_Toc173164825"/>
      <w:bookmarkStart w:id="4315" w:name="_Toc173165293"/>
      <w:bookmarkStart w:id="4316" w:name="_Toc173165760"/>
      <w:bookmarkStart w:id="4317" w:name="_Toc173243111"/>
      <w:bookmarkStart w:id="4318" w:name="_Toc173398632"/>
      <w:bookmarkStart w:id="4319" w:name="_Toc173407495"/>
      <w:bookmarkStart w:id="4320" w:name="_Toc173408080"/>
      <w:bookmarkStart w:id="4321" w:name="_Toc173427329"/>
      <w:bookmarkStart w:id="4322" w:name="_Toc173427917"/>
      <w:bookmarkStart w:id="4323" w:name="_Toc173499474"/>
      <w:bookmarkStart w:id="4324" w:name="_Toc173500133"/>
      <w:bookmarkStart w:id="4325" w:name="_Toc173500787"/>
      <w:bookmarkStart w:id="4326" w:name="_Toc173501442"/>
      <w:bookmarkStart w:id="4327" w:name="_Toc173502097"/>
      <w:bookmarkStart w:id="4328" w:name="_Toc173502751"/>
      <w:bookmarkStart w:id="4329" w:name="_Toc173503407"/>
      <w:bookmarkStart w:id="4330" w:name="_Toc173504114"/>
      <w:bookmarkStart w:id="4331" w:name="_Toc173504836"/>
      <w:bookmarkStart w:id="4332" w:name="_Toc173505561"/>
      <w:bookmarkStart w:id="4333" w:name="_Toc173506287"/>
      <w:bookmarkStart w:id="4334" w:name="_Toc173507014"/>
      <w:bookmarkStart w:id="4335" w:name="_Toc173507744"/>
      <w:bookmarkStart w:id="4336" w:name="_Toc173508489"/>
      <w:bookmarkStart w:id="4337" w:name="_Toc173509175"/>
      <w:bookmarkStart w:id="4338" w:name="_Toc173509857"/>
      <w:bookmarkStart w:id="4339" w:name="_Toc173510540"/>
      <w:bookmarkStart w:id="4340" w:name="_Toc173511220"/>
      <w:bookmarkStart w:id="4341" w:name="_Toc173511898"/>
      <w:bookmarkStart w:id="4342" w:name="_Toc173512577"/>
      <w:bookmarkStart w:id="4343" w:name="_Toc173513256"/>
      <w:bookmarkStart w:id="4344" w:name="_Toc173513933"/>
      <w:bookmarkStart w:id="4345" w:name="_Toc173514610"/>
      <w:bookmarkStart w:id="4346" w:name="_Toc173515283"/>
      <w:bookmarkStart w:id="4347" w:name="_Toc172889786"/>
      <w:bookmarkStart w:id="4348" w:name="_Toc172890163"/>
      <w:bookmarkStart w:id="4349" w:name="_Toc172890444"/>
      <w:bookmarkStart w:id="4350" w:name="_Toc172904189"/>
      <w:bookmarkStart w:id="4351" w:name="_Toc172904683"/>
      <w:bookmarkStart w:id="4352" w:name="_Toc172905025"/>
      <w:bookmarkStart w:id="4353" w:name="_Toc172905618"/>
      <w:bookmarkStart w:id="4354" w:name="_Toc173152333"/>
      <w:bookmarkStart w:id="4355" w:name="_Toc173157748"/>
      <w:bookmarkStart w:id="4356" w:name="_Toc173164826"/>
      <w:bookmarkStart w:id="4357" w:name="_Toc173165294"/>
      <w:bookmarkStart w:id="4358" w:name="_Toc173165761"/>
      <w:bookmarkStart w:id="4359" w:name="_Toc173243112"/>
      <w:bookmarkStart w:id="4360" w:name="_Toc173398633"/>
      <w:bookmarkStart w:id="4361" w:name="_Toc173407496"/>
      <w:bookmarkStart w:id="4362" w:name="_Toc173408081"/>
      <w:bookmarkStart w:id="4363" w:name="_Toc173427330"/>
      <w:bookmarkStart w:id="4364" w:name="_Toc173427918"/>
      <w:bookmarkStart w:id="4365" w:name="_Toc173499475"/>
      <w:bookmarkStart w:id="4366" w:name="_Toc173500134"/>
      <w:bookmarkStart w:id="4367" w:name="_Toc173500788"/>
      <w:bookmarkStart w:id="4368" w:name="_Toc173501443"/>
      <w:bookmarkStart w:id="4369" w:name="_Toc173502098"/>
      <w:bookmarkStart w:id="4370" w:name="_Toc173502752"/>
      <w:bookmarkStart w:id="4371" w:name="_Toc173503408"/>
      <w:bookmarkStart w:id="4372" w:name="_Toc173504115"/>
      <w:bookmarkStart w:id="4373" w:name="_Toc173504837"/>
      <w:bookmarkStart w:id="4374" w:name="_Toc173505562"/>
      <w:bookmarkStart w:id="4375" w:name="_Toc173506288"/>
      <w:bookmarkStart w:id="4376" w:name="_Toc173507015"/>
      <w:bookmarkStart w:id="4377" w:name="_Toc173507745"/>
      <w:bookmarkStart w:id="4378" w:name="_Toc173508490"/>
      <w:bookmarkStart w:id="4379" w:name="_Toc173509176"/>
      <w:bookmarkStart w:id="4380" w:name="_Toc173509858"/>
      <w:bookmarkStart w:id="4381" w:name="_Toc173510541"/>
      <w:bookmarkStart w:id="4382" w:name="_Toc173511221"/>
      <w:bookmarkStart w:id="4383" w:name="_Toc173511899"/>
      <w:bookmarkStart w:id="4384" w:name="_Toc173512578"/>
      <w:bookmarkStart w:id="4385" w:name="_Toc173513257"/>
      <w:bookmarkStart w:id="4386" w:name="_Toc173513934"/>
      <w:bookmarkStart w:id="4387" w:name="_Toc173514611"/>
      <w:bookmarkStart w:id="4388" w:name="_Toc173515284"/>
      <w:bookmarkStart w:id="4389" w:name="_Toc172889787"/>
      <w:bookmarkStart w:id="4390" w:name="_Toc172890164"/>
      <w:bookmarkStart w:id="4391" w:name="_Toc172890445"/>
      <w:bookmarkStart w:id="4392" w:name="_Toc172904190"/>
      <w:bookmarkStart w:id="4393" w:name="_Toc172904684"/>
      <w:bookmarkStart w:id="4394" w:name="_Toc172905026"/>
      <w:bookmarkStart w:id="4395" w:name="_Toc172905619"/>
      <w:bookmarkStart w:id="4396" w:name="_Toc173152334"/>
      <w:bookmarkStart w:id="4397" w:name="_Toc173157749"/>
      <w:bookmarkStart w:id="4398" w:name="_Toc173164827"/>
      <w:bookmarkStart w:id="4399" w:name="_Toc173165295"/>
      <w:bookmarkStart w:id="4400" w:name="_Toc173165762"/>
      <w:bookmarkStart w:id="4401" w:name="_Toc173243113"/>
      <w:bookmarkStart w:id="4402" w:name="_Toc173398634"/>
      <w:bookmarkStart w:id="4403" w:name="_Toc173407497"/>
      <w:bookmarkStart w:id="4404" w:name="_Toc173408082"/>
      <w:bookmarkStart w:id="4405" w:name="_Toc173427331"/>
      <w:bookmarkStart w:id="4406" w:name="_Toc173427919"/>
      <w:bookmarkStart w:id="4407" w:name="_Toc173499476"/>
      <w:bookmarkStart w:id="4408" w:name="_Toc173500135"/>
      <w:bookmarkStart w:id="4409" w:name="_Toc173500789"/>
      <w:bookmarkStart w:id="4410" w:name="_Toc173501444"/>
      <w:bookmarkStart w:id="4411" w:name="_Toc173502099"/>
      <w:bookmarkStart w:id="4412" w:name="_Toc173502753"/>
      <w:bookmarkStart w:id="4413" w:name="_Toc173503409"/>
      <w:bookmarkStart w:id="4414" w:name="_Toc173504116"/>
      <w:bookmarkStart w:id="4415" w:name="_Toc173504838"/>
      <w:bookmarkStart w:id="4416" w:name="_Toc173505563"/>
      <w:bookmarkStart w:id="4417" w:name="_Toc173506289"/>
      <w:bookmarkStart w:id="4418" w:name="_Toc173507016"/>
      <w:bookmarkStart w:id="4419" w:name="_Toc173507746"/>
      <w:bookmarkStart w:id="4420" w:name="_Toc173508491"/>
      <w:bookmarkStart w:id="4421" w:name="_Toc173509177"/>
      <w:bookmarkStart w:id="4422" w:name="_Toc173509859"/>
      <w:bookmarkStart w:id="4423" w:name="_Toc173510542"/>
      <w:bookmarkStart w:id="4424" w:name="_Toc173511222"/>
      <w:bookmarkStart w:id="4425" w:name="_Toc173511900"/>
      <w:bookmarkStart w:id="4426" w:name="_Toc173512579"/>
      <w:bookmarkStart w:id="4427" w:name="_Toc173513258"/>
      <w:bookmarkStart w:id="4428" w:name="_Toc173513935"/>
      <w:bookmarkStart w:id="4429" w:name="_Toc173514612"/>
      <w:bookmarkStart w:id="4430" w:name="_Toc173515285"/>
      <w:bookmarkStart w:id="4431" w:name="_Toc172889788"/>
      <w:bookmarkStart w:id="4432" w:name="_Toc172890165"/>
      <w:bookmarkStart w:id="4433" w:name="_Toc172890446"/>
      <w:bookmarkStart w:id="4434" w:name="_Toc172904191"/>
      <w:bookmarkStart w:id="4435" w:name="_Toc172904685"/>
      <w:bookmarkStart w:id="4436" w:name="_Toc172905027"/>
      <w:bookmarkStart w:id="4437" w:name="_Toc172905620"/>
      <w:bookmarkStart w:id="4438" w:name="_Toc173152335"/>
      <w:bookmarkStart w:id="4439" w:name="_Toc173157750"/>
      <w:bookmarkStart w:id="4440" w:name="_Toc173164828"/>
      <w:bookmarkStart w:id="4441" w:name="_Toc173165296"/>
      <w:bookmarkStart w:id="4442" w:name="_Toc173165763"/>
      <w:bookmarkStart w:id="4443" w:name="_Toc173243114"/>
      <w:bookmarkStart w:id="4444" w:name="_Toc173398635"/>
      <w:bookmarkStart w:id="4445" w:name="_Toc173407498"/>
      <w:bookmarkStart w:id="4446" w:name="_Toc173408083"/>
      <w:bookmarkStart w:id="4447" w:name="_Toc173427332"/>
      <w:bookmarkStart w:id="4448" w:name="_Toc173427920"/>
      <w:bookmarkStart w:id="4449" w:name="_Toc173499477"/>
      <w:bookmarkStart w:id="4450" w:name="_Toc173500136"/>
      <w:bookmarkStart w:id="4451" w:name="_Toc173500790"/>
      <w:bookmarkStart w:id="4452" w:name="_Toc173501445"/>
      <w:bookmarkStart w:id="4453" w:name="_Toc173502100"/>
      <w:bookmarkStart w:id="4454" w:name="_Toc173502754"/>
      <w:bookmarkStart w:id="4455" w:name="_Toc173503410"/>
      <w:bookmarkStart w:id="4456" w:name="_Toc173504117"/>
      <w:bookmarkStart w:id="4457" w:name="_Toc173504839"/>
      <w:bookmarkStart w:id="4458" w:name="_Toc173505564"/>
      <w:bookmarkStart w:id="4459" w:name="_Toc173506290"/>
      <w:bookmarkStart w:id="4460" w:name="_Toc173507017"/>
      <w:bookmarkStart w:id="4461" w:name="_Toc173507747"/>
      <w:bookmarkStart w:id="4462" w:name="_Toc173508492"/>
      <w:bookmarkStart w:id="4463" w:name="_Toc173509178"/>
      <w:bookmarkStart w:id="4464" w:name="_Toc173509860"/>
      <w:bookmarkStart w:id="4465" w:name="_Toc173510543"/>
      <w:bookmarkStart w:id="4466" w:name="_Toc173511223"/>
      <w:bookmarkStart w:id="4467" w:name="_Toc173511901"/>
      <w:bookmarkStart w:id="4468" w:name="_Toc173512580"/>
      <w:bookmarkStart w:id="4469" w:name="_Toc173513259"/>
      <w:bookmarkStart w:id="4470" w:name="_Toc173513936"/>
      <w:bookmarkStart w:id="4471" w:name="_Toc173514613"/>
      <w:bookmarkStart w:id="4472" w:name="_Toc173515286"/>
      <w:bookmarkStart w:id="4473" w:name="_Toc172889789"/>
      <w:bookmarkStart w:id="4474" w:name="_Toc172890166"/>
      <w:bookmarkStart w:id="4475" w:name="_Toc172890447"/>
      <w:bookmarkStart w:id="4476" w:name="_Toc172904192"/>
      <w:bookmarkStart w:id="4477" w:name="_Toc172904686"/>
      <w:bookmarkStart w:id="4478" w:name="_Toc172905028"/>
      <w:bookmarkStart w:id="4479" w:name="_Toc172905621"/>
      <w:bookmarkStart w:id="4480" w:name="_Toc173152336"/>
      <w:bookmarkStart w:id="4481" w:name="_Toc173157751"/>
      <w:bookmarkStart w:id="4482" w:name="_Toc173164829"/>
      <w:bookmarkStart w:id="4483" w:name="_Toc173165297"/>
      <w:bookmarkStart w:id="4484" w:name="_Toc173165764"/>
      <w:bookmarkStart w:id="4485" w:name="_Toc173243115"/>
      <w:bookmarkStart w:id="4486" w:name="_Toc173398636"/>
      <w:bookmarkStart w:id="4487" w:name="_Toc173407499"/>
      <w:bookmarkStart w:id="4488" w:name="_Toc173408084"/>
      <w:bookmarkStart w:id="4489" w:name="_Toc173427333"/>
      <w:bookmarkStart w:id="4490" w:name="_Toc173427921"/>
      <w:bookmarkStart w:id="4491" w:name="_Toc173499478"/>
      <w:bookmarkStart w:id="4492" w:name="_Toc173500137"/>
      <w:bookmarkStart w:id="4493" w:name="_Toc173500791"/>
      <w:bookmarkStart w:id="4494" w:name="_Toc173501446"/>
      <w:bookmarkStart w:id="4495" w:name="_Toc173502101"/>
      <w:bookmarkStart w:id="4496" w:name="_Toc173502755"/>
      <w:bookmarkStart w:id="4497" w:name="_Toc173503411"/>
      <w:bookmarkStart w:id="4498" w:name="_Toc173504118"/>
      <w:bookmarkStart w:id="4499" w:name="_Toc173504840"/>
      <w:bookmarkStart w:id="4500" w:name="_Toc173505565"/>
      <w:bookmarkStart w:id="4501" w:name="_Toc173506291"/>
      <w:bookmarkStart w:id="4502" w:name="_Toc173507018"/>
      <w:bookmarkStart w:id="4503" w:name="_Toc173507748"/>
      <w:bookmarkStart w:id="4504" w:name="_Toc173508493"/>
      <w:bookmarkStart w:id="4505" w:name="_Toc173509179"/>
      <w:bookmarkStart w:id="4506" w:name="_Toc173509861"/>
      <w:bookmarkStart w:id="4507" w:name="_Toc173510544"/>
      <w:bookmarkStart w:id="4508" w:name="_Toc173511224"/>
      <w:bookmarkStart w:id="4509" w:name="_Toc173511902"/>
      <w:bookmarkStart w:id="4510" w:name="_Toc173512581"/>
      <w:bookmarkStart w:id="4511" w:name="_Toc173513260"/>
      <w:bookmarkStart w:id="4512" w:name="_Toc173513937"/>
      <w:bookmarkStart w:id="4513" w:name="_Toc173514614"/>
      <w:bookmarkStart w:id="4514" w:name="_Toc173515287"/>
      <w:bookmarkStart w:id="4515" w:name="_Toc172889790"/>
      <w:bookmarkStart w:id="4516" w:name="_Toc172890167"/>
      <w:bookmarkStart w:id="4517" w:name="_Toc172890448"/>
      <w:bookmarkStart w:id="4518" w:name="_Toc172904193"/>
      <w:bookmarkStart w:id="4519" w:name="_Toc172904687"/>
      <w:bookmarkStart w:id="4520" w:name="_Toc172905029"/>
      <w:bookmarkStart w:id="4521" w:name="_Toc172905622"/>
      <w:bookmarkStart w:id="4522" w:name="_Toc173152337"/>
      <w:bookmarkStart w:id="4523" w:name="_Toc173157752"/>
      <w:bookmarkStart w:id="4524" w:name="_Toc173164830"/>
      <w:bookmarkStart w:id="4525" w:name="_Toc173165298"/>
      <w:bookmarkStart w:id="4526" w:name="_Toc173165765"/>
      <w:bookmarkStart w:id="4527" w:name="_Toc173243116"/>
      <w:bookmarkStart w:id="4528" w:name="_Toc173398637"/>
      <w:bookmarkStart w:id="4529" w:name="_Toc173407500"/>
      <w:bookmarkStart w:id="4530" w:name="_Toc173408085"/>
      <w:bookmarkStart w:id="4531" w:name="_Toc173427334"/>
      <w:bookmarkStart w:id="4532" w:name="_Toc173427922"/>
      <w:bookmarkStart w:id="4533" w:name="_Toc173499479"/>
      <w:bookmarkStart w:id="4534" w:name="_Toc173500138"/>
      <w:bookmarkStart w:id="4535" w:name="_Toc173500792"/>
      <w:bookmarkStart w:id="4536" w:name="_Toc173501447"/>
      <w:bookmarkStart w:id="4537" w:name="_Toc173502102"/>
      <w:bookmarkStart w:id="4538" w:name="_Toc173502756"/>
      <w:bookmarkStart w:id="4539" w:name="_Toc173503412"/>
      <w:bookmarkStart w:id="4540" w:name="_Toc173504119"/>
      <w:bookmarkStart w:id="4541" w:name="_Toc173504841"/>
      <w:bookmarkStart w:id="4542" w:name="_Toc173505566"/>
      <w:bookmarkStart w:id="4543" w:name="_Toc173506292"/>
      <w:bookmarkStart w:id="4544" w:name="_Toc173507019"/>
      <w:bookmarkStart w:id="4545" w:name="_Toc173507749"/>
      <w:bookmarkStart w:id="4546" w:name="_Toc173508494"/>
      <w:bookmarkStart w:id="4547" w:name="_Toc173509180"/>
      <w:bookmarkStart w:id="4548" w:name="_Toc173509862"/>
      <w:bookmarkStart w:id="4549" w:name="_Toc173510545"/>
      <w:bookmarkStart w:id="4550" w:name="_Toc173511225"/>
      <w:bookmarkStart w:id="4551" w:name="_Toc173511903"/>
      <w:bookmarkStart w:id="4552" w:name="_Toc173512582"/>
      <w:bookmarkStart w:id="4553" w:name="_Toc173513261"/>
      <w:bookmarkStart w:id="4554" w:name="_Toc173513938"/>
      <w:bookmarkStart w:id="4555" w:name="_Toc173514615"/>
      <w:bookmarkStart w:id="4556" w:name="_Toc173515288"/>
      <w:bookmarkStart w:id="4557" w:name="_Toc172889791"/>
      <w:bookmarkStart w:id="4558" w:name="_Toc172890168"/>
      <w:bookmarkStart w:id="4559" w:name="_Toc172890449"/>
      <w:bookmarkStart w:id="4560" w:name="_Toc172904194"/>
      <w:bookmarkStart w:id="4561" w:name="_Toc172904688"/>
      <w:bookmarkStart w:id="4562" w:name="_Toc172905030"/>
      <w:bookmarkStart w:id="4563" w:name="_Toc172905623"/>
      <w:bookmarkStart w:id="4564" w:name="_Toc173152338"/>
      <w:bookmarkStart w:id="4565" w:name="_Toc173157753"/>
      <w:bookmarkStart w:id="4566" w:name="_Toc173164831"/>
      <w:bookmarkStart w:id="4567" w:name="_Toc173165299"/>
      <w:bookmarkStart w:id="4568" w:name="_Toc173165766"/>
      <w:bookmarkStart w:id="4569" w:name="_Toc173243117"/>
      <w:bookmarkStart w:id="4570" w:name="_Toc173398638"/>
      <w:bookmarkStart w:id="4571" w:name="_Toc173407501"/>
      <w:bookmarkStart w:id="4572" w:name="_Toc173408086"/>
      <w:bookmarkStart w:id="4573" w:name="_Toc173427335"/>
      <w:bookmarkStart w:id="4574" w:name="_Toc173427923"/>
      <w:bookmarkStart w:id="4575" w:name="_Toc173499480"/>
      <w:bookmarkStart w:id="4576" w:name="_Toc173500139"/>
      <w:bookmarkStart w:id="4577" w:name="_Toc173500793"/>
      <w:bookmarkStart w:id="4578" w:name="_Toc173501448"/>
      <w:bookmarkStart w:id="4579" w:name="_Toc173502103"/>
      <w:bookmarkStart w:id="4580" w:name="_Toc173502757"/>
      <w:bookmarkStart w:id="4581" w:name="_Toc173503413"/>
      <w:bookmarkStart w:id="4582" w:name="_Toc173504120"/>
      <w:bookmarkStart w:id="4583" w:name="_Toc173504842"/>
      <w:bookmarkStart w:id="4584" w:name="_Toc173505567"/>
      <w:bookmarkStart w:id="4585" w:name="_Toc173506293"/>
      <w:bookmarkStart w:id="4586" w:name="_Toc173507020"/>
      <w:bookmarkStart w:id="4587" w:name="_Toc173507750"/>
      <w:bookmarkStart w:id="4588" w:name="_Toc173508495"/>
      <w:bookmarkStart w:id="4589" w:name="_Toc173509181"/>
      <w:bookmarkStart w:id="4590" w:name="_Toc173509863"/>
      <w:bookmarkStart w:id="4591" w:name="_Toc173510546"/>
      <w:bookmarkStart w:id="4592" w:name="_Toc173511226"/>
      <w:bookmarkStart w:id="4593" w:name="_Toc173511904"/>
      <w:bookmarkStart w:id="4594" w:name="_Toc173512583"/>
      <w:bookmarkStart w:id="4595" w:name="_Toc173513262"/>
      <w:bookmarkStart w:id="4596" w:name="_Toc173513939"/>
      <w:bookmarkStart w:id="4597" w:name="_Toc173514616"/>
      <w:bookmarkStart w:id="4598" w:name="_Toc173515289"/>
      <w:bookmarkStart w:id="4599" w:name="_Toc172889792"/>
      <w:bookmarkStart w:id="4600" w:name="_Toc172890169"/>
      <w:bookmarkStart w:id="4601" w:name="_Toc172890450"/>
      <w:bookmarkStart w:id="4602" w:name="_Toc172904195"/>
      <w:bookmarkStart w:id="4603" w:name="_Toc172904689"/>
      <w:bookmarkStart w:id="4604" w:name="_Toc172905031"/>
      <w:bookmarkStart w:id="4605" w:name="_Toc172905624"/>
      <w:bookmarkStart w:id="4606" w:name="_Toc173152339"/>
      <w:bookmarkStart w:id="4607" w:name="_Toc173157754"/>
      <w:bookmarkStart w:id="4608" w:name="_Toc173164832"/>
      <w:bookmarkStart w:id="4609" w:name="_Toc173165300"/>
      <w:bookmarkStart w:id="4610" w:name="_Toc173165767"/>
      <w:bookmarkStart w:id="4611" w:name="_Toc173243118"/>
      <w:bookmarkStart w:id="4612" w:name="_Toc173398639"/>
      <w:bookmarkStart w:id="4613" w:name="_Toc173407502"/>
      <w:bookmarkStart w:id="4614" w:name="_Toc173408087"/>
      <w:bookmarkStart w:id="4615" w:name="_Toc173427336"/>
      <w:bookmarkStart w:id="4616" w:name="_Toc173427924"/>
      <w:bookmarkStart w:id="4617" w:name="_Toc173499481"/>
      <w:bookmarkStart w:id="4618" w:name="_Toc173500140"/>
      <w:bookmarkStart w:id="4619" w:name="_Toc173500794"/>
      <w:bookmarkStart w:id="4620" w:name="_Toc173501449"/>
      <w:bookmarkStart w:id="4621" w:name="_Toc173502104"/>
      <w:bookmarkStart w:id="4622" w:name="_Toc173502758"/>
      <w:bookmarkStart w:id="4623" w:name="_Toc173503414"/>
      <w:bookmarkStart w:id="4624" w:name="_Toc173504121"/>
      <w:bookmarkStart w:id="4625" w:name="_Toc173504843"/>
      <w:bookmarkStart w:id="4626" w:name="_Toc173505568"/>
      <w:bookmarkStart w:id="4627" w:name="_Toc173506294"/>
      <w:bookmarkStart w:id="4628" w:name="_Toc173507021"/>
      <w:bookmarkStart w:id="4629" w:name="_Toc173507751"/>
      <w:bookmarkStart w:id="4630" w:name="_Toc173508496"/>
      <w:bookmarkStart w:id="4631" w:name="_Toc173509182"/>
      <w:bookmarkStart w:id="4632" w:name="_Toc173509864"/>
      <w:bookmarkStart w:id="4633" w:name="_Toc173510547"/>
      <w:bookmarkStart w:id="4634" w:name="_Toc173511227"/>
      <w:bookmarkStart w:id="4635" w:name="_Toc173511905"/>
      <w:bookmarkStart w:id="4636" w:name="_Toc173512584"/>
      <w:bookmarkStart w:id="4637" w:name="_Toc173513263"/>
      <w:bookmarkStart w:id="4638" w:name="_Toc173513940"/>
      <w:bookmarkStart w:id="4639" w:name="_Toc173514617"/>
      <w:bookmarkStart w:id="4640" w:name="_Toc173515290"/>
      <w:bookmarkStart w:id="4641" w:name="_Toc172889793"/>
      <w:bookmarkStart w:id="4642" w:name="_Toc172890170"/>
      <w:bookmarkStart w:id="4643" w:name="_Toc172890451"/>
      <w:bookmarkStart w:id="4644" w:name="_Toc172904196"/>
      <w:bookmarkStart w:id="4645" w:name="_Toc172904690"/>
      <w:bookmarkStart w:id="4646" w:name="_Toc172905032"/>
      <w:bookmarkStart w:id="4647" w:name="_Toc172905625"/>
      <w:bookmarkStart w:id="4648" w:name="_Toc173152340"/>
      <w:bookmarkStart w:id="4649" w:name="_Toc173157755"/>
      <w:bookmarkStart w:id="4650" w:name="_Toc173164833"/>
      <w:bookmarkStart w:id="4651" w:name="_Toc173165301"/>
      <w:bookmarkStart w:id="4652" w:name="_Toc173165768"/>
      <w:bookmarkStart w:id="4653" w:name="_Toc173243119"/>
      <w:bookmarkStart w:id="4654" w:name="_Toc173398640"/>
      <w:bookmarkStart w:id="4655" w:name="_Toc173407503"/>
      <w:bookmarkStart w:id="4656" w:name="_Toc173408088"/>
      <w:bookmarkStart w:id="4657" w:name="_Toc173427337"/>
      <w:bookmarkStart w:id="4658" w:name="_Toc173427925"/>
      <w:bookmarkStart w:id="4659" w:name="_Toc173499482"/>
      <w:bookmarkStart w:id="4660" w:name="_Toc173500141"/>
      <w:bookmarkStart w:id="4661" w:name="_Toc173500795"/>
      <w:bookmarkStart w:id="4662" w:name="_Toc173501450"/>
      <w:bookmarkStart w:id="4663" w:name="_Toc173502105"/>
      <w:bookmarkStart w:id="4664" w:name="_Toc173502759"/>
      <w:bookmarkStart w:id="4665" w:name="_Toc173503415"/>
      <w:bookmarkStart w:id="4666" w:name="_Toc173504122"/>
      <w:bookmarkStart w:id="4667" w:name="_Toc173504844"/>
      <w:bookmarkStart w:id="4668" w:name="_Toc173505569"/>
      <w:bookmarkStart w:id="4669" w:name="_Toc173506295"/>
      <w:bookmarkStart w:id="4670" w:name="_Toc173507022"/>
      <w:bookmarkStart w:id="4671" w:name="_Toc173507752"/>
      <w:bookmarkStart w:id="4672" w:name="_Toc173508497"/>
      <w:bookmarkStart w:id="4673" w:name="_Toc173509183"/>
      <w:bookmarkStart w:id="4674" w:name="_Toc173509865"/>
      <w:bookmarkStart w:id="4675" w:name="_Toc173510548"/>
      <w:bookmarkStart w:id="4676" w:name="_Toc173511228"/>
      <w:bookmarkStart w:id="4677" w:name="_Toc173511906"/>
      <w:bookmarkStart w:id="4678" w:name="_Toc173512585"/>
      <w:bookmarkStart w:id="4679" w:name="_Toc173513264"/>
      <w:bookmarkStart w:id="4680" w:name="_Toc173513941"/>
      <w:bookmarkStart w:id="4681" w:name="_Toc173514618"/>
      <w:bookmarkStart w:id="4682" w:name="_Toc173515291"/>
      <w:bookmarkStart w:id="4683" w:name="_Toc172889794"/>
      <w:bookmarkStart w:id="4684" w:name="_Toc172890171"/>
      <w:bookmarkStart w:id="4685" w:name="_Toc172890452"/>
      <w:bookmarkStart w:id="4686" w:name="_Toc172904197"/>
      <w:bookmarkStart w:id="4687" w:name="_Toc172904691"/>
      <w:bookmarkStart w:id="4688" w:name="_Toc172905033"/>
      <w:bookmarkStart w:id="4689" w:name="_Toc172905626"/>
      <w:bookmarkStart w:id="4690" w:name="_Toc173152341"/>
      <w:bookmarkStart w:id="4691" w:name="_Toc173157756"/>
      <w:bookmarkStart w:id="4692" w:name="_Toc173164834"/>
      <w:bookmarkStart w:id="4693" w:name="_Toc173165302"/>
      <w:bookmarkStart w:id="4694" w:name="_Toc173165769"/>
      <w:bookmarkStart w:id="4695" w:name="_Toc173243120"/>
      <w:bookmarkStart w:id="4696" w:name="_Toc173398641"/>
      <w:bookmarkStart w:id="4697" w:name="_Toc173407504"/>
      <w:bookmarkStart w:id="4698" w:name="_Toc173408089"/>
      <w:bookmarkStart w:id="4699" w:name="_Toc173427338"/>
      <w:bookmarkStart w:id="4700" w:name="_Toc173427926"/>
      <w:bookmarkStart w:id="4701" w:name="_Toc173499483"/>
      <w:bookmarkStart w:id="4702" w:name="_Toc173500142"/>
      <w:bookmarkStart w:id="4703" w:name="_Toc173500796"/>
      <w:bookmarkStart w:id="4704" w:name="_Toc173501451"/>
      <w:bookmarkStart w:id="4705" w:name="_Toc173502106"/>
      <w:bookmarkStart w:id="4706" w:name="_Toc173502760"/>
      <w:bookmarkStart w:id="4707" w:name="_Toc173503416"/>
      <w:bookmarkStart w:id="4708" w:name="_Toc173504123"/>
      <w:bookmarkStart w:id="4709" w:name="_Toc173504845"/>
      <w:bookmarkStart w:id="4710" w:name="_Toc173505570"/>
      <w:bookmarkStart w:id="4711" w:name="_Toc173506296"/>
      <w:bookmarkStart w:id="4712" w:name="_Toc173507023"/>
      <w:bookmarkStart w:id="4713" w:name="_Toc173507753"/>
      <w:bookmarkStart w:id="4714" w:name="_Toc173508498"/>
      <w:bookmarkStart w:id="4715" w:name="_Toc173509184"/>
      <w:bookmarkStart w:id="4716" w:name="_Toc173509866"/>
      <w:bookmarkStart w:id="4717" w:name="_Toc173510549"/>
      <w:bookmarkStart w:id="4718" w:name="_Toc173511229"/>
      <w:bookmarkStart w:id="4719" w:name="_Toc173511907"/>
      <w:bookmarkStart w:id="4720" w:name="_Toc173512586"/>
      <w:bookmarkStart w:id="4721" w:name="_Toc173513265"/>
      <w:bookmarkStart w:id="4722" w:name="_Toc173513942"/>
      <w:bookmarkStart w:id="4723" w:name="_Toc173514619"/>
      <w:bookmarkStart w:id="4724" w:name="_Toc173515292"/>
      <w:bookmarkStart w:id="4725" w:name="_Toc172889795"/>
      <w:bookmarkStart w:id="4726" w:name="_Toc172890172"/>
      <w:bookmarkStart w:id="4727" w:name="_Toc172890453"/>
      <w:bookmarkStart w:id="4728" w:name="_Toc172904198"/>
      <w:bookmarkStart w:id="4729" w:name="_Toc172904692"/>
      <w:bookmarkStart w:id="4730" w:name="_Toc172905034"/>
      <w:bookmarkStart w:id="4731" w:name="_Toc172905627"/>
      <w:bookmarkStart w:id="4732" w:name="_Toc173152342"/>
      <w:bookmarkStart w:id="4733" w:name="_Toc173157757"/>
      <w:bookmarkStart w:id="4734" w:name="_Toc173164835"/>
      <w:bookmarkStart w:id="4735" w:name="_Toc173165303"/>
      <w:bookmarkStart w:id="4736" w:name="_Toc173165770"/>
      <w:bookmarkStart w:id="4737" w:name="_Toc173243121"/>
      <w:bookmarkStart w:id="4738" w:name="_Toc173398642"/>
      <w:bookmarkStart w:id="4739" w:name="_Toc173407505"/>
      <w:bookmarkStart w:id="4740" w:name="_Toc173408090"/>
      <w:bookmarkStart w:id="4741" w:name="_Toc173427339"/>
      <w:bookmarkStart w:id="4742" w:name="_Toc173427927"/>
      <w:bookmarkStart w:id="4743" w:name="_Toc173499484"/>
      <w:bookmarkStart w:id="4744" w:name="_Toc173500143"/>
      <w:bookmarkStart w:id="4745" w:name="_Toc173500797"/>
      <w:bookmarkStart w:id="4746" w:name="_Toc173501452"/>
      <w:bookmarkStart w:id="4747" w:name="_Toc173502107"/>
      <w:bookmarkStart w:id="4748" w:name="_Toc173502761"/>
      <w:bookmarkStart w:id="4749" w:name="_Toc173503417"/>
      <w:bookmarkStart w:id="4750" w:name="_Toc173504124"/>
      <w:bookmarkStart w:id="4751" w:name="_Toc173504846"/>
      <w:bookmarkStart w:id="4752" w:name="_Toc173505571"/>
      <w:bookmarkStart w:id="4753" w:name="_Toc173506297"/>
      <w:bookmarkStart w:id="4754" w:name="_Toc173507024"/>
      <w:bookmarkStart w:id="4755" w:name="_Toc173507754"/>
      <w:bookmarkStart w:id="4756" w:name="_Toc173508499"/>
      <w:bookmarkStart w:id="4757" w:name="_Toc173509185"/>
      <w:bookmarkStart w:id="4758" w:name="_Toc173509867"/>
      <w:bookmarkStart w:id="4759" w:name="_Toc173510550"/>
      <w:bookmarkStart w:id="4760" w:name="_Toc173511230"/>
      <w:bookmarkStart w:id="4761" w:name="_Toc173511908"/>
      <w:bookmarkStart w:id="4762" w:name="_Toc173512587"/>
      <w:bookmarkStart w:id="4763" w:name="_Toc173513266"/>
      <w:bookmarkStart w:id="4764" w:name="_Toc173513943"/>
      <w:bookmarkStart w:id="4765" w:name="_Toc173514620"/>
      <w:bookmarkStart w:id="4766" w:name="_Toc173515293"/>
      <w:bookmarkStart w:id="4767" w:name="_Toc172889796"/>
      <w:bookmarkStart w:id="4768" w:name="_Toc172890173"/>
      <w:bookmarkStart w:id="4769" w:name="_Toc172890454"/>
      <w:bookmarkStart w:id="4770" w:name="_Toc172904199"/>
      <w:bookmarkStart w:id="4771" w:name="_Toc172904693"/>
      <w:bookmarkStart w:id="4772" w:name="_Toc172905035"/>
      <w:bookmarkStart w:id="4773" w:name="_Toc172905628"/>
      <w:bookmarkStart w:id="4774" w:name="_Toc173152343"/>
      <w:bookmarkStart w:id="4775" w:name="_Toc173157758"/>
      <w:bookmarkStart w:id="4776" w:name="_Toc173164836"/>
      <w:bookmarkStart w:id="4777" w:name="_Toc173165304"/>
      <w:bookmarkStart w:id="4778" w:name="_Toc173165771"/>
      <w:bookmarkStart w:id="4779" w:name="_Toc173243122"/>
      <w:bookmarkStart w:id="4780" w:name="_Toc173398643"/>
      <w:bookmarkStart w:id="4781" w:name="_Toc173407506"/>
      <w:bookmarkStart w:id="4782" w:name="_Toc173408091"/>
      <w:bookmarkStart w:id="4783" w:name="_Toc173427340"/>
      <w:bookmarkStart w:id="4784" w:name="_Toc173427928"/>
      <w:bookmarkStart w:id="4785" w:name="_Toc173499485"/>
      <w:bookmarkStart w:id="4786" w:name="_Toc173500144"/>
      <w:bookmarkStart w:id="4787" w:name="_Toc173500798"/>
      <w:bookmarkStart w:id="4788" w:name="_Toc173501453"/>
      <w:bookmarkStart w:id="4789" w:name="_Toc173502108"/>
      <w:bookmarkStart w:id="4790" w:name="_Toc173502762"/>
      <w:bookmarkStart w:id="4791" w:name="_Toc173503418"/>
      <w:bookmarkStart w:id="4792" w:name="_Toc173504125"/>
      <w:bookmarkStart w:id="4793" w:name="_Toc173504847"/>
      <w:bookmarkStart w:id="4794" w:name="_Toc173505572"/>
      <w:bookmarkStart w:id="4795" w:name="_Toc173506298"/>
      <w:bookmarkStart w:id="4796" w:name="_Toc173507025"/>
      <w:bookmarkStart w:id="4797" w:name="_Toc173507755"/>
      <w:bookmarkStart w:id="4798" w:name="_Toc173508500"/>
      <w:bookmarkStart w:id="4799" w:name="_Toc173509186"/>
      <w:bookmarkStart w:id="4800" w:name="_Toc173509868"/>
      <w:bookmarkStart w:id="4801" w:name="_Toc173510551"/>
      <w:bookmarkStart w:id="4802" w:name="_Toc173511231"/>
      <w:bookmarkStart w:id="4803" w:name="_Toc173511909"/>
      <w:bookmarkStart w:id="4804" w:name="_Toc173512588"/>
      <w:bookmarkStart w:id="4805" w:name="_Toc173513267"/>
      <w:bookmarkStart w:id="4806" w:name="_Toc173513944"/>
      <w:bookmarkStart w:id="4807" w:name="_Toc173514621"/>
      <w:bookmarkStart w:id="4808" w:name="_Toc173515294"/>
      <w:bookmarkStart w:id="4809" w:name="_Toc172889797"/>
      <w:bookmarkStart w:id="4810" w:name="_Toc172890174"/>
      <w:bookmarkStart w:id="4811" w:name="_Toc172890455"/>
      <w:bookmarkStart w:id="4812" w:name="_Toc172904200"/>
      <w:bookmarkStart w:id="4813" w:name="_Toc172904694"/>
      <w:bookmarkStart w:id="4814" w:name="_Toc172905036"/>
      <w:bookmarkStart w:id="4815" w:name="_Toc172905629"/>
      <w:bookmarkStart w:id="4816" w:name="_Toc173152344"/>
      <w:bookmarkStart w:id="4817" w:name="_Toc173157759"/>
      <w:bookmarkStart w:id="4818" w:name="_Toc173164837"/>
      <w:bookmarkStart w:id="4819" w:name="_Toc173165305"/>
      <w:bookmarkStart w:id="4820" w:name="_Toc173165772"/>
      <w:bookmarkStart w:id="4821" w:name="_Toc173243123"/>
      <w:bookmarkStart w:id="4822" w:name="_Toc173398644"/>
      <w:bookmarkStart w:id="4823" w:name="_Toc173407507"/>
      <w:bookmarkStart w:id="4824" w:name="_Toc173408092"/>
      <w:bookmarkStart w:id="4825" w:name="_Toc173427341"/>
      <w:bookmarkStart w:id="4826" w:name="_Toc173427929"/>
      <w:bookmarkStart w:id="4827" w:name="_Toc173499486"/>
      <w:bookmarkStart w:id="4828" w:name="_Toc173500145"/>
      <w:bookmarkStart w:id="4829" w:name="_Toc173500799"/>
      <w:bookmarkStart w:id="4830" w:name="_Toc173501454"/>
      <w:bookmarkStart w:id="4831" w:name="_Toc173502109"/>
      <w:bookmarkStart w:id="4832" w:name="_Toc173502763"/>
      <w:bookmarkStart w:id="4833" w:name="_Toc173503419"/>
      <w:bookmarkStart w:id="4834" w:name="_Toc173504126"/>
      <w:bookmarkStart w:id="4835" w:name="_Toc173504848"/>
      <w:bookmarkStart w:id="4836" w:name="_Toc173505573"/>
      <w:bookmarkStart w:id="4837" w:name="_Toc173506299"/>
      <w:bookmarkStart w:id="4838" w:name="_Toc173507026"/>
      <w:bookmarkStart w:id="4839" w:name="_Toc173507756"/>
      <w:bookmarkStart w:id="4840" w:name="_Toc173508501"/>
      <w:bookmarkStart w:id="4841" w:name="_Toc173509187"/>
      <w:bookmarkStart w:id="4842" w:name="_Toc173509869"/>
      <w:bookmarkStart w:id="4843" w:name="_Toc173510552"/>
      <w:bookmarkStart w:id="4844" w:name="_Toc173511232"/>
      <w:bookmarkStart w:id="4845" w:name="_Toc173511910"/>
      <w:bookmarkStart w:id="4846" w:name="_Toc173512589"/>
      <w:bookmarkStart w:id="4847" w:name="_Toc173513268"/>
      <w:bookmarkStart w:id="4848" w:name="_Toc173513945"/>
      <w:bookmarkStart w:id="4849" w:name="_Toc173514622"/>
      <w:bookmarkStart w:id="4850" w:name="_Toc173515295"/>
      <w:bookmarkStart w:id="4851" w:name="_Toc172889798"/>
      <w:bookmarkStart w:id="4852" w:name="_Toc172890175"/>
      <w:bookmarkStart w:id="4853" w:name="_Toc172890456"/>
      <w:bookmarkStart w:id="4854" w:name="_Toc172904201"/>
      <w:bookmarkStart w:id="4855" w:name="_Toc172904695"/>
      <w:bookmarkStart w:id="4856" w:name="_Toc172905037"/>
      <w:bookmarkStart w:id="4857" w:name="_Toc172905630"/>
      <w:bookmarkStart w:id="4858" w:name="_Toc173152345"/>
      <w:bookmarkStart w:id="4859" w:name="_Toc173157760"/>
      <w:bookmarkStart w:id="4860" w:name="_Toc173164838"/>
      <w:bookmarkStart w:id="4861" w:name="_Toc173165306"/>
      <w:bookmarkStart w:id="4862" w:name="_Toc173165773"/>
      <w:bookmarkStart w:id="4863" w:name="_Toc173243124"/>
      <w:bookmarkStart w:id="4864" w:name="_Toc173398645"/>
      <w:bookmarkStart w:id="4865" w:name="_Toc173407508"/>
      <w:bookmarkStart w:id="4866" w:name="_Toc173408093"/>
      <w:bookmarkStart w:id="4867" w:name="_Toc173427342"/>
      <w:bookmarkStart w:id="4868" w:name="_Toc173427930"/>
      <w:bookmarkStart w:id="4869" w:name="_Toc173499487"/>
      <w:bookmarkStart w:id="4870" w:name="_Toc173500146"/>
      <w:bookmarkStart w:id="4871" w:name="_Toc173500800"/>
      <w:bookmarkStart w:id="4872" w:name="_Toc173501455"/>
      <w:bookmarkStart w:id="4873" w:name="_Toc173502110"/>
      <w:bookmarkStart w:id="4874" w:name="_Toc173502764"/>
      <w:bookmarkStart w:id="4875" w:name="_Toc173503420"/>
      <w:bookmarkStart w:id="4876" w:name="_Toc173504127"/>
      <w:bookmarkStart w:id="4877" w:name="_Toc173504849"/>
      <w:bookmarkStart w:id="4878" w:name="_Toc173505574"/>
      <w:bookmarkStart w:id="4879" w:name="_Toc173506300"/>
      <w:bookmarkStart w:id="4880" w:name="_Toc173507027"/>
      <w:bookmarkStart w:id="4881" w:name="_Toc173507757"/>
      <w:bookmarkStart w:id="4882" w:name="_Toc173508502"/>
      <w:bookmarkStart w:id="4883" w:name="_Toc173509188"/>
      <w:bookmarkStart w:id="4884" w:name="_Toc173509870"/>
      <w:bookmarkStart w:id="4885" w:name="_Toc173510553"/>
      <w:bookmarkStart w:id="4886" w:name="_Toc173511233"/>
      <w:bookmarkStart w:id="4887" w:name="_Toc173511911"/>
      <w:bookmarkStart w:id="4888" w:name="_Toc173512590"/>
      <w:bookmarkStart w:id="4889" w:name="_Toc173513269"/>
      <w:bookmarkStart w:id="4890" w:name="_Toc173513946"/>
      <w:bookmarkStart w:id="4891" w:name="_Toc173514623"/>
      <w:bookmarkStart w:id="4892" w:name="_Toc173515296"/>
      <w:bookmarkStart w:id="4893" w:name="_Toc172889799"/>
      <w:bookmarkStart w:id="4894" w:name="_Toc172890176"/>
      <w:bookmarkStart w:id="4895" w:name="_Toc172890457"/>
      <w:bookmarkStart w:id="4896" w:name="_Toc172904202"/>
      <w:bookmarkStart w:id="4897" w:name="_Toc172904696"/>
      <w:bookmarkStart w:id="4898" w:name="_Toc172905038"/>
      <w:bookmarkStart w:id="4899" w:name="_Toc172905631"/>
      <w:bookmarkStart w:id="4900" w:name="_Toc173152346"/>
      <w:bookmarkStart w:id="4901" w:name="_Toc173157761"/>
      <w:bookmarkStart w:id="4902" w:name="_Toc173164839"/>
      <w:bookmarkStart w:id="4903" w:name="_Toc173165307"/>
      <w:bookmarkStart w:id="4904" w:name="_Toc173165774"/>
      <w:bookmarkStart w:id="4905" w:name="_Toc173243125"/>
      <w:bookmarkStart w:id="4906" w:name="_Toc173398646"/>
      <w:bookmarkStart w:id="4907" w:name="_Toc173407509"/>
      <w:bookmarkStart w:id="4908" w:name="_Toc173408094"/>
      <w:bookmarkStart w:id="4909" w:name="_Toc173427343"/>
      <w:bookmarkStart w:id="4910" w:name="_Toc173427931"/>
      <w:bookmarkStart w:id="4911" w:name="_Toc173499488"/>
      <w:bookmarkStart w:id="4912" w:name="_Toc173500147"/>
      <w:bookmarkStart w:id="4913" w:name="_Toc173500801"/>
      <w:bookmarkStart w:id="4914" w:name="_Toc173501456"/>
      <w:bookmarkStart w:id="4915" w:name="_Toc173502111"/>
      <w:bookmarkStart w:id="4916" w:name="_Toc173502765"/>
      <w:bookmarkStart w:id="4917" w:name="_Toc173503421"/>
      <w:bookmarkStart w:id="4918" w:name="_Toc173504128"/>
      <w:bookmarkStart w:id="4919" w:name="_Toc173504850"/>
      <w:bookmarkStart w:id="4920" w:name="_Toc173505575"/>
      <w:bookmarkStart w:id="4921" w:name="_Toc173506301"/>
      <w:bookmarkStart w:id="4922" w:name="_Toc173507028"/>
      <w:bookmarkStart w:id="4923" w:name="_Toc173507758"/>
      <w:bookmarkStart w:id="4924" w:name="_Toc173508503"/>
      <w:bookmarkStart w:id="4925" w:name="_Toc173509189"/>
      <w:bookmarkStart w:id="4926" w:name="_Toc173509871"/>
      <w:bookmarkStart w:id="4927" w:name="_Toc173510554"/>
      <w:bookmarkStart w:id="4928" w:name="_Toc173511234"/>
      <w:bookmarkStart w:id="4929" w:name="_Toc173511912"/>
      <w:bookmarkStart w:id="4930" w:name="_Toc173512591"/>
      <w:bookmarkStart w:id="4931" w:name="_Toc173513270"/>
      <w:bookmarkStart w:id="4932" w:name="_Toc173513947"/>
      <w:bookmarkStart w:id="4933" w:name="_Toc173514624"/>
      <w:bookmarkStart w:id="4934" w:name="_Toc173515297"/>
      <w:bookmarkStart w:id="4935" w:name="_Toc172889800"/>
      <w:bookmarkStart w:id="4936" w:name="_Toc172890177"/>
      <w:bookmarkStart w:id="4937" w:name="_Toc172890458"/>
      <w:bookmarkStart w:id="4938" w:name="_Toc172904203"/>
      <w:bookmarkStart w:id="4939" w:name="_Toc172904697"/>
      <w:bookmarkStart w:id="4940" w:name="_Toc172905039"/>
      <w:bookmarkStart w:id="4941" w:name="_Toc172905632"/>
      <w:bookmarkStart w:id="4942" w:name="_Toc173152347"/>
      <w:bookmarkStart w:id="4943" w:name="_Toc173157762"/>
      <w:bookmarkStart w:id="4944" w:name="_Toc173164840"/>
      <w:bookmarkStart w:id="4945" w:name="_Toc173165308"/>
      <w:bookmarkStart w:id="4946" w:name="_Toc173165775"/>
      <w:bookmarkStart w:id="4947" w:name="_Toc173243126"/>
      <w:bookmarkStart w:id="4948" w:name="_Toc173398647"/>
      <w:bookmarkStart w:id="4949" w:name="_Toc173407510"/>
      <w:bookmarkStart w:id="4950" w:name="_Toc173408095"/>
      <w:bookmarkStart w:id="4951" w:name="_Toc173427344"/>
      <w:bookmarkStart w:id="4952" w:name="_Toc173427932"/>
      <w:bookmarkStart w:id="4953" w:name="_Toc173499489"/>
      <w:bookmarkStart w:id="4954" w:name="_Toc173500148"/>
      <w:bookmarkStart w:id="4955" w:name="_Toc173500802"/>
      <w:bookmarkStart w:id="4956" w:name="_Toc173501457"/>
      <w:bookmarkStart w:id="4957" w:name="_Toc173502112"/>
      <w:bookmarkStart w:id="4958" w:name="_Toc173502766"/>
      <w:bookmarkStart w:id="4959" w:name="_Toc173503422"/>
      <w:bookmarkStart w:id="4960" w:name="_Toc173504129"/>
      <w:bookmarkStart w:id="4961" w:name="_Toc173504851"/>
      <w:bookmarkStart w:id="4962" w:name="_Toc173505576"/>
      <w:bookmarkStart w:id="4963" w:name="_Toc173506302"/>
      <w:bookmarkStart w:id="4964" w:name="_Toc173507029"/>
      <w:bookmarkStart w:id="4965" w:name="_Toc173507759"/>
      <w:bookmarkStart w:id="4966" w:name="_Toc173508504"/>
      <w:bookmarkStart w:id="4967" w:name="_Toc173509190"/>
      <w:bookmarkStart w:id="4968" w:name="_Toc173509872"/>
      <w:bookmarkStart w:id="4969" w:name="_Toc173510555"/>
      <w:bookmarkStart w:id="4970" w:name="_Toc173511235"/>
      <w:bookmarkStart w:id="4971" w:name="_Toc173511913"/>
      <w:bookmarkStart w:id="4972" w:name="_Toc173512592"/>
      <w:bookmarkStart w:id="4973" w:name="_Toc173513271"/>
      <w:bookmarkStart w:id="4974" w:name="_Toc173513948"/>
      <w:bookmarkStart w:id="4975" w:name="_Toc173514625"/>
      <w:bookmarkStart w:id="4976" w:name="_Toc173515298"/>
      <w:bookmarkStart w:id="4977" w:name="_Toc172889801"/>
      <w:bookmarkStart w:id="4978" w:name="_Toc172890178"/>
      <w:bookmarkStart w:id="4979" w:name="_Toc172890459"/>
      <w:bookmarkStart w:id="4980" w:name="_Toc172904204"/>
      <w:bookmarkStart w:id="4981" w:name="_Toc172904698"/>
      <w:bookmarkStart w:id="4982" w:name="_Toc172905040"/>
      <w:bookmarkStart w:id="4983" w:name="_Toc172905633"/>
      <w:bookmarkStart w:id="4984" w:name="_Toc173152348"/>
      <w:bookmarkStart w:id="4985" w:name="_Toc173157763"/>
      <w:bookmarkStart w:id="4986" w:name="_Toc173164841"/>
      <w:bookmarkStart w:id="4987" w:name="_Toc173165309"/>
      <w:bookmarkStart w:id="4988" w:name="_Toc173165776"/>
      <w:bookmarkStart w:id="4989" w:name="_Toc173243127"/>
      <w:bookmarkStart w:id="4990" w:name="_Toc173398648"/>
      <w:bookmarkStart w:id="4991" w:name="_Toc173407511"/>
      <w:bookmarkStart w:id="4992" w:name="_Toc173408096"/>
      <w:bookmarkStart w:id="4993" w:name="_Toc173427345"/>
      <w:bookmarkStart w:id="4994" w:name="_Toc173427933"/>
      <w:bookmarkStart w:id="4995" w:name="_Toc173499490"/>
      <w:bookmarkStart w:id="4996" w:name="_Toc173500149"/>
      <w:bookmarkStart w:id="4997" w:name="_Toc173500803"/>
      <w:bookmarkStart w:id="4998" w:name="_Toc173501458"/>
      <w:bookmarkStart w:id="4999" w:name="_Toc173502113"/>
      <w:bookmarkStart w:id="5000" w:name="_Toc173502767"/>
      <w:bookmarkStart w:id="5001" w:name="_Toc173503423"/>
      <w:bookmarkStart w:id="5002" w:name="_Toc173504130"/>
      <w:bookmarkStart w:id="5003" w:name="_Toc173504852"/>
      <w:bookmarkStart w:id="5004" w:name="_Toc173505577"/>
      <w:bookmarkStart w:id="5005" w:name="_Toc173506303"/>
      <w:bookmarkStart w:id="5006" w:name="_Toc173507030"/>
      <w:bookmarkStart w:id="5007" w:name="_Toc173507760"/>
      <w:bookmarkStart w:id="5008" w:name="_Toc173508505"/>
      <w:bookmarkStart w:id="5009" w:name="_Toc173509191"/>
      <w:bookmarkStart w:id="5010" w:name="_Toc173509873"/>
      <w:bookmarkStart w:id="5011" w:name="_Toc173510556"/>
      <w:bookmarkStart w:id="5012" w:name="_Toc173511236"/>
      <w:bookmarkStart w:id="5013" w:name="_Toc173511914"/>
      <w:bookmarkStart w:id="5014" w:name="_Toc173512593"/>
      <w:bookmarkStart w:id="5015" w:name="_Toc173513272"/>
      <w:bookmarkStart w:id="5016" w:name="_Toc173513949"/>
      <w:bookmarkStart w:id="5017" w:name="_Toc173514626"/>
      <w:bookmarkStart w:id="5018" w:name="_Toc173515299"/>
      <w:bookmarkStart w:id="5019" w:name="_Toc172889802"/>
      <w:bookmarkStart w:id="5020" w:name="_Toc172890179"/>
      <w:bookmarkStart w:id="5021" w:name="_Toc172890460"/>
      <w:bookmarkStart w:id="5022" w:name="_Toc172904205"/>
      <w:bookmarkStart w:id="5023" w:name="_Toc172904699"/>
      <w:bookmarkStart w:id="5024" w:name="_Toc172905041"/>
      <w:bookmarkStart w:id="5025" w:name="_Toc172905634"/>
      <w:bookmarkStart w:id="5026" w:name="_Toc173152349"/>
      <w:bookmarkStart w:id="5027" w:name="_Toc173157764"/>
      <w:bookmarkStart w:id="5028" w:name="_Toc173164842"/>
      <w:bookmarkStart w:id="5029" w:name="_Toc173165310"/>
      <w:bookmarkStart w:id="5030" w:name="_Toc173165777"/>
      <w:bookmarkStart w:id="5031" w:name="_Toc173243128"/>
      <w:bookmarkStart w:id="5032" w:name="_Toc173398649"/>
      <w:bookmarkStart w:id="5033" w:name="_Toc173407512"/>
      <w:bookmarkStart w:id="5034" w:name="_Toc173408097"/>
      <w:bookmarkStart w:id="5035" w:name="_Toc173427346"/>
      <w:bookmarkStart w:id="5036" w:name="_Toc173427934"/>
      <w:bookmarkStart w:id="5037" w:name="_Toc173499491"/>
      <w:bookmarkStart w:id="5038" w:name="_Toc173500150"/>
      <w:bookmarkStart w:id="5039" w:name="_Toc173500804"/>
      <w:bookmarkStart w:id="5040" w:name="_Toc173501459"/>
      <w:bookmarkStart w:id="5041" w:name="_Toc173502114"/>
      <w:bookmarkStart w:id="5042" w:name="_Toc173502768"/>
      <w:bookmarkStart w:id="5043" w:name="_Toc173503424"/>
      <w:bookmarkStart w:id="5044" w:name="_Toc173504131"/>
      <w:bookmarkStart w:id="5045" w:name="_Toc173504853"/>
      <w:bookmarkStart w:id="5046" w:name="_Toc173505578"/>
      <w:bookmarkStart w:id="5047" w:name="_Toc173506304"/>
      <w:bookmarkStart w:id="5048" w:name="_Toc173507031"/>
      <w:bookmarkStart w:id="5049" w:name="_Toc173507761"/>
      <w:bookmarkStart w:id="5050" w:name="_Toc173508506"/>
      <w:bookmarkStart w:id="5051" w:name="_Toc173509192"/>
      <w:bookmarkStart w:id="5052" w:name="_Toc173509874"/>
      <w:bookmarkStart w:id="5053" w:name="_Toc173510557"/>
      <w:bookmarkStart w:id="5054" w:name="_Toc173511237"/>
      <w:bookmarkStart w:id="5055" w:name="_Toc173511915"/>
      <w:bookmarkStart w:id="5056" w:name="_Toc173512594"/>
      <w:bookmarkStart w:id="5057" w:name="_Toc173513273"/>
      <w:bookmarkStart w:id="5058" w:name="_Toc173513950"/>
      <w:bookmarkStart w:id="5059" w:name="_Toc173514627"/>
      <w:bookmarkStart w:id="5060" w:name="_Toc173515300"/>
      <w:bookmarkStart w:id="5061" w:name="_Toc172889803"/>
      <w:bookmarkStart w:id="5062" w:name="_Toc172890180"/>
      <w:bookmarkStart w:id="5063" w:name="_Toc172890461"/>
      <w:bookmarkStart w:id="5064" w:name="_Toc172904206"/>
      <w:bookmarkStart w:id="5065" w:name="_Toc172904700"/>
      <w:bookmarkStart w:id="5066" w:name="_Toc172905042"/>
      <w:bookmarkStart w:id="5067" w:name="_Toc172905635"/>
      <w:bookmarkStart w:id="5068" w:name="_Toc173152350"/>
      <w:bookmarkStart w:id="5069" w:name="_Toc173157765"/>
      <w:bookmarkStart w:id="5070" w:name="_Toc173164843"/>
      <w:bookmarkStart w:id="5071" w:name="_Toc173165311"/>
      <w:bookmarkStart w:id="5072" w:name="_Toc173165778"/>
      <w:bookmarkStart w:id="5073" w:name="_Toc173243129"/>
      <w:bookmarkStart w:id="5074" w:name="_Toc173398650"/>
      <w:bookmarkStart w:id="5075" w:name="_Toc173407513"/>
      <w:bookmarkStart w:id="5076" w:name="_Toc173408098"/>
      <w:bookmarkStart w:id="5077" w:name="_Toc173427347"/>
      <w:bookmarkStart w:id="5078" w:name="_Toc173427935"/>
      <w:bookmarkStart w:id="5079" w:name="_Toc173499492"/>
      <w:bookmarkStart w:id="5080" w:name="_Toc173500151"/>
      <w:bookmarkStart w:id="5081" w:name="_Toc173500805"/>
      <w:bookmarkStart w:id="5082" w:name="_Toc173501460"/>
      <w:bookmarkStart w:id="5083" w:name="_Toc173502115"/>
      <w:bookmarkStart w:id="5084" w:name="_Toc173502769"/>
      <w:bookmarkStart w:id="5085" w:name="_Toc173503425"/>
      <w:bookmarkStart w:id="5086" w:name="_Toc173504132"/>
      <w:bookmarkStart w:id="5087" w:name="_Toc173504854"/>
      <w:bookmarkStart w:id="5088" w:name="_Toc173505579"/>
      <w:bookmarkStart w:id="5089" w:name="_Toc173506305"/>
      <w:bookmarkStart w:id="5090" w:name="_Toc173507032"/>
      <w:bookmarkStart w:id="5091" w:name="_Toc173507762"/>
      <w:bookmarkStart w:id="5092" w:name="_Toc173508507"/>
      <w:bookmarkStart w:id="5093" w:name="_Toc173509193"/>
      <w:bookmarkStart w:id="5094" w:name="_Toc173509875"/>
      <w:bookmarkStart w:id="5095" w:name="_Toc173510558"/>
      <w:bookmarkStart w:id="5096" w:name="_Toc173511238"/>
      <w:bookmarkStart w:id="5097" w:name="_Toc173511916"/>
      <w:bookmarkStart w:id="5098" w:name="_Toc173512595"/>
      <w:bookmarkStart w:id="5099" w:name="_Toc173513274"/>
      <w:bookmarkStart w:id="5100" w:name="_Toc173513951"/>
      <w:bookmarkStart w:id="5101" w:name="_Toc173514628"/>
      <w:bookmarkStart w:id="5102" w:name="_Toc173515301"/>
      <w:bookmarkStart w:id="5103" w:name="_Toc172889804"/>
      <w:bookmarkStart w:id="5104" w:name="_Toc172890181"/>
      <w:bookmarkStart w:id="5105" w:name="_Toc172890462"/>
      <w:bookmarkStart w:id="5106" w:name="_Toc172904207"/>
      <w:bookmarkStart w:id="5107" w:name="_Toc172904701"/>
      <w:bookmarkStart w:id="5108" w:name="_Toc172905043"/>
      <w:bookmarkStart w:id="5109" w:name="_Toc172905636"/>
      <w:bookmarkStart w:id="5110" w:name="_Toc173152351"/>
      <w:bookmarkStart w:id="5111" w:name="_Toc173157766"/>
      <w:bookmarkStart w:id="5112" w:name="_Toc173164844"/>
      <w:bookmarkStart w:id="5113" w:name="_Toc173165312"/>
      <w:bookmarkStart w:id="5114" w:name="_Toc173165779"/>
      <w:bookmarkStart w:id="5115" w:name="_Toc173243130"/>
      <w:bookmarkStart w:id="5116" w:name="_Toc173398651"/>
      <w:bookmarkStart w:id="5117" w:name="_Toc173407514"/>
      <w:bookmarkStart w:id="5118" w:name="_Toc173408099"/>
      <w:bookmarkStart w:id="5119" w:name="_Toc173427348"/>
      <w:bookmarkStart w:id="5120" w:name="_Toc173427936"/>
      <w:bookmarkStart w:id="5121" w:name="_Toc173499493"/>
      <w:bookmarkStart w:id="5122" w:name="_Toc173500152"/>
      <w:bookmarkStart w:id="5123" w:name="_Toc173500806"/>
      <w:bookmarkStart w:id="5124" w:name="_Toc173501461"/>
      <w:bookmarkStart w:id="5125" w:name="_Toc173502116"/>
      <w:bookmarkStart w:id="5126" w:name="_Toc173502770"/>
      <w:bookmarkStart w:id="5127" w:name="_Toc173503426"/>
      <w:bookmarkStart w:id="5128" w:name="_Toc173504133"/>
      <w:bookmarkStart w:id="5129" w:name="_Toc173504855"/>
      <w:bookmarkStart w:id="5130" w:name="_Toc173505580"/>
      <w:bookmarkStart w:id="5131" w:name="_Toc173506306"/>
      <w:bookmarkStart w:id="5132" w:name="_Toc173507033"/>
      <w:bookmarkStart w:id="5133" w:name="_Toc173507763"/>
      <w:bookmarkStart w:id="5134" w:name="_Toc173508508"/>
      <w:bookmarkStart w:id="5135" w:name="_Toc173509194"/>
      <w:bookmarkStart w:id="5136" w:name="_Toc173509876"/>
      <w:bookmarkStart w:id="5137" w:name="_Toc173510559"/>
      <w:bookmarkStart w:id="5138" w:name="_Toc173511239"/>
      <w:bookmarkStart w:id="5139" w:name="_Toc173511917"/>
      <w:bookmarkStart w:id="5140" w:name="_Toc173512596"/>
      <w:bookmarkStart w:id="5141" w:name="_Toc173513275"/>
      <w:bookmarkStart w:id="5142" w:name="_Toc173513952"/>
      <w:bookmarkStart w:id="5143" w:name="_Toc173514629"/>
      <w:bookmarkStart w:id="5144" w:name="_Toc173515302"/>
      <w:bookmarkStart w:id="5145" w:name="_Toc172889805"/>
      <w:bookmarkStart w:id="5146" w:name="_Toc172890182"/>
      <w:bookmarkStart w:id="5147" w:name="_Toc172890463"/>
      <w:bookmarkStart w:id="5148" w:name="_Toc172904208"/>
      <w:bookmarkStart w:id="5149" w:name="_Toc172904702"/>
      <w:bookmarkStart w:id="5150" w:name="_Toc172905044"/>
      <w:bookmarkStart w:id="5151" w:name="_Toc172905637"/>
      <w:bookmarkStart w:id="5152" w:name="_Toc173152352"/>
      <w:bookmarkStart w:id="5153" w:name="_Toc173157767"/>
      <w:bookmarkStart w:id="5154" w:name="_Toc173164845"/>
      <w:bookmarkStart w:id="5155" w:name="_Toc173165313"/>
      <w:bookmarkStart w:id="5156" w:name="_Toc173165780"/>
      <w:bookmarkStart w:id="5157" w:name="_Toc173243131"/>
      <w:bookmarkStart w:id="5158" w:name="_Toc173398652"/>
      <w:bookmarkStart w:id="5159" w:name="_Toc173407515"/>
      <w:bookmarkStart w:id="5160" w:name="_Toc173408100"/>
      <w:bookmarkStart w:id="5161" w:name="_Toc173427349"/>
      <w:bookmarkStart w:id="5162" w:name="_Toc173427937"/>
      <w:bookmarkStart w:id="5163" w:name="_Toc173499494"/>
      <w:bookmarkStart w:id="5164" w:name="_Toc173500153"/>
      <w:bookmarkStart w:id="5165" w:name="_Toc173500807"/>
      <w:bookmarkStart w:id="5166" w:name="_Toc173501462"/>
      <w:bookmarkStart w:id="5167" w:name="_Toc173502117"/>
      <w:bookmarkStart w:id="5168" w:name="_Toc173502771"/>
      <w:bookmarkStart w:id="5169" w:name="_Toc173503427"/>
      <w:bookmarkStart w:id="5170" w:name="_Toc173504134"/>
      <w:bookmarkStart w:id="5171" w:name="_Toc173504856"/>
      <w:bookmarkStart w:id="5172" w:name="_Toc173505581"/>
      <w:bookmarkStart w:id="5173" w:name="_Toc173506307"/>
      <w:bookmarkStart w:id="5174" w:name="_Toc173507034"/>
      <w:bookmarkStart w:id="5175" w:name="_Toc173507764"/>
      <w:bookmarkStart w:id="5176" w:name="_Toc173508509"/>
      <w:bookmarkStart w:id="5177" w:name="_Toc173509195"/>
      <w:bookmarkStart w:id="5178" w:name="_Toc173509877"/>
      <w:bookmarkStart w:id="5179" w:name="_Toc173510560"/>
      <w:bookmarkStart w:id="5180" w:name="_Toc173511240"/>
      <w:bookmarkStart w:id="5181" w:name="_Toc173511918"/>
      <w:bookmarkStart w:id="5182" w:name="_Toc173512597"/>
      <w:bookmarkStart w:id="5183" w:name="_Toc173513276"/>
      <w:bookmarkStart w:id="5184" w:name="_Toc173513953"/>
      <w:bookmarkStart w:id="5185" w:name="_Toc173514630"/>
      <w:bookmarkStart w:id="5186" w:name="_Toc173515303"/>
      <w:bookmarkStart w:id="5187" w:name="_Toc172889806"/>
      <w:bookmarkStart w:id="5188" w:name="_Toc172890183"/>
      <w:bookmarkStart w:id="5189" w:name="_Toc172890464"/>
      <w:bookmarkStart w:id="5190" w:name="_Toc172904209"/>
      <w:bookmarkStart w:id="5191" w:name="_Toc172904703"/>
      <w:bookmarkStart w:id="5192" w:name="_Toc172905045"/>
      <w:bookmarkStart w:id="5193" w:name="_Toc172905638"/>
      <w:bookmarkStart w:id="5194" w:name="_Toc173152353"/>
      <w:bookmarkStart w:id="5195" w:name="_Toc173157768"/>
      <w:bookmarkStart w:id="5196" w:name="_Toc173164846"/>
      <w:bookmarkStart w:id="5197" w:name="_Toc173165314"/>
      <w:bookmarkStart w:id="5198" w:name="_Toc173165781"/>
      <w:bookmarkStart w:id="5199" w:name="_Toc173243132"/>
      <w:bookmarkStart w:id="5200" w:name="_Toc173398653"/>
      <w:bookmarkStart w:id="5201" w:name="_Toc173407516"/>
      <w:bookmarkStart w:id="5202" w:name="_Toc173408101"/>
      <w:bookmarkStart w:id="5203" w:name="_Toc173427350"/>
      <w:bookmarkStart w:id="5204" w:name="_Toc173427938"/>
      <w:bookmarkStart w:id="5205" w:name="_Toc173499495"/>
      <w:bookmarkStart w:id="5206" w:name="_Toc173500154"/>
      <w:bookmarkStart w:id="5207" w:name="_Toc173500808"/>
      <w:bookmarkStart w:id="5208" w:name="_Toc173501463"/>
      <w:bookmarkStart w:id="5209" w:name="_Toc173502118"/>
      <w:bookmarkStart w:id="5210" w:name="_Toc173502772"/>
      <w:bookmarkStart w:id="5211" w:name="_Toc173503428"/>
      <w:bookmarkStart w:id="5212" w:name="_Toc173504135"/>
      <w:bookmarkStart w:id="5213" w:name="_Toc173504857"/>
      <w:bookmarkStart w:id="5214" w:name="_Toc173505582"/>
      <w:bookmarkStart w:id="5215" w:name="_Toc173506308"/>
      <w:bookmarkStart w:id="5216" w:name="_Toc173507035"/>
      <w:bookmarkStart w:id="5217" w:name="_Toc173507765"/>
      <w:bookmarkStart w:id="5218" w:name="_Toc173508510"/>
      <w:bookmarkStart w:id="5219" w:name="_Toc173509196"/>
      <w:bookmarkStart w:id="5220" w:name="_Toc173509878"/>
      <w:bookmarkStart w:id="5221" w:name="_Toc173510561"/>
      <w:bookmarkStart w:id="5222" w:name="_Toc173511241"/>
      <w:bookmarkStart w:id="5223" w:name="_Toc173511919"/>
      <w:bookmarkStart w:id="5224" w:name="_Toc173512598"/>
      <w:bookmarkStart w:id="5225" w:name="_Toc173513277"/>
      <w:bookmarkStart w:id="5226" w:name="_Toc173513954"/>
      <w:bookmarkStart w:id="5227" w:name="_Toc173514631"/>
      <w:bookmarkStart w:id="5228" w:name="_Toc173515304"/>
      <w:bookmarkStart w:id="5229" w:name="_Toc172889807"/>
      <w:bookmarkStart w:id="5230" w:name="_Toc172890184"/>
      <w:bookmarkStart w:id="5231" w:name="_Toc172890465"/>
      <w:bookmarkStart w:id="5232" w:name="_Toc172904210"/>
      <w:bookmarkStart w:id="5233" w:name="_Toc172904704"/>
      <w:bookmarkStart w:id="5234" w:name="_Toc172905046"/>
      <w:bookmarkStart w:id="5235" w:name="_Toc172905639"/>
      <w:bookmarkStart w:id="5236" w:name="_Toc173152354"/>
      <w:bookmarkStart w:id="5237" w:name="_Toc173157769"/>
      <w:bookmarkStart w:id="5238" w:name="_Toc173164847"/>
      <w:bookmarkStart w:id="5239" w:name="_Toc173165315"/>
      <w:bookmarkStart w:id="5240" w:name="_Toc173165782"/>
      <w:bookmarkStart w:id="5241" w:name="_Toc173243133"/>
      <w:bookmarkStart w:id="5242" w:name="_Toc173398654"/>
      <w:bookmarkStart w:id="5243" w:name="_Toc173407517"/>
      <w:bookmarkStart w:id="5244" w:name="_Toc173408102"/>
      <w:bookmarkStart w:id="5245" w:name="_Toc173427351"/>
      <w:bookmarkStart w:id="5246" w:name="_Toc173427939"/>
      <w:bookmarkStart w:id="5247" w:name="_Toc173499496"/>
      <w:bookmarkStart w:id="5248" w:name="_Toc173500155"/>
      <w:bookmarkStart w:id="5249" w:name="_Toc173500809"/>
      <w:bookmarkStart w:id="5250" w:name="_Toc173501464"/>
      <w:bookmarkStart w:id="5251" w:name="_Toc173502119"/>
      <w:bookmarkStart w:id="5252" w:name="_Toc173502773"/>
      <w:bookmarkStart w:id="5253" w:name="_Toc173503429"/>
      <w:bookmarkStart w:id="5254" w:name="_Toc173504136"/>
      <w:bookmarkStart w:id="5255" w:name="_Toc173504858"/>
      <w:bookmarkStart w:id="5256" w:name="_Toc173505583"/>
      <w:bookmarkStart w:id="5257" w:name="_Toc173506309"/>
      <w:bookmarkStart w:id="5258" w:name="_Toc173507036"/>
      <w:bookmarkStart w:id="5259" w:name="_Toc173507766"/>
      <w:bookmarkStart w:id="5260" w:name="_Toc173508511"/>
      <w:bookmarkStart w:id="5261" w:name="_Toc173509197"/>
      <w:bookmarkStart w:id="5262" w:name="_Toc173509879"/>
      <w:bookmarkStart w:id="5263" w:name="_Toc173510562"/>
      <w:bookmarkStart w:id="5264" w:name="_Toc173511242"/>
      <w:bookmarkStart w:id="5265" w:name="_Toc173511920"/>
      <w:bookmarkStart w:id="5266" w:name="_Toc173512599"/>
      <w:bookmarkStart w:id="5267" w:name="_Toc173513278"/>
      <w:bookmarkStart w:id="5268" w:name="_Toc173513955"/>
      <w:bookmarkStart w:id="5269" w:name="_Toc173514632"/>
      <w:bookmarkStart w:id="5270" w:name="_Toc173515305"/>
      <w:bookmarkStart w:id="5271" w:name="_Toc172889808"/>
      <w:bookmarkStart w:id="5272" w:name="_Toc172890185"/>
      <w:bookmarkStart w:id="5273" w:name="_Toc172890466"/>
      <w:bookmarkStart w:id="5274" w:name="_Toc172904211"/>
      <w:bookmarkStart w:id="5275" w:name="_Toc172904705"/>
      <w:bookmarkStart w:id="5276" w:name="_Toc172905047"/>
      <w:bookmarkStart w:id="5277" w:name="_Toc172905640"/>
      <w:bookmarkStart w:id="5278" w:name="_Toc173152355"/>
      <w:bookmarkStart w:id="5279" w:name="_Toc173157770"/>
      <w:bookmarkStart w:id="5280" w:name="_Toc173164848"/>
      <w:bookmarkStart w:id="5281" w:name="_Toc173165316"/>
      <w:bookmarkStart w:id="5282" w:name="_Toc173165783"/>
      <w:bookmarkStart w:id="5283" w:name="_Toc173243134"/>
      <w:bookmarkStart w:id="5284" w:name="_Toc173398655"/>
      <w:bookmarkStart w:id="5285" w:name="_Toc173407518"/>
      <w:bookmarkStart w:id="5286" w:name="_Toc173408103"/>
      <w:bookmarkStart w:id="5287" w:name="_Toc173427352"/>
      <w:bookmarkStart w:id="5288" w:name="_Toc173427940"/>
      <w:bookmarkStart w:id="5289" w:name="_Toc173499497"/>
      <w:bookmarkStart w:id="5290" w:name="_Toc173500156"/>
      <w:bookmarkStart w:id="5291" w:name="_Toc173500810"/>
      <w:bookmarkStart w:id="5292" w:name="_Toc173501465"/>
      <w:bookmarkStart w:id="5293" w:name="_Toc173502120"/>
      <w:bookmarkStart w:id="5294" w:name="_Toc173502774"/>
      <w:bookmarkStart w:id="5295" w:name="_Toc173503430"/>
      <w:bookmarkStart w:id="5296" w:name="_Toc173504137"/>
      <w:bookmarkStart w:id="5297" w:name="_Toc173504859"/>
      <w:bookmarkStart w:id="5298" w:name="_Toc173505584"/>
      <w:bookmarkStart w:id="5299" w:name="_Toc173506310"/>
      <w:bookmarkStart w:id="5300" w:name="_Toc173507037"/>
      <w:bookmarkStart w:id="5301" w:name="_Toc173507767"/>
      <w:bookmarkStart w:id="5302" w:name="_Toc173508512"/>
      <w:bookmarkStart w:id="5303" w:name="_Toc173509198"/>
      <w:bookmarkStart w:id="5304" w:name="_Toc173509880"/>
      <w:bookmarkStart w:id="5305" w:name="_Toc173510563"/>
      <w:bookmarkStart w:id="5306" w:name="_Toc173511243"/>
      <w:bookmarkStart w:id="5307" w:name="_Toc173511921"/>
      <w:bookmarkStart w:id="5308" w:name="_Toc173512600"/>
      <w:bookmarkStart w:id="5309" w:name="_Toc173513279"/>
      <w:bookmarkStart w:id="5310" w:name="_Toc173513956"/>
      <w:bookmarkStart w:id="5311" w:name="_Toc173514633"/>
      <w:bookmarkStart w:id="5312" w:name="_Toc173515306"/>
      <w:bookmarkStart w:id="5313" w:name="_Toc172889809"/>
      <w:bookmarkStart w:id="5314" w:name="_Toc172890186"/>
      <w:bookmarkStart w:id="5315" w:name="_Toc172890467"/>
      <w:bookmarkStart w:id="5316" w:name="_Toc172904212"/>
      <w:bookmarkStart w:id="5317" w:name="_Toc172904706"/>
      <w:bookmarkStart w:id="5318" w:name="_Toc172905048"/>
      <w:bookmarkStart w:id="5319" w:name="_Toc172905641"/>
      <w:bookmarkStart w:id="5320" w:name="_Toc173152356"/>
      <w:bookmarkStart w:id="5321" w:name="_Toc173157771"/>
      <w:bookmarkStart w:id="5322" w:name="_Toc173164849"/>
      <w:bookmarkStart w:id="5323" w:name="_Toc173165317"/>
      <w:bookmarkStart w:id="5324" w:name="_Toc173165784"/>
      <w:bookmarkStart w:id="5325" w:name="_Toc173243135"/>
      <w:bookmarkStart w:id="5326" w:name="_Toc173398656"/>
      <w:bookmarkStart w:id="5327" w:name="_Toc173407519"/>
      <w:bookmarkStart w:id="5328" w:name="_Toc173408104"/>
      <w:bookmarkStart w:id="5329" w:name="_Toc173427353"/>
      <w:bookmarkStart w:id="5330" w:name="_Toc173427941"/>
      <w:bookmarkStart w:id="5331" w:name="_Toc173499498"/>
      <w:bookmarkStart w:id="5332" w:name="_Toc173500157"/>
      <w:bookmarkStart w:id="5333" w:name="_Toc173500811"/>
      <w:bookmarkStart w:id="5334" w:name="_Toc173501466"/>
      <w:bookmarkStart w:id="5335" w:name="_Toc173502121"/>
      <w:bookmarkStart w:id="5336" w:name="_Toc173502775"/>
      <w:bookmarkStart w:id="5337" w:name="_Toc173503431"/>
      <w:bookmarkStart w:id="5338" w:name="_Toc173504138"/>
      <w:bookmarkStart w:id="5339" w:name="_Toc173504860"/>
      <w:bookmarkStart w:id="5340" w:name="_Toc173505585"/>
      <w:bookmarkStart w:id="5341" w:name="_Toc173506311"/>
      <w:bookmarkStart w:id="5342" w:name="_Toc173507038"/>
      <w:bookmarkStart w:id="5343" w:name="_Toc173507768"/>
      <w:bookmarkStart w:id="5344" w:name="_Toc173508513"/>
      <w:bookmarkStart w:id="5345" w:name="_Toc173509199"/>
      <w:bookmarkStart w:id="5346" w:name="_Toc173509881"/>
      <w:bookmarkStart w:id="5347" w:name="_Toc173510564"/>
      <w:bookmarkStart w:id="5348" w:name="_Toc173511244"/>
      <w:bookmarkStart w:id="5349" w:name="_Toc173511922"/>
      <w:bookmarkStart w:id="5350" w:name="_Toc173512601"/>
      <w:bookmarkStart w:id="5351" w:name="_Toc173513280"/>
      <w:bookmarkStart w:id="5352" w:name="_Toc173513957"/>
      <w:bookmarkStart w:id="5353" w:name="_Toc173514634"/>
      <w:bookmarkStart w:id="5354" w:name="_Toc173515307"/>
      <w:bookmarkStart w:id="5355" w:name="_Toc172889810"/>
      <w:bookmarkStart w:id="5356" w:name="_Toc172890187"/>
      <w:bookmarkStart w:id="5357" w:name="_Toc172890468"/>
      <w:bookmarkStart w:id="5358" w:name="_Toc172904213"/>
      <w:bookmarkStart w:id="5359" w:name="_Toc172904707"/>
      <w:bookmarkStart w:id="5360" w:name="_Toc172905049"/>
      <w:bookmarkStart w:id="5361" w:name="_Toc172905642"/>
      <w:bookmarkStart w:id="5362" w:name="_Toc173152357"/>
      <w:bookmarkStart w:id="5363" w:name="_Toc173157772"/>
      <w:bookmarkStart w:id="5364" w:name="_Toc173164850"/>
      <w:bookmarkStart w:id="5365" w:name="_Toc173165318"/>
      <w:bookmarkStart w:id="5366" w:name="_Toc173165785"/>
      <w:bookmarkStart w:id="5367" w:name="_Toc173243136"/>
      <w:bookmarkStart w:id="5368" w:name="_Toc173398657"/>
      <w:bookmarkStart w:id="5369" w:name="_Toc173407520"/>
      <w:bookmarkStart w:id="5370" w:name="_Toc173408105"/>
      <w:bookmarkStart w:id="5371" w:name="_Toc173427354"/>
      <w:bookmarkStart w:id="5372" w:name="_Toc173427942"/>
      <w:bookmarkStart w:id="5373" w:name="_Toc173499499"/>
      <w:bookmarkStart w:id="5374" w:name="_Toc173500158"/>
      <w:bookmarkStart w:id="5375" w:name="_Toc173500812"/>
      <w:bookmarkStart w:id="5376" w:name="_Toc173501467"/>
      <w:bookmarkStart w:id="5377" w:name="_Toc173502122"/>
      <w:bookmarkStart w:id="5378" w:name="_Toc173502776"/>
      <w:bookmarkStart w:id="5379" w:name="_Toc173503432"/>
      <w:bookmarkStart w:id="5380" w:name="_Toc173504139"/>
      <w:bookmarkStart w:id="5381" w:name="_Toc173504861"/>
      <w:bookmarkStart w:id="5382" w:name="_Toc173505586"/>
      <w:bookmarkStart w:id="5383" w:name="_Toc173506312"/>
      <w:bookmarkStart w:id="5384" w:name="_Toc173507039"/>
      <w:bookmarkStart w:id="5385" w:name="_Toc173507769"/>
      <w:bookmarkStart w:id="5386" w:name="_Toc173508514"/>
      <w:bookmarkStart w:id="5387" w:name="_Toc173509200"/>
      <w:bookmarkStart w:id="5388" w:name="_Toc173509882"/>
      <w:bookmarkStart w:id="5389" w:name="_Toc173510565"/>
      <w:bookmarkStart w:id="5390" w:name="_Toc173511245"/>
      <w:bookmarkStart w:id="5391" w:name="_Toc173511923"/>
      <w:bookmarkStart w:id="5392" w:name="_Toc173512602"/>
      <w:bookmarkStart w:id="5393" w:name="_Toc173513281"/>
      <w:bookmarkStart w:id="5394" w:name="_Toc173513958"/>
      <w:bookmarkStart w:id="5395" w:name="_Toc173514635"/>
      <w:bookmarkStart w:id="5396" w:name="_Toc173515308"/>
      <w:bookmarkStart w:id="5397" w:name="_Toc172889811"/>
      <w:bookmarkStart w:id="5398" w:name="_Toc172890188"/>
      <w:bookmarkStart w:id="5399" w:name="_Toc172890469"/>
      <w:bookmarkStart w:id="5400" w:name="_Toc172904214"/>
      <w:bookmarkStart w:id="5401" w:name="_Toc172904708"/>
      <w:bookmarkStart w:id="5402" w:name="_Toc172905050"/>
      <w:bookmarkStart w:id="5403" w:name="_Toc172905643"/>
      <w:bookmarkStart w:id="5404" w:name="_Toc173152358"/>
      <w:bookmarkStart w:id="5405" w:name="_Toc173157773"/>
      <w:bookmarkStart w:id="5406" w:name="_Toc173164851"/>
      <w:bookmarkStart w:id="5407" w:name="_Toc173165319"/>
      <w:bookmarkStart w:id="5408" w:name="_Toc173165786"/>
      <w:bookmarkStart w:id="5409" w:name="_Toc173243137"/>
      <w:bookmarkStart w:id="5410" w:name="_Toc173398658"/>
      <w:bookmarkStart w:id="5411" w:name="_Toc173407521"/>
      <w:bookmarkStart w:id="5412" w:name="_Toc173408106"/>
      <w:bookmarkStart w:id="5413" w:name="_Toc173427355"/>
      <w:bookmarkStart w:id="5414" w:name="_Toc173427943"/>
      <w:bookmarkStart w:id="5415" w:name="_Toc173499500"/>
      <w:bookmarkStart w:id="5416" w:name="_Toc173500159"/>
      <w:bookmarkStart w:id="5417" w:name="_Toc173500813"/>
      <w:bookmarkStart w:id="5418" w:name="_Toc173501468"/>
      <w:bookmarkStart w:id="5419" w:name="_Toc173502123"/>
      <w:bookmarkStart w:id="5420" w:name="_Toc173502777"/>
      <w:bookmarkStart w:id="5421" w:name="_Toc173503433"/>
      <w:bookmarkStart w:id="5422" w:name="_Toc173504140"/>
      <w:bookmarkStart w:id="5423" w:name="_Toc173504862"/>
      <w:bookmarkStart w:id="5424" w:name="_Toc173505587"/>
      <w:bookmarkStart w:id="5425" w:name="_Toc173506313"/>
      <w:bookmarkStart w:id="5426" w:name="_Toc173507040"/>
      <w:bookmarkStart w:id="5427" w:name="_Toc173507770"/>
      <w:bookmarkStart w:id="5428" w:name="_Toc173508515"/>
      <w:bookmarkStart w:id="5429" w:name="_Toc173509201"/>
      <w:bookmarkStart w:id="5430" w:name="_Toc173509883"/>
      <w:bookmarkStart w:id="5431" w:name="_Toc173510566"/>
      <w:bookmarkStart w:id="5432" w:name="_Toc173511246"/>
      <w:bookmarkStart w:id="5433" w:name="_Toc173511924"/>
      <w:bookmarkStart w:id="5434" w:name="_Toc173512603"/>
      <w:bookmarkStart w:id="5435" w:name="_Toc173513282"/>
      <w:bookmarkStart w:id="5436" w:name="_Toc173513959"/>
      <w:bookmarkStart w:id="5437" w:name="_Toc173514636"/>
      <w:bookmarkStart w:id="5438" w:name="_Toc173515309"/>
      <w:bookmarkStart w:id="5439" w:name="_Toc172889812"/>
      <w:bookmarkStart w:id="5440" w:name="_Toc172890189"/>
      <w:bookmarkStart w:id="5441" w:name="_Toc172890470"/>
      <w:bookmarkStart w:id="5442" w:name="_Toc172904215"/>
      <w:bookmarkStart w:id="5443" w:name="_Toc172904709"/>
      <w:bookmarkStart w:id="5444" w:name="_Toc172905051"/>
      <w:bookmarkStart w:id="5445" w:name="_Toc172905644"/>
      <w:bookmarkStart w:id="5446" w:name="_Toc173152359"/>
      <w:bookmarkStart w:id="5447" w:name="_Toc173157774"/>
      <w:bookmarkStart w:id="5448" w:name="_Toc173164852"/>
      <w:bookmarkStart w:id="5449" w:name="_Toc173165320"/>
      <w:bookmarkStart w:id="5450" w:name="_Toc173165787"/>
      <w:bookmarkStart w:id="5451" w:name="_Toc173243138"/>
      <w:bookmarkStart w:id="5452" w:name="_Toc173398659"/>
      <w:bookmarkStart w:id="5453" w:name="_Toc173407522"/>
      <w:bookmarkStart w:id="5454" w:name="_Toc173408107"/>
      <w:bookmarkStart w:id="5455" w:name="_Toc173427356"/>
      <w:bookmarkStart w:id="5456" w:name="_Toc173427944"/>
      <w:bookmarkStart w:id="5457" w:name="_Toc173499501"/>
      <w:bookmarkStart w:id="5458" w:name="_Toc173500160"/>
      <w:bookmarkStart w:id="5459" w:name="_Toc173500814"/>
      <w:bookmarkStart w:id="5460" w:name="_Toc173501469"/>
      <w:bookmarkStart w:id="5461" w:name="_Toc173502124"/>
      <w:bookmarkStart w:id="5462" w:name="_Toc173502778"/>
      <w:bookmarkStart w:id="5463" w:name="_Toc173503434"/>
      <w:bookmarkStart w:id="5464" w:name="_Toc173504141"/>
      <w:bookmarkStart w:id="5465" w:name="_Toc173504863"/>
      <w:bookmarkStart w:id="5466" w:name="_Toc173505588"/>
      <w:bookmarkStart w:id="5467" w:name="_Toc173506314"/>
      <w:bookmarkStart w:id="5468" w:name="_Toc173507041"/>
      <w:bookmarkStart w:id="5469" w:name="_Toc173507771"/>
      <w:bookmarkStart w:id="5470" w:name="_Toc173508516"/>
      <w:bookmarkStart w:id="5471" w:name="_Toc173509202"/>
      <w:bookmarkStart w:id="5472" w:name="_Toc173509884"/>
      <w:bookmarkStart w:id="5473" w:name="_Toc173510567"/>
      <w:bookmarkStart w:id="5474" w:name="_Toc173511247"/>
      <w:bookmarkStart w:id="5475" w:name="_Toc173511925"/>
      <w:bookmarkStart w:id="5476" w:name="_Toc173512604"/>
      <w:bookmarkStart w:id="5477" w:name="_Toc173513283"/>
      <w:bookmarkStart w:id="5478" w:name="_Toc173513960"/>
      <w:bookmarkStart w:id="5479" w:name="_Toc173514637"/>
      <w:bookmarkStart w:id="5480" w:name="_Toc173515310"/>
      <w:bookmarkStart w:id="5481" w:name="_Toc172889813"/>
      <w:bookmarkStart w:id="5482" w:name="_Toc172890190"/>
      <w:bookmarkStart w:id="5483" w:name="_Toc172890471"/>
      <w:bookmarkStart w:id="5484" w:name="_Toc172904216"/>
      <w:bookmarkStart w:id="5485" w:name="_Toc172904710"/>
      <w:bookmarkStart w:id="5486" w:name="_Toc172905052"/>
      <w:bookmarkStart w:id="5487" w:name="_Toc172905645"/>
      <w:bookmarkStart w:id="5488" w:name="_Toc173152360"/>
      <w:bookmarkStart w:id="5489" w:name="_Toc173157775"/>
      <w:bookmarkStart w:id="5490" w:name="_Toc173164853"/>
      <w:bookmarkStart w:id="5491" w:name="_Toc173165321"/>
      <w:bookmarkStart w:id="5492" w:name="_Toc173165788"/>
      <w:bookmarkStart w:id="5493" w:name="_Toc173243139"/>
      <w:bookmarkStart w:id="5494" w:name="_Toc173398660"/>
      <w:bookmarkStart w:id="5495" w:name="_Toc173407523"/>
      <w:bookmarkStart w:id="5496" w:name="_Toc173408108"/>
      <w:bookmarkStart w:id="5497" w:name="_Toc173427357"/>
      <w:bookmarkStart w:id="5498" w:name="_Toc173427945"/>
      <w:bookmarkStart w:id="5499" w:name="_Toc173499502"/>
      <w:bookmarkStart w:id="5500" w:name="_Toc173500161"/>
      <w:bookmarkStart w:id="5501" w:name="_Toc173500815"/>
      <w:bookmarkStart w:id="5502" w:name="_Toc173501470"/>
      <w:bookmarkStart w:id="5503" w:name="_Toc173502125"/>
      <w:bookmarkStart w:id="5504" w:name="_Toc173502779"/>
      <w:bookmarkStart w:id="5505" w:name="_Toc173503435"/>
      <w:bookmarkStart w:id="5506" w:name="_Toc173504142"/>
      <w:bookmarkStart w:id="5507" w:name="_Toc173504864"/>
      <w:bookmarkStart w:id="5508" w:name="_Toc173505589"/>
      <w:bookmarkStart w:id="5509" w:name="_Toc173506315"/>
      <w:bookmarkStart w:id="5510" w:name="_Toc173507042"/>
      <w:bookmarkStart w:id="5511" w:name="_Toc173507772"/>
      <w:bookmarkStart w:id="5512" w:name="_Toc173508517"/>
      <w:bookmarkStart w:id="5513" w:name="_Toc173509203"/>
      <w:bookmarkStart w:id="5514" w:name="_Toc173509885"/>
      <w:bookmarkStart w:id="5515" w:name="_Toc173510568"/>
      <w:bookmarkStart w:id="5516" w:name="_Toc173511248"/>
      <w:bookmarkStart w:id="5517" w:name="_Toc173511926"/>
      <w:bookmarkStart w:id="5518" w:name="_Toc173512605"/>
      <w:bookmarkStart w:id="5519" w:name="_Toc173513284"/>
      <w:bookmarkStart w:id="5520" w:name="_Toc173513961"/>
      <w:bookmarkStart w:id="5521" w:name="_Toc173514638"/>
      <w:bookmarkStart w:id="5522" w:name="_Toc173515311"/>
      <w:bookmarkStart w:id="5523" w:name="_Toc172889814"/>
      <w:bookmarkStart w:id="5524" w:name="_Toc172890191"/>
      <w:bookmarkStart w:id="5525" w:name="_Toc172890472"/>
      <w:bookmarkStart w:id="5526" w:name="_Toc172904217"/>
      <w:bookmarkStart w:id="5527" w:name="_Toc172904711"/>
      <w:bookmarkStart w:id="5528" w:name="_Toc172905053"/>
      <w:bookmarkStart w:id="5529" w:name="_Toc172905646"/>
      <w:bookmarkStart w:id="5530" w:name="_Toc173152361"/>
      <w:bookmarkStart w:id="5531" w:name="_Toc173157776"/>
      <w:bookmarkStart w:id="5532" w:name="_Toc173164854"/>
      <w:bookmarkStart w:id="5533" w:name="_Toc173165322"/>
      <w:bookmarkStart w:id="5534" w:name="_Toc173165789"/>
      <w:bookmarkStart w:id="5535" w:name="_Toc173243140"/>
      <w:bookmarkStart w:id="5536" w:name="_Toc173398661"/>
      <w:bookmarkStart w:id="5537" w:name="_Toc173407524"/>
      <w:bookmarkStart w:id="5538" w:name="_Toc173408109"/>
      <w:bookmarkStart w:id="5539" w:name="_Toc173427358"/>
      <w:bookmarkStart w:id="5540" w:name="_Toc173427946"/>
      <w:bookmarkStart w:id="5541" w:name="_Toc173499503"/>
      <w:bookmarkStart w:id="5542" w:name="_Toc173500162"/>
      <w:bookmarkStart w:id="5543" w:name="_Toc173500816"/>
      <w:bookmarkStart w:id="5544" w:name="_Toc173501471"/>
      <w:bookmarkStart w:id="5545" w:name="_Toc173502126"/>
      <w:bookmarkStart w:id="5546" w:name="_Toc173502780"/>
      <w:bookmarkStart w:id="5547" w:name="_Toc173503436"/>
      <w:bookmarkStart w:id="5548" w:name="_Toc173504143"/>
      <w:bookmarkStart w:id="5549" w:name="_Toc173504865"/>
      <w:bookmarkStart w:id="5550" w:name="_Toc173505590"/>
      <w:bookmarkStart w:id="5551" w:name="_Toc173506316"/>
      <w:bookmarkStart w:id="5552" w:name="_Toc173507043"/>
      <w:bookmarkStart w:id="5553" w:name="_Toc173507773"/>
      <w:bookmarkStart w:id="5554" w:name="_Toc173508518"/>
      <w:bookmarkStart w:id="5555" w:name="_Toc173509204"/>
      <w:bookmarkStart w:id="5556" w:name="_Toc173509886"/>
      <w:bookmarkStart w:id="5557" w:name="_Toc173510569"/>
      <w:bookmarkStart w:id="5558" w:name="_Toc173511249"/>
      <w:bookmarkStart w:id="5559" w:name="_Toc173511927"/>
      <w:bookmarkStart w:id="5560" w:name="_Toc173512606"/>
      <w:bookmarkStart w:id="5561" w:name="_Toc173513285"/>
      <w:bookmarkStart w:id="5562" w:name="_Toc173513962"/>
      <w:bookmarkStart w:id="5563" w:name="_Toc173514639"/>
      <w:bookmarkStart w:id="5564" w:name="_Toc173515312"/>
      <w:bookmarkStart w:id="5565" w:name="_Toc172889815"/>
      <w:bookmarkStart w:id="5566" w:name="_Toc172890192"/>
      <w:bookmarkStart w:id="5567" w:name="_Toc172890473"/>
      <w:bookmarkStart w:id="5568" w:name="_Toc172904218"/>
      <w:bookmarkStart w:id="5569" w:name="_Toc172904712"/>
      <w:bookmarkStart w:id="5570" w:name="_Toc172905054"/>
      <w:bookmarkStart w:id="5571" w:name="_Toc172905647"/>
      <w:bookmarkStart w:id="5572" w:name="_Toc173152362"/>
      <w:bookmarkStart w:id="5573" w:name="_Toc173157777"/>
      <w:bookmarkStart w:id="5574" w:name="_Toc173164855"/>
      <w:bookmarkStart w:id="5575" w:name="_Toc173165323"/>
      <w:bookmarkStart w:id="5576" w:name="_Toc173165790"/>
      <w:bookmarkStart w:id="5577" w:name="_Toc173243141"/>
      <w:bookmarkStart w:id="5578" w:name="_Toc173398662"/>
      <w:bookmarkStart w:id="5579" w:name="_Toc173407525"/>
      <w:bookmarkStart w:id="5580" w:name="_Toc173408110"/>
      <w:bookmarkStart w:id="5581" w:name="_Toc173427359"/>
      <w:bookmarkStart w:id="5582" w:name="_Toc173427947"/>
      <w:bookmarkStart w:id="5583" w:name="_Toc173499504"/>
      <w:bookmarkStart w:id="5584" w:name="_Toc173500163"/>
      <w:bookmarkStart w:id="5585" w:name="_Toc173500817"/>
      <w:bookmarkStart w:id="5586" w:name="_Toc173501472"/>
      <w:bookmarkStart w:id="5587" w:name="_Toc173502127"/>
      <w:bookmarkStart w:id="5588" w:name="_Toc173502781"/>
      <w:bookmarkStart w:id="5589" w:name="_Toc173503437"/>
      <w:bookmarkStart w:id="5590" w:name="_Toc173504144"/>
      <w:bookmarkStart w:id="5591" w:name="_Toc173504866"/>
      <w:bookmarkStart w:id="5592" w:name="_Toc173505591"/>
      <w:bookmarkStart w:id="5593" w:name="_Toc173506317"/>
      <w:bookmarkStart w:id="5594" w:name="_Toc173507044"/>
      <w:bookmarkStart w:id="5595" w:name="_Toc173507774"/>
      <w:bookmarkStart w:id="5596" w:name="_Toc173508519"/>
      <w:bookmarkStart w:id="5597" w:name="_Toc173509205"/>
      <w:bookmarkStart w:id="5598" w:name="_Toc173509887"/>
      <w:bookmarkStart w:id="5599" w:name="_Toc173510570"/>
      <w:bookmarkStart w:id="5600" w:name="_Toc173511250"/>
      <w:bookmarkStart w:id="5601" w:name="_Toc173511928"/>
      <w:bookmarkStart w:id="5602" w:name="_Toc173512607"/>
      <w:bookmarkStart w:id="5603" w:name="_Toc173513286"/>
      <w:bookmarkStart w:id="5604" w:name="_Toc173513963"/>
      <w:bookmarkStart w:id="5605" w:name="_Toc173514640"/>
      <w:bookmarkStart w:id="5606" w:name="_Toc173515313"/>
      <w:bookmarkStart w:id="5607" w:name="_Toc172889816"/>
      <w:bookmarkStart w:id="5608" w:name="_Toc172890193"/>
      <w:bookmarkStart w:id="5609" w:name="_Toc172890474"/>
      <w:bookmarkStart w:id="5610" w:name="_Toc172904219"/>
      <w:bookmarkStart w:id="5611" w:name="_Toc172904713"/>
      <w:bookmarkStart w:id="5612" w:name="_Toc172905055"/>
      <w:bookmarkStart w:id="5613" w:name="_Toc172905648"/>
      <w:bookmarkStart w:id="5614" w:name="_Toc173152363"/>
      <w:bookmarkStart w:id="5615" w:name="_Toc173157778"/>
      <w:bookmarkStart w:id="5616" w:name="_Toc173164856"/>
      <w:bookmarkStart w:id="5617" w:name="_Toc173165324"/>
      <w:bookmarkStart w:id="5618" w:name="_Toc173165791"/>
      <w:bookmarkStart w:id="5619" w:name="_Toc173243142"/>
      <w:bookmarkStart w:id="5620" w:name="_Toc173398663"/>
      <w:bookmarkStart w:id="5621" w:name="_Toc173407526"/>
      <w:bookmarkStart w:id="5622" w:name="_Toc173408111"/>
      <w:bookmarkStart w:id="5623" w:name="_Toc173427360"/>
      <w:bookmarkStart w:id="5624" w:name="_Toc173427948"/>
      <w:bookmarkStart w:id="5625" w:name="_Toc173499505"/>
      <w:bookmarkStart w:id="5626" w:name="_Toc173500164"/>
      <w:bookmarkStart w:id="5627" w:name="_Toc173500818"/>
      <w:bookmarkStart w:id="5628" w:name="_Toc173501473"/>
      <w:bookmarkStart w:id="5629" w:name="_Toc173502128"/>
      <w:bookmarkStart w:id="5630" w:name="_Toc173502782"/>
      <w:bookmarkStart w:id="5631" w:name="_Toc173503438"/>
      <w:bookmarkStart w:id="5632" w:name="_Toc173504145"/>
      <w:bookmarkStart w:id="5633" w:name="_Toc173504867"/>
      <w:bookmarkStart w:id="5634" w:name="_Toc173505592"/>
      <w:bookmarkStart w:id="5635" w:name="_Toc173506318"/>
      <w:bookmarkStart w:id="5636" w:name="_Toc173507045"/>
      <w:bookmarkStart w:id="5637" w:name="_Toc173507775"/>
      <w:bookmarkStart w:id="5638" w:name="_Toc173508520"/>
      <w:bookmarkStart w:id="5639" w:name="_Toc173509206"/>
      <w:bookmarkStart w:id="5640" w:name="_Toc173509888"/>
      <w:bookmarkStart w:id="5641" w:name="_Toc173510571"/>
      <w:bookmarkStart w:id="5642" w:name="_Toc173511251"/>
      <w:bookmarkStart w:id="5643" w:name="_Toc173511929"/>
      <w:bookmarkStart w:id="5644" w:name="_Toc173512608"/>
      <w:bookmarkStart w:id="5645" w:name="_Toc173513287"/>
      <w:bookmarkStart w:id="5646" w:name="_Toc173513964"/>
      <w:bookmarkStart w:id="5647" w:name="_Toc173514641"/>
      <w:bookmarkStart w:id="5648" w:name="_Toc173515314"/>
      <w:bookmarkStart w:id="5649" w:name="_Toc172889817"/>
      <w:bookmarkStart w:id="5650" w:name="_Toc172890194"/>
      <w:bookmarkStart w:id="5651" w:name="_Toc172890475"/>
      <w:bookmarkStart w:id="5652" w:name="_Toc172904220"/>
      <w:bookmarkStart w:id="5653" w:name="_Toc172904714"/>
      <w:bookmarkStart w:id="5654" w:name="_Toc172905056"/>
      <w:bookmarkStart w:id="5655" w:name="_Toc172905649"/>
      <w:bookmarkStart w:id="5656" w:name="_Toc173152364"/>
      <w:bookmarkStart w:id="5657" w:name="_Toc173157779"/>
      <w:bookmarkStart w:id="5658" w:name="_Toc173164857"/>
      <w:bookmarkStart w:id="5659" w:name="_Toc173165325"/>
      <w:bookmarkStart w:id="5660" w:name="_Toc173165792"/>
      <w:bookmarkStart w:id="5661" w:name="_Toc173243143"/>
      <w:bookmarkStart w:id="5662" w:name="_Toc173398664"/>
      <w:bookmarkStart w:id="5663" w:name="_Toc173407527"/>
      <w:bookmarkStart w:id="5664" w:name="_Toc173408112"/>
      <w:bookmarkStart w:id="5665" w:name="_Toc173427361"/>
      <w:bookmarkStart w:id="5666" w:name="_Toc173427949"/>
      <w:bookmarkStart w:id="5667" w:name="_Toc173499506"/>
      <w:bookmarkStart w:id="5668" w:name="_Toc173500165"/>
      <w:bookmarkStart w:id="5669" w:name="_Toc173500819"/>
      <w:bookmarkStart w:id="5670" w:name="_Toc173501474"/>
      <w:bookmarkStart w:id="5671" w:name="_Toc173502129"/>
      <w:bookmarkStart w:id="5672" w:name="_Toc173502783"/>
      <w:bookmarkStart w:id="5673" w:name="_Toc173503439"/>
      <w:bookmarkStart w:id="5674" w:name="_Toc173504146"/>
      <w:bookmarkStart w:id="5675" w:name="_Toc173504868"/>
      <w:bookmarkStart w:id="5676" w:name="_Toc173505593"/>
      <w:bookmarkStart w:id="5677" w:name="_Toc173506319"/>
      <w:bookmarkStart w:id="5678" w:name="_Toc173507046"/>
      <w:bookmarkStart w:id="5679" w:name="_Toc173507776"/>
      <w:bookmarkStart w:id="5680" w:name="_Toc173508521"/>
      <w:bookmarkStart w:id="5681" w:name="_Toc173509207"/>
      <w:bookmarkStart w:id="5682" w:name="_Toc173509889"/>
      <w:bookmarkStart w:id="5683" w:name="_Toc173510572"/>
      <w:bookmarkStart w:id="5684" w:name="_Toc173511252"/>
      <w:bookmarkStart w:id="5685" w:name="_Toc173511930"/>
      <w:bookmarkStart w:id="5686" w:name="_Toc173512609"/>
      <w:bookmarkStart w:id="5687" w:name="_Toc173513288"/>
      <w:bookmarkStart w:id="5688" w:name="_Toc173513965"/>
      <w:bookmarkStart w:id="5689" w:name="_Toc173514642"/>
      <w:bookmarkStart w:id="5690" w:name="_Toc173515315"/>
      <w:bookmarkStart w:id="5691" w:name="_Toc172889818"/>
      <w:bookmarkStart w:id="5692" w:name="_Toc172890195"/>
      <w:bookmarkStart w:id="5693" w:name="_Toc172890476"/>
      <w:bookmarkStart w:id="5694" w:name="_Toc172904221"/>
      <w:bookmarkStart w:id="5695" w:name="_Toc172904715"/>
      <w:bookmarkStart w:id="5696" w:name="_Toc172905057"/>
      <w:bookmarkStart w:id="5697" w:name="_Toc172905650"/>
      <w:bookmarkStart w:id="5698" w:name="_Toc173152365"/>
      <w:bookmarkStart w:id="5699" w:name="_Toc173157780"/>
      <w:bookmarkStart w:id="5700" w:name="_Toc173164858"/>
      <w:bookmarkStart w:id="5701" w:name="_Toc173165326"/>
      <w:bookmarkStart w:id="5702" w:name="_Toc173165793"/>
      <w:bookmarkStart w:id="5703" w:name="_Toc173243144"/>
      <w:bookmarkStart w:id="5704" w:name="_Toc173398665"/>
      <w:bookmarkStart w:id="5705" w:name="_Toc173407528"/>
      <w:bookmarkStart w:id="5706" w:name="_Toc173408113"/>
      <w:bookmarkStart w:id="5707" w:name="_Toc173427362"/>
      <w:bookmarkStart w:id="5708" w:name="_Toc173427950"/>
      <w:bookmarkStart w:id="5709" w:name="_Toc173499507"/>
      <w:bookmarkStart w:id="5710" w:name="_Toc173500166"/>
      <w:bookmarkStart w:id="5711" w:name="_Toc173500820"/>
      <w:bookmarkStart w:id="5712" w:name="_Toc173501475"/>
      <w:bookmarkStart w:id="5713" w:name="_Toc173502130"/>
      <w:bookmarkStart w:id="5714" w:name="_Toc173502784"/>
      <w:bookmarkStart w:id="5715" w:name="_Toc173503440"/>
      <w:bookmarkStart w:id="5716" w:name="_Toc173504147"/>
      <w:bookmarkStart w:id="5717" w:name="_Toc173504869"/>
      <w:bookmarkStart w:id="5718" w:name="_Toc173505594"/>
      <w:bookmarkStart w:id="5719" w:name="_Toc173506320"/>
      <w:bookmarkStart w:id="5720" w:name="_Toc173507047"/>
      <w:bookmarkStart w:id="5721" w:name="_Toc173507777"/>
      <w:bookmarkStart w:id="5722" w:name="_Toc173508522"/>
      <w:bookmarkStart w:id="5723" w:name="_Toc173509208"/>
      <w:bookmarkStart w:id="5724" w:name="_Toc173509890"/>
      <w:bookmarkStart w:id="5725" w:name="_Toc173510573"/>
      <w:bookmarkStart w:id="5726" w:name="_Toc173511253"/>
      <w:bookmarkStart w:id="5727" w:name="_Toc173511931"/>
      <w:bookmarkStart w:id="5728" w:name="_Toc173512610"/>
      <w:bookmarkStart w:id="5729" w:name="_Toc173513289"/>
      <w:bookmarkStart w:id="5730" w:name="_Toc173513966"/>
      <w:bookmarkStart w:id="5731" w:name="_Toc173514643"/>
      <w:bookmarkStart w:id="5732" w:name="_Toc173515316"/>
      <w:bookmarkStart w:id="5733" w:name="_Toc172889819"/>
      <w:bookmarkStart w:id="5734" w:name="_Toc172890196"/>
      <w:bookmarkStart w:id="5735" w:name="_Toc172890477"/>
      <w:bookmarkStart w:id="5736" w:name="_Toc172904222"/>
      <w:bookmarkStart w:id="5737" w:name="_Toc172904716"/>
      <w:bookmarkStart w:id="5738" w:name="_Toc172905058"/>
      <w:bookmarkStart w:id="5739" w:name="_Toc172905651"/>
      <w:bookmarkStart w:id="5740" w:name="_Toc173152366"/>
      <w:bookmarkStart w:id="5741" w:name="_Toc173157781"/>
      <w:bookmarkStart w:id="5742" w:name="_Toc173164859"/>
      <w:bookmarkStart w:id="5743" w:name="_Toc173165327"/>
      <w:bookmarkStart w:id="5744" w:name="_Toc173165794"/>
      <w:bookmarkStart w:id="5745" w:name="_Toc173243145"/>
      <w:bookmarkStart w:id="5746" w:name="_Toc173398666"/>
      <w:bookmarkStart w:id="5747" w:name="_Toc173407529"/>
      <w:bookmarkStart w:id="5748" w:name="_Toc173408114"/>
      <w:bookmarkStart w:id="5749" w:name="_Toc173427363"/>
      <w:bookmarkStart w:id="5750" w:name="_Toc173427951"/>
      <w:bookmarkStart w:id="5751" w:name="_Toc173499508"/>
      <w:bookmarkStart w:id="5752" w:name="_Toc173500167"/>
      <w:bookmarkStart w:id="5753" w:name="_Toc173500821"/>
      <w:bookmarkStart w:id="5754" w:name="_Toc173501476"/>
      <w:bookmarkStart w:id="5755" w:name="_Toc173502131"/>
      <w:bookmarkStart w:id="5756" w:name="_Toc173502785"/>
      <w:bookmarkStart w:id="5757" w:name="_Toc173503441"/>
      <w:bookmarkStart w:id="5758" w:name="_Toc173504148"/>
      <w:bookmarkStart w:id="5759" w:name="_Toc173504870"/>
      <w:bookmarkStart w:id="5760" w:name="_Toc173505595"/>
      <w:bookmarkStart w:id="5761" w:name="_Toc173506321"/>
      <w:bookmarkStart w:id="5762" w:name="_Toc173507048"/>
      <w:bookmarkStart w:id="5763" w:name="_Toc173507778"/>
      <w:bookmarkStart w:id="5764" w:name="_Toc173508523"/>
      <w:bookmarkStart w:id="5765" w:name="_Toc173509209"/>
      <w:bookmarkStart w:id="5766" w:name="_Toc173509891"/>
      <w:bookmarkStart w:id="5767" w:name="_Toc173510574"/>
      <w:bookmarkStart w:id="5768" w:name="_Toc173511254"/>
      <w:bookmarkStart w:id="5769" w:name="_Toc173511932"/>
      <w:bookmarkStart w:id="5770" w:name="_Toc173512611"/>
      <w:bookmarkStart w:id="5771" w:name="_Toc173513290"/>
      <w:bookmarkStart w:id="5772" w:name="_Toc173513967"/>
      <w:bookmarkStart w:id="5773" w:name="_Toc173514644"/>
      <w:bookmarkStart w:id="5774" w:name="_Toc173515317"/>
      <w:bookmarkStart w:id="5775" w:name="_Toc172889820"/>
      <w:bookmarkStart w:id="5776" w:name="_Toc172890197"/>
      <w:bookmarkStart w:id="5777" w:name="_Toc172890478"/>
      <w:bookmarkStart w:id="5778" w:name="_Toc172904223"/>
      <w:bookmarkStart w:id="5779" w:name="_Toc172904717"/>
      <w:bookmarkStart w:id="5780" w:name="_Toc172905059"/>
      <w:bookmarkStart w:id="5781" w:name="_Toc172905652"/>
      <w:bookmarkStart w:id="5782" w:name="_Toc173152367"/>
      <w:bookmarkStart w:id="5783" w:name="_Toc173157782"/>
      <w:bookmarkStart w:id="5784" w:name="_Toc173164860"/>
      <w:bookmarkStart w:id="5785" w:name="_Toc173165328"/>
      <w:bookmarkStart w:id="5786" w:name="_Toc173165795"/>
      <w:bookmarkStart w:id="5787" w:name="_Toc173243146"/>
      <w:bookmarkStart w:id="5788" w:name="_Toc173398667"/>
      <w:bookmarkStart w:id="5789" w:name="_Toc173407530"/>
      <w:bookmarkStart w:id="5790" w:name="_Toc173408115"/>
      <w:bookmarkStart w:id="5791" w:name="_Toc173427364"/>
      <w:bookmarkStart w:id="5792" w:name="_Toc173427952"/>
      <w:bookmarkStart w:id="5793" w:name="_Toc173499509"/>
      <w:bookmarkStart w:id="5794" w:name="_Toc173500168"/>
      <w:bookmarkStart w:id="5795" w:name="_Toc173500822"/>
      <w:bookmarkStart w:id="5796" w:name="_Toc173501477"/>
      <w:bookmarkStart w:id="5797" w:name="_Toc173502132"/>
      <w:bookmarkStart w:id="5798" w:name="_Toc173502786"/>
      <w:bookmarkStart w:id="5799" w:name="_Toc173503442"/>
      <w:bookmarkStart w:id="5800" w:name="_Toc173504149"/>
      <w:bookmarkStart w:id="5801" w:name="_Toc173504871"/>
      <w:bookmarkStart w:id="5802" w:name="_Toc173505596"/>
      <w:bookmarkStart w:id="5803" w:name="_Toc173506322"/>
      <w:bookmarkStart w:id="5804" w:name="_Toc173507049"/>
      <w:bookmarkStart w:id="5805" w:name="_Toc173507779"/>
      <w:bookmarkStart w:id="5806" w:name="_Toc173508524"/>
      <w:bookmarkStart w:id="5807" w:name="_Toc173509210"/>
      <w:bookmarkStart w:id="5808" w:name="_Toc173509892"/>
      <w:bookmarkStart w:id="5809" w:name="_Toc173510575"/>
      <w:bookmarkStart w:id="5810" w:name="_Toc173511255"/>
      <w:bookmarkStart w:id="5811" w:name="_Toc173511933"/>
      <w:bookmarkStart w:id="5812" w:name="_Toc173512612"/>
      <w:bookmarkStart w:id="5813" w:name="_Toc173513291"/>
      <w:bookmarkStart w:id="5814" w:name="_Toc173513968"/>
      <w:bookmarkStart w:id="5815" w:name="_Toc173514645"/>
      <w:bookmarkStart w:id="5816" w:name="_Toc173515318"/>
      <w:bookmarkStart w:id="5817" w:name="_Toc172889821"/>
      <w:bookmarkStart w:id="5818" w:name="_Toc172890198"/>
      <w:bookmarkStart w:id="5819" w:name="_Toc172890479"/>
      <w:bookmarkStart w:id="5820" w:name="_Toc172904224"/>
      <w:bookmarkStart w:id="5821" w:name="_Toc172904718"/>
      <w:bookmarkStart w:id="5822" w:name="_Toc172905060"/>
      <w:bookmarkStart w:id="5823" w:name="_Toc172905653"/>
      <w:bookmarkStart w:id="5824" w:name="_Toc173152368"/>
      <w:bookmarkStart w:id="5825" w:name="_Toc173157783"/>
      <w:bookmarkStart w:id="5826" w:name="_Toc173164861"/>
      <w:bookmarkStart w:id="5827" w:name="_Toc173165329"/>
      <w:bookmarkStart w:id="5828" w:name="_Toc173165796"/>
      <w:bookmarkStart w:id="5829" w:name="_Toc173243147"/>
      <w:bookmarkStart w:id="5830" w:name="_Toc173398668"/>
      <w:bookmarkStart w:id="5831" w:name="_Toc173407531"/>
      <w:bookmarkStart w:id="5832" w:name="_Toc173408116"/>
      <w:bookmarkStart w:id="5833" w:name="_Toc173427365"/>
      <w:bookmarkStart w:id="5834" w:name="_Toc173427953"/>
      <w:bookmarkStart w:id="5835" w:name="_Toc173499510"/>
      <w:bookmarkStart w:id="5836" w:name="_Toc173500169"/>
      <w:bookmarkStart w:id="5837" w:name="_Toc173500823"/>
      <w:bookmarkStart w:id="5838" w:name="_Toc173501478"/>
      <w:bookmarkStart w:id="5839" w:name="_Toc173502133"/>
      <w:bookmarkStart w:id="5840" w:name="_Toc173502787"/>
      <w:bookmarkStart w:id="5841" w:name="_Toc173503443"/>
      <w:bookmarkStart w:id="5842" w:name="_Toc173504150"/>
      <w:bookmarkStart w:id="5843" w:name="_Toc173504872"/>
      <w:bookmarkStart w:id="5844" w:name="_Toc173505597"/>
      <w:bookmarkStart w:id="5845" w:name="_Toc173506323"/>
      <w:bookmarkStart w:id="5846" w:name="_Toc173507050"/>
      <w:bookmarkStart w:id="5847" w:name="_Toc173507780"/>
      <w:bookmarkStart w:id="5848" w:name="_Toc173508525"/>
      <w:bookmarkStart w:id="5849" w:name="_Toc173509211"/>
      <w:bookmarkStart w:id="5850" w:name="_Toc173509893"/>
      <w:bookmarkStart w:id="5851" w:name="_Toc173510576"/>
      <w:bookmarkStart w:id="5852" w:name="_Toc173511256"/>
      <w:bookmarkStart w:id="5853" w:name="_Toc173511934"/>
      <w:bookmarkStart w:id="5854" w:name="_Toc173512613"/>
      <w:bookmarkStart w:id="5855" w:name="_Toc173513292"/>
      <w:bookmarkStart w:id="5856" w:name="_Toc173513969"/>
      <w:bookmarkStart w:id="5857" w:name="_Toc173514646"/>
      <w:bookmarkStart w:id="5858" w:name="_Toc173515319"/>
      <w:bookmarkStart w:id="5859" w:name="_Toc172889822"/>
      <w:bookmarkStart w:id="5860" w:name="_Toc172890199"/>
      <w:bookmarkStart w:id="5861" w:name="_Toc172890480"/>
      <w:bookmarkStart w:id="5862" w:name="_Toc172904225"/>
      <w:bookmarkStart w:id="5863" w:name="_Toc172904719"/>
      <w:bookmarkStart w:id="5864" w:name="_Toc172905061"/>
      <w:bookmarkStart w:id="5865" w:name="_Toc172905654"/>
      <w:bookmarkStart w:id="5866" w:name="_Toc173152369"/>
      <w:bookmarkStart w:id="5867" w:name="_Toc173157784"/>
      <w:bookmarkStart w:id="5868" w:name="_Toc173164862"/>
      <w:bookmarkStart w:id="5869" w:name="_Toc173165330"/>
      <w:bookmarkStart w:id="5870" w:name="_Toc173165797"/>
      <w:bookmarkStart w:id="5871" w:name="_Toc173243148"/>
      <w:bookmarkStart w:id="5872" w:name="_Toc173398669"/>
      <w:bookmarkStart w:id="5873" w:name="_Toc173407532"/>
      <w:bookmarkStart w:id="5874" w:name="_Toc173408117"/>
      <w:bookmarkStart w:id="5875" w:name="_Toc173427366"/>
      <w:bookmarkStart w:id="5876" w:name="_Toc173427954"/>
      <w:bookmarkStart w:id="5877" w:name="_Toc173499511"/>
      <w:bookmarkStart w:id="5878" w:name="_Toc173500170"/>
      <w:bookmarkStart w:id="5879" w:name="_Toc173500824"/>
      <w:bookmarkStart w:id="5880" w:name="_Toc173501479"/>
      <w:bookmarkStart w:id="5881" w:name="_Toc173502134"/>
      <w:bookmarkStart w:id="5882" w:name="_Toc173502788"/>
      <w:bookmarkStart w:id="5883" w:name="_Toc173503444"/>
      <w:bookmarkStart w:id="5884" w:name="_Toc173504151"/>
      <w:bookmarkStart w:id="5885" w:name="_Toc173504873"/>
      <w:bookmarkStart w:id="5886" w:name="_Toc173505598"/>
      <w:bookmarkStart w:id="5887" w:name="_Toc173506324"/>
      <w:bookmarkStart w:id="5888" w:name="_Toc173507051"/>
      <w:bookmarkStart w:id="5889" w:name="_Toc173507781"/>
      <w:bookmarkStart w:id="5890" w:name="_Toc173508526"/>
      <w:bookmarkStart w:id="5891" w:name="_Toc173509212"/>
      <w:bookmarkStart w:id="5892" w:name="_Toc173509894"/>
      <w:bookmarkStart w:id="5893" w:name="_Toc173510577"/>
      <w:bookmarkStart w:id="5894" w:name="_Toc173511257"/>
      <w:bookmarkStart w:id="5895" w:name="_Toc173511935"/>
      <w:bookmarkStart w:id="5896" w:name="_Toc173512614"/>
      <w:bookmarkStart w:id="5897" w:name="_Toc173513293"/>
      <w:bookmarkStart w:id="5898" w:name="_Toc173513970"/>
      <w:bookmarkStart w:id="5899" w:name="_Toc173514647"/>
      <w:bookmarkStart w:id="5900" w:name="_Toc173515320"/>
      <w:bookmarkStart w:id="5901" w:name="_Toc172889823"/>
      <w:bookmarkStart w:id="5902" w:name="_Toc172890200"/>
      <w:bookmarkStart w:id="5903" w:name="_Toc172890481"/>
      <w:bookmarkStart w:id="5904" w:name="_Toc172904226"/>
      <w:bookmarkStart w:id="5905" w:name="_Toc172904720"/>
      <w:bookmarkStart w:id="5906" w:name="_Toc172905062"/>
      <w:bookmarkStart w:id="5907" w:name="_Toc172905655"/>
      <w:bookmarkStart w:id="5908" w:name="_Toc173152370"/>
      <w:bookmarkStart w:id="5909" w:name="_Toc173157785"/>
      <w:bookmarkStart w:id="5910" w:name="_Toc173164863"/>
      <w:bookmarkStart w:id="5911" w:name="_Toc173165331"/>
      <w:bookmarkStart w:id="5912" w:name="_Toc173165798"/>
      <w:bookmarkStart w:id="5913" w:name="_Toc173243149"/>
      <w:bookmarkStart w:id="5914" w:name="_Toc173398670"/>
      <w:bookmarkStart w:id="5915" w:name="_Toc173407533"/>
      <w:bookmarkStart w:id="5916" w:name="_Toc173408118"/>
      <w:bookmarkStart w:id="5917" w:name="_Toc173427367"/>
      <w:bookmarkStart w:id="5918" w:name="_Toc173427955"/>
      <w:bookmarkStart w:id="5919" w:name="_Toc173499512"/>
      <w:bookmarkStart w:id="5920" w:name="_Toc173500171"/>
      <w:bookmarkStart w:id="5921" w:name="_Toc173500825"/>
      <w:bookmarkStart w:id="5922" w:name="_Toc173501480"/>
      <w:bookmarkStart w:id="5923" w:name="_Toc173502135"/>
      <w:bookmarkStart w:id="5924" w:name="_Toc173502789"/>
      <w:bookmarkStart w:id="5925" w:name="_Toc173503445"/>
      <w:bookmarkStart w:id="5926" w:name="_Toc173504152"/>
      <w:bookmarkStart w:id="5927" w:name="_Toc173504874"/>
      <w:bookmarkStart w:id="5928" w:name="_Toc173505599"/>
      <w:bookmarkStart w:id="5929" w:name="_Toc173506325"/>
      <w:bookmarkStart w:id="5930" w:name="_Toc173507052"/>
      <w:bookmarkStart w:id="5931" w:name="_Toc173507782"/>
      <w:bookmarkStart w:id="5932" w:name="_Toc173508527"/>
      <w:bookmarkStart w:id="5933" w:name="_Toc173509213"/>
      <w:bookmarkStart w:id="5934" w:name="_Toc173509895"/>
      <w:bookmarkStart w:id="5935" w:name="_Toc173510578"/>
      <w:bookmarkStart w:id="5936" w:name="_Toc173511258"/>
      <w:bookmarkStart w:id="5937" w:name="_Toc173511936"/>
      <w:bookmarkStart w:id="5938" w:name="_Toc173512615"/>
      <w:bookmarkStart w:id="5939" w:name="_Toc173513294"/>
      <w:bookmarkStart w:id="5940" w:name="_Toc173513971"/>
      <w:bookmarkStart w:id="5941" w:name="_Toc173514648"/>
      <w:bookmarkStart w:id="5942" w:name="_Toc173515321"/>
      <w:bookmarkStart w:id="5943" w:name="_Toc172889824"/>
      <w:bookmarkStart w:id="5944" w:name="_Toc172890201"/>
      <w:bookmarkStart w:id="5945" w:name="_Toc172890482"/>
      <w:bookmarkStart w:id="5946" w:name="_Toc172904227"/>
      <w:bookmarkStart w:id="5947" w:name="_Toc172904721"/>
      <w:bookmarkStart w:id="5948" w:name="_Toc172905063"/>
      <w:bookmarkStart w:id="5949" w:name="_Toc172905656"/>
      <w:bookmarkStart w:id="5950" w:name="_Toc173152371"/>
      <w:bookmarkStart w:id="5951" w:name="_Toc173157786"/>
      <w:bookmarkStart w:id="5952" w:name="_Toc173164864"/>
      <w:bookmarkStart w:id="5953" w:name="_Toc173165332"/>
      <w:bookmarkStart w:id="5954" w:name="_Toc173165799"/>
      <w:bookmarkStart w:id="5955" w:name="_Toc173243150"/>
      <w:bookmarkStart w:id="5956" w:name="_Toc173398671"/>
      <w:bookmarkStart w:id="5957" w:name="_Toc173407534"/>
      <w:bookmarkStart w:id="5958" w:name="_Toc173408119"/>
      <w:bookmarkStart w:id="5959" w:name="_Toc173427368"/>
      <w:bookmarkStart w:id="5960" w:name="_Toc173427956"/>
      <w:bookmarkStart w:id="5961" w:name="_Toc173499513"/>
      <w:bookmarkStart w:id="5962" w:name="_Toc173500172"/>
      <w:bookmarkStart w:id="5963" w:name="_Toc173500826"/>
      <w:bookmarkStart w:id="5964" w:name="_Toc173501481"/>
      <w:bookmarkStart w:id="5965" w:name="_Toc173502136"/>
      <w:bookmarkStart w:id="5966" w:name="_Toc173502790"/>
      <w:bookmarkStart w:id="5967" w:name="_Toc173503446"/>
      <w:bookmarkStart w:id="5968" w:name="_Toc173504153"/>
      <w:bookmarkStart w:id="5969" w:name="_Toc173504875"/>
      <w:bookmarkStart w:id="5970" w:name="_Toc173505600"/>
      <w:bookmarkStart w:id="5971" w:name="_Toc173506326"/>
      <w:bookmarkStart w:id="5972" w:name="_Toc173507053"/>
      <w:bookmarkStart w:id="5973" w:name="_Toc173507783"/>
      <w:bookmarkStart w:id="5974" w:name="_Toc173508528"/>
      <w:bookmarkStart w:id="5975" w:name="_Toc173509214"/>
      <w:bookmarkStart w:id="5976" w:name="_Toc173509896"/>
      <w:bookmarkStart w:id="5977" w:name="_Toc173510579"/>
      <w:bookmarkStart w:id="5978" w:name="_Toc173511259"/>
      <w:bookmarkStart w:id="5979" w:name="_Toc173511937"/>
      <w:bookmarkStart w:id="5980" w:name="_Toc173512616"/>
      <w:bookmarkStart w:id="5981" w:name="_Toc173513295"/>
      <w:bookmarkStart w:id="5982" w:name="_Toc173513972"/>
      <w:bookmarkStart w:id="5983" w:name="_Toc173514649"/>
      <w:bookmarkStart w:id="5984" w:name="_Toc173515322"/>
      <w:bookmarkStart w:id="5985" w:name="_Toc172889825"/>
      <w:bookmarkStart w:id="5986" w:name="_Toc172890202"/>
      <w:bookmarkStart w:id="5987" w:name="_Toc172890483"/>
      <w:bookmarkStart w:id="5988" w:name="_Toc172904228"/>
      <w:bookmarkStart w:id="5989" w:name="_Toc172904722"/>
      <w:bookmarkStart w:id="5990" w:name="_Toc172905064"/>
      <w:bookmarkStart w:id="5991" w:name="_Toc172905657"/>
      <w:bookmarkStart w:id="5992" w:name="_Toc173152372"/>
      <w:bookmarkStart w:id="5993" w:name="_Toc173157787"/>
      <w:bookmarkStart w:id="5994" w:name="_Toc173164865"/>
      <w:bookmarkStart w:id="5995" w:name="_Toc173165333"/>
      <w:bookmarkStart w:id="5996" w:name="_Toc173165800"/>
      <w:bookmarkStart w:id="5997" w:name="_Toc173243151"/>
      <w:bookmarkStart w:id="5998" w:name="_Toc173398672"/>
      <w:bookmarkStart w:id="5999" w:name="_Toc173407535"/>
      <w:bookmarkStart w:id="6000" w:name="_Toc173408120"/>
      <w:bookmarkStart w:id="6001" w:name="_Toc173427369"/>
      <w:bookmarkStart w:id="6002" w:name="_Toc173427957"/>
      <w:bookmarkStart w:id="6003" w:name="_Toc173499514"/>
      <w:bookmarkStart w:id="6004" w:name="_Toc173500173"/>
      <w:bookmarkStart w:id="6005" w:name="_Toc173500827"/>
      <w:bookmarkStart w:id="6006" w:name="_Toc173501482"/>
      <w:bookmarkStart w:id="6007" w:name="_Toc173502137"/>
      <w:bookmarkStart w:id="6008" w:name="_Toc173502791"/>
      <w:bookmarkStart w:id="6009" w:name="_Toc173503447"/>
      <w:bookmarkStart w:id="6010" w:name="_Toc173504154"/>
      <w:bookmarkStart w:id="6011" w:name="_Toc173504876"/>
      <w:bookmarkStart w:id="6012" w:name="_Toc173505601"/>
      <w:bookmarkStart w:id="6013" w:name="_Toc173506327"/>
      <w:bookmarkStart w:id="6014" w:name="_Toc173507054"/>
      <w:bookmarkStart w:id="6015" w:name="_Toc173507784"/>
      <w:bookmarkStart w:id="6016" w:name="_Toc173508529"/>
      <w:bookmarkStart w:id="6017" w:name="_Toc173509215"/>
      <w:bookmarkStart w:id="6018" w:name="_Toc173509897"/>
      <w:bookmarkStart w:id="6019" w:name="_Toc173510580"/>
      <w:bookmarkStart w:id="6020" w:name="_Toc173511260"/>
      <w:bookmarkStart w:id="6021" w:name="_Toc173511938"/>
      <w:bookmarkStart w:id="6022" w:name="_Toc173512617"/>
      <w:bookmarkStart w:id="6023" w:name="_Toc173513296"/>
      <w:bookmarkStart w:id="6024" w:name="_Toc173513973"/>
      <w:bookmarkStart w:id="6025" w:name="_Toc173514650"/>
      <w:bookmarkStart w:id="6026" w:name="_Toc173515323"/>
      <w:bookmarkStart w:id="6027" w:name="_Toc172889826"/>
      <w:bookmarkStart w:id="6028" w:name="_Toc172890203"/>
      <w:bookmarkStart w:id="6029" w:name="_Toc172890484"/>
      <w:bookmarkStart w:id="6030" w:name="_Toc172904229"/>
      <w:bookmarkStart w:id="6031" w:name="_Toc172904723"/>
      <w:bookmarkStart w:id="6032" w:name="_Toc172905065"/>
      <w:bookmarkStart w:id="6033" w:name="_Toc172905658"/>
      <w:bookmarkStart w:id="6034" w:name="_Toc173152373"/>
      <w:bookmarkStart w:id="6035" w:name="_Toc173157788"/>
      <w:bookmarkStart w:id="6036" w:name="_Toc173164866"/>
      <w:bookmarkStart w:id="6037" w:name="_Toc173165334"/>
      <w:bookmarkStart w:id="6038" w:name="_Toc173165801"/>
      <w:bookmarkStart w:id="6039" w:name="_Toc173243152"/>
      <w:bookmarkStart w:id="6040" w:name="_Toc173398673"/>
      <w:bookmarkStart w:id="6041" w:name="_Toc173407536"/>
      <w:bookmarkStart w:id="6042" w:name="_Toc173408121"/>
      <w:bookmarkStart w:id="6043" w:name="_Toc173427370"/>
      <w:bookmarkStart w:id="6044" w:name="_Toc173427958"/>
      <w:bookmarkStart w:id="6045" w:name="_Toc173499515"/>
      <w:bookmarkStart w:id="6046" w:name="_Toc173500174"/>
      <w:bookmarkStart w:id="6047" w:name="_Toc173500828"/>
      <w:bookmarkStart w:id="6048" w:name="_Toc173501483"/>
      <w:bookmarkStart w:id="6049" w:name="_Toc173502138"/>
      <w:bookmarkStart w:id="6050" w:name="_Toc173502792"/>
      <w:bookmarkStart w:id="6051" w:name="_Toc173503448"/>
      <w:bookmarkStart w:id="6052" w:name="_Toc173504155"/>
      <w:bookmarkStart w:id="6053" w:name="_Toc173504877"/>
      <w:bookmarkStart w:id="6054" w:name="_Toc173505602"/>
      <w:bookmarkStart w:id="6055" w:name="_Toc173506328"/>
      <w:bookmarkStart w:id="6056" w:name="_Toc173507055"/>
      <w:bookmarkStart w:id="6057" w:name="_Toc173507785"/>
      <w:bookmarkStart w:id="6058" w:name="_Toc173508530"/>
      <w:bookmarkStart w:id="6059" w:name="_Toc173509216"/>
      <w:bookmarkStart w:id="6060" w:name="_Toc173509898"/>
      <w:bookmarkStart w:id="6061" w:name="_Toc173510581"/>
      <w:bookmarkStart w:id="6062" w:name="_Toc173511261"/>
      <w:bookmarkStart w:id="6063" w:name="_Toc173511939"/>
      <w:bookmarkStart w:id="6064" w:name="_Toc173512618"/>
      <w:bookmarkStart w:id="6065" w:name="_Toc173513297"/>
      <w:bookmarkStart w:id="6066" w:name="_Toc173513974"/>
      <w:bookmarkStart w:id="6067" w:name="_Toc173514651"/>
      <w:bookmarkStart w:id="6068" w:name="_Toc173515324"/>
      <w:bookmarkStart w:id="6069" w:name="_Toc172889827"/>
      <w:bookmarkStart w:id="6070" w:name="_Toc172890204"/>
      <w:bookmarkStart w:id="6071" w:name="_Toc172890485"/>
      <w:bookmarkStart w:id="6072" w:name="_Toc172904230"/>
      <w:bookmarkStart w:id="6073" w:name="_Toc172904724"/>
      <w:bookmarkStart w:id="6074" w:name="_Toc172905066"/>
      <w:bookmarkStart w:id="6075" w:name="_Toc172905659"/>
      <w:bookmarkStart w:id="6076" w:name="_Toc173152374"/>
      <w:bookmarkStart w:id="6077" w:name="_Toc173157789"/>
      <w:bookmarkStart w:id="6078" w:name="_Toc173164867"/>
      <w:bookmarkStart w:id="6079" w:name="_Toc173165335"/>
      <w:bookmarkStart w:id="6080" w:name="_Toc173165802"/>
      <w:bookmarkStart w:id="6081" w:name="_Toc173243153"/>
      <w:bookmarkStart w:id="6082" w:name="_Toc173398674"/>
      <w:bookmarkStart w:id="6083" w:name="_Toc173407537"/>
      <w:bookmarkStart w:id="6084" w:name="_Toc173408122"/>
      <w:bookmarkStart w:id="6085" w:name="_Toc173427371"/>
      <w:bookmarkStart w:id="6086" w:name="_Toc173427959"/>
      <w:bookmarkStart w:id="6087" w:name="_Toc173499516"/>
      <w:bookmarkStart w:id="6088" w:name="_Toc173500175"/>
      <w:bookmarkStart w:id="6089" w:name="_Toc173500829"/>
      <w:bookmarkStart w:id="6090" w:name="_Toc173501484"/>
      <w:bookmarkStart w:id="6091" w:name="_Toc173502139"/>
      <w:bookmarkStart w:id="6092" w:name="_Toc173502793"/>
      <w:bookmarkStart w:id="6093" w:name="_Toc173503449"/>
      <w:bookmarkStart w:id="6094" w:name="_Toc173504156"/>
      <w:bookmarkStart w:id="6095" w:name="_Toc173504878"/>
      <w:bookmarkStart w:id="6096" w:name="_Toc173505603"/>
      <w:bookmarkStart w:id="6097" w:name="_Toc173506329"/>
      <w:bookmarkStart w:id="6098" w:name="_Toc173507056"/>
      <w:bookmarkStart w:id="6099" w:name="_Toc173507786"/>
      <w:bookmarkStart w:id="6100" w:name="_Toc173508531"/>
      <w:bookmarkStart w:id="6101" w:name="_Toc173509217"/>
      <w:bookmarkStart w:id="6102" w:name="_Toc173509899"/>
      <w:bookmarkStart w:id="6103" w:name="_Toc173510582"/>
      <w:bookmarkStart w:id="6104" w:name="_Toc173511262"/>
      <w:bookmarkStart w:id="6105" w:name="_Toc173511940"/>
      <w:bookmarkStart w:id="6106" w:name="_Toc173512619"/>
      <w:bookmarkStart w:id="6107" w:name="_Toc173513298"/>
      <w:bookmarkStart w:id="6108" w:name="_Toc173513975"/>
      <w:bookmarkStart w:id="6109" w:name="_Toc173514652"/>
      <w:bookmarkStart w:id="6110" w:name="_Toc173515325"/>
      <w:bookmarkStart w:id="6111" w:name="_Toc172889828"/>
      <w:bookmarkStart w:id="6112" w:name="_Toc172890205"/>
      <w:bookmarkStart w:id="6113" w:name="_Toc172890486"/>
      <w:bookmarkStart w:id="6114" w:name="_Toc172904231"/>
      <w:bookmarkStart w:id="6115" w:name="_Toc172904725"/>
      <w:bookmarkStart w:id="6116" w:name="_Toc172905067"/>
      <w:bookmarkStart w:id="6117" w:name="_Toc172905660"/>
      <w:bookmarkStart w:id="6118" w:name="_Toc173152375"/>
      <w:bookmarkStart w:id="6119" w:name="_Toc173157790"/>
      <w:bookmarkStart w:id="6120" w:name="_Toc173164868"/>
      <w:bookmarkStart w:id="6121" w:name="_Toc173165336"/>
      <w:bookmarkStart w:id="6122" w:name="_Toc173165803"/>
      <w:bookmarkStart w:id="6123" w:name="_Toc173243154"/>
      <w:bookmarkStart w:id="6124" w:name="_Toc173398675"/>
      <w:bookmarkStart w:id="6125" w:name="_Toc173407538"/>
      <w:bookmarkStart w:id="6126" w:name="_Toc173408123"/>
      <w:bookmarkStart w:id="6127" w:name="_Toc173427372"/>
      <w:bookmarkStart w:id="6128" w:name="_Toc173427960"/>
      <w:bookmarkStart w:id="6129" w:name="_Toc173499517"/>
      <w:bookmarkStart w:id="6130" w:name="_Toc173500176"/>
      <w:bookmarkStart w:id="6131" w:name="_Toc173500830"/>
      <w:bookmarkStart w:id="6132" w:name="_Toc173501485"/>
      <w:bookmarkStart w:id="6133" w:name="_Toc173502140"/>
      <w:bookmarkStart w:id="6134" w:name="_Toc173502794"/>
      <w:bookmarkStart w:id="6135" w:name="_Toc173503450"/>
      <w:bookmarkStart w:id="6136" w:name="_Toc173504157"/>
      <w:bookmarkStart w:id="6137" w:name="_Toc173504879"/>
      <w:bookmarkStart w:id="6138" w:name="_Toc173505604"/>
      <w:bookmarkStart w:id="6139" w:name="_Toc173506330"/>
      <w:bookmarkStart w:id="6140" w:name="_Toc173507057"/>
      <w:bookmarkStart w:id="6141" w:name="_Toc173507787"/>
      <w:bookmarkStart w:id="6142" w:name="_Toc173508532"/>
      <w:bookmarkStart w:id="6143" w:name="_Toc173509218"/>
      <w:bookmarkStart w:id="6144" w:name="_Toc173509900"/>
      <w:bookmarkStart w:id="6145" w:name="_Toc173510583"/>
      <w:bookmarkStart w:id="6146" w:name="_Toc173511263"/>
      <w:bookmarkStart w:id="6147" w:name="_Toc173511941"/>
      <w:bookmarkStart w:id="6148" w:name="_Toc173512620"/>
      <w:bookmarkStart w:id="6149" w:name="_Toc173513299"/>
      <w:bookmarkStart w:id="6150" w:name="_Toc173513976"/>
      <w:bookmarkStart w:id="6151" w:name="_Toc173514653"/>
      <w:bookmarkStart w:id="6152" w:name="_Toc173515326"/>
      <w:bookmarkStart w:id="6153" w:name="_Toc172889829"/>
      <w:bookmarkStart w:id="6154" w:name="_Toc172890206"/>
      <w:bookmarkStart w:id="6155" w:name="_Toc172890487"/>
      <w:bookmarkStart w:id="6156" w:name="_Toc172904232"/>
      <w:bookmarkStart w:id="6157" w:name="_Toc172904726"/>
      <w:bookmarkStart w:id="6158" w:name="_Toc172905068"/>
      <w:bookmarkStart w:id="6159" w:name="_Toc172905661"/>
      <w:bookmarkStart w:id="6160" w:name="_Toc173152376"/>
      <w:bookmarkStart w:id="6161" w:name="_Toc173157791"/>
      <w:bookmarkStart w:id="6162" w:name="_Toc173164869"/>
      <w:bookmarkStart w:id="6163" w:name="_Toc173165337"/>
      <w:bookmarkStart w:id="6164" w:name="_Toc173165804"/>
      <w:bookmarkStart w:id="6165" w:name="_Toc173243155"/>
      <w:bookmarkStart w:id="6166" w:name="_Toc173398676"/>
      <w:bookmarkStart w:id="6167" w:name="_Toc173407539"/>
      <w:bookmarkStart w:id="6168" w:name="_Toc173408124"/>
      <w:bookmarkStart w:id="6169" w:name="_Toc173427373"/>
      <w:bookmarkStart w:id="6170" w:name="_Toc173427961"/>
      <w:bookmarkStart w:id="6171" w:name="_Toc173499518"/>
      <w:bookmarkStart w:id="6172" w:name="_Toc173500177"/>
      <w:bookmarkStart w:id="6173" w:name="_Toc173500831"/>
      <w:bookmarkStart w:id="6174" w:name="_Toc173501486"/>
      <w:bookmarkStart w:id="6175" w:name="_Toc173502141"/>
      <w:bookmarkStart w:id="6176" w:name="_Toc173502795"/>
      <w:bookmarkStart w:id="6177" w:name="_Toc173503451"/>
      <w:bookmarkStart w:id="6178" w:name="_Toc173504158"/>
      <w:bookmarkStart w:id="6179" w:name="_Toc173504880"/>
      <w:bookmarkStart w:id="6180" w:name="_Toc173505605"/>
      <w:bookmarkStart w:id="6181" w:name="_Toc173506331"/>
      <w:bookmarkStart w:id="6182" w:name="_Toc173507058"/>
      <w:bookmarkStart w:id="6183" w:name="_Toc173507788"/>
      <w:bookmarkStart w:id="6184" w:name="_Toc173508533"/>
      <w:bookmarkStart w:id="6185" w:name="_Toc173509219"/>
      <w:bookmarkStart w:id="6186" w:name="_Toc173509901"/>
      <w:bookmarkStart w:id="6187" w:name="_Toc173510584"/>
      <w:bookmarkStart w:id="6188" w:name="_Toc173511264"/>
      <w:bookmarkStart w:id="6189" w:name="_Toc173511942"/>
      <w:bookmarkStart w:id="6190" w:name="_Toc173512621"/>
      <w:bookmarkStart w:id="6191" w:name="_Toc173513300"/>
      <w:bookmarkStart w:id="6192" w:name="_Toc173513977"/>
      <w:bookmarkStart w:id="6193" w:name="_Toc173514654"/>
      <w:bookmarkStart w:id="6194" w:name="_Toc173515327"/>
      <w:bookmarkStart w:id="6195" w:name="_Toc172889830"/>
      <w:bookmarkStart w:id="6196" w:name="_Toc172890207"/>
      <w:bookmarkStart w:id="6197" w:name="_Toc172890488"/>
      <w:bookmarkStart w:id="6198" w:name="_Toc172904233"/>
      <w:bookmarkStart w:id="6199" w:name="_Toc172904727"/>
      <w:bookmarkStart w:id="6200" w:name="_Toc172905069"/>
      <w:bookmarkStart w:id="6201" w:name="_Toc172905662"/>
      <w:bookmarkStart w:id="6202" w:name="_Toc173152377"/>
      <w:bookmarkStart w:id="6203" w:name="_Toc173157792"/>
      <w:bookmarkStart w:id="6204" w:name="_Toc173164870"/>
      <w:bookmarkStart w:id="6205" w:name="_Toc173165338"/>
      <w:bookmarkStart w:id="6206" w:name="_Toc173165805"/>
      <w:bookmarkStart w:id="6207" w:name="_Toc173243156"/>
      <w:bookmarkStart w:id="6208" w:name="_Toc173398677"/>
      <w:bookmarkStart w:id="6209" w:name="_Toc173407540"/>
      <w:bookmarkStart w:id="6210" w:name="_Toc173408125"/>
      <w:bookmarkStart w:id="6211" w:name="_Toc173427374"/>
      <w:bookmarkStart w:id="6212" w:name="_Toc173427962"/>
      <w:bookmarkStart w:id="6213" w:name="_Toc173499519"/>
      <w:bookmarkStart w:id="6214" w:name="_Toc173500178"/>
      <w:bookmarkStart w:id="6215" w:name="_Toc173500832"/>
      <w:bookmarkStart w:id="6216" w:name="_Toc173501487"/>
      <w:bookmarkStart w:id="6217" w:name="_Toc173502142"/>
      <w:bookmarkStart w:id="6218" w:name="_Toc173502796"/>
      <w:bookmarkStart w:id="6219" w:name="_Toc173503452"/>
      <w:bookmarkStart w:id="6220" w:name="_Toc173504159"/>
      <w:bookmarkStart w:id="6221" w:name="_Toc173504881"/>
      <w:bookmarkStart w:id="6222" w:name="_Toc173505606"/>
      <w:bookmarkStart w:id="6223" w:name="_Toc173506332"/>
      <w:bookmarkStart w:id="6224" w:name="_Toc173507059"/>
      <w:bookmarkStart w:id="6225" w:name="_Toc173507789"/>
      <w:bookmarkStart w:id="6226" w:name="_Toc173508534"/>
      <w:bookmarkStart w:id="6227" w:name="_Toc173509220"/>
      <w:bookmarkStart w:id="6228" w:name="_Toc173509902"/>
      <w:bookmarkStart w:id="6229" w:name="_Toc173510585"/>
      <w:bookmarkStart w:id="6230" w:name="_Toc173511265"/>
      <w:bookmarkStart w:id="6231" w:name="_Toc173511943"/>
      <w:bookmarkStart w:id="6232" w:name="_Toc173512622"/>
      <w:bookmarkStart w:id="6233" w:name="_Toc173513301"/>
      <w:bookmarkStart w:id="6234" w:name="_Toc173513978"/>
      <w:bookmarkStart w:id="6235" w:name="_Toc173514655"/>
      <w:bookmarkStart w:id="6236" w:name="_Toc173515328"/>
      <w:bookmarkStart w:id="6237" w:name="_Toc172889831"/>
      <w:bookmarkStart w:id="6238" w:name="_Toc172890208"/>
      <w:bookmarkStart w:id="6239" w:name="_Toc172890489"/>
      <w:bookmarkStart w:id="6240" w:name="_Toc172904234"/>
      <w:bookmarkStart w:id="6241" w:name="_Toc172904728"/>
      <w:bookmarkStart w:id="6242" w:name="_Toc172905070"/>
      <w:bookmarkStart w:id="6243" w:name="_Toc172905663"/>
      <w:bookmarkStart w:id="6244" w:name="_Toc173152378"/>
      <w:bookmarkStart w:id="6245" w:name="_Toc173157793"/>
      <w:bookmarkStart w:id="6246" w:name="_Toc173164871"/>
      <w:bookmarkStart w:id="6247" w:name="_Toc173165339"/>
      <w:bookmarkStart w:id="6248" w:name="_Toc173165806"/>
      <w:bookmarkStart w:id="6249" w:name="_Toc173243157"/>
      <w:bookmarkStart w:id="6250" w:name="_Toc173398678"/>
      <w:bookmarkStart w:id="6251" w:name="_Toc173407541"/>
      <w:bookmarkStart w:id="6252" w:name="_Toc173408126"/>
      <w:bookmarkStart w:id="6253" w:name="_Toc173427375"/>
      <w:bookmarkStart w:id="6254" w:name="_Toc173427963"/>
      <w:bookmarkStart w:id="6255" w:name="_Toc173499520"/>
      <w:bookmarkStart w:id="6256" w:name="_Toc173500179"/>
      <w:bookmarkStart w:id="6257" w:name="_Toc173500833"/>
      <w:bookmarkStart w:id="6258" w:name="_Toc173501488"/>
      <w:bookmarkStart w:id="6259" w:name="_Toc173502143"/>
      <w:bookmarkStart w:id="6260" w:name="_Toc173502797"/>
      <w:bookmarkStart w:id="6261" w:name="_Toc173503453"/>
      <w:bookmarkStart w:id="6262" w:name="_Toc173504160"/>
      <w:bookmarkStart w:id="6263" w:name="_Toc173504882"/>
      <w:bookmarkStart w:id="6264" w:name="_Toc173505607"/>
      <w:bookmarkStart w:id="6265" w:name="_Toc173506333"/>
      <w:bookmarkStart w:id="6266" w:name="_Toc173507060"/>
      <w:bookmarkStart w:id="6267" w:name="_Toc173507790"/>
      <w:bookmarkStart w:id="6268" w:name="_Toc173508535"/>
      <w:bookmarkStart w:id="6269" w:name="_Toc173509221"/>
      <w:bookmarkStart w:id="6270" w:name="_Toc173509903"/>
      <w:bookmarkStart w:id="6271" w:name="_Toc173510586"/>
      <w:bookmarkStart w:id="6272" w:name="_Toc173511266"/>
      <w:bookmarkStart w:id="6273" w:name="_Toc173511944"/>
      <w:bookmarkStart w:id="6274" w:name="_Toc173512623"/>
      <w:bookmarkStart w:id="6275" w:name="_Toc173513302"/>
      <w:bookmarkStart w:id="6276" w:name="_Toc173513979"/>
      <w:bookmarkStart w:id="6277" w:name="_Toc173514656"/>
      <w:bookmarkStart w:id="6278" w:name="_Toc173515329"/>
      <w:bookmarkStart w:id="6279" w:name="_Toc172889832"/>
      <w:bookmarkStart w:id="6280" w:name="_Toc172890209"/>
      <w:bookmarkStart w:id="6281" w:name="_Toc172890490"/>
      <w:bookmarkStart w:id="6282" w:name="_Toc172904235"/>
      <w:bookmarkStart w:id="6283" w:name="_Toc172904729"/>
      <w:bookmarkStart w:id="6284" w:name="_Toc172905071"/>
      <w:bookmarkStart w:id="6285" w:name="_Toc172905664"/>
      <w:bookmarkStart w:id="6286" w:name="_Toc173152379"/>
      <w:bookmarkStart w:id="6287" w:name="_Toc173157794"/>
      <w:bookmarkStart w:id="6288" w:name="_Toc173164872"/>
      <w:bookmarkStart w:id="6289" w:name="_Toc173165340"/>
      <w:bookmarkStart w:id="6290" w:name="_Toc173165807"/>
      <w:bookmarkStart w:id="6291" w:name="_Toc173243158"/>
      <w:bookmarkStart w:id="6292" w:name="_Toc173398679"/>
      <w:bookmarkStart w:id="6293" w:name="_Toc173407542"/>
      <w:bookmarkStart w:id="6294" w:name="_Toc173408127"/>
      <w:bookmarkStart w:id="6295" w:name="_Toc173427376"/>
      <w:bookmarkStart w:id="6296" w:name="_Toc173427964"/>
      <w:bookmarkStart w:id="6297" w:name="_Toc173499521"/>
      <w:bookmarkStart w:id="6298" w:name="_Toc173500180"/>
      <w:bookmarkStart w:id="6299" w:name="_Toc173500834"/>
      <w:bookmarkStart w:id="6300" w:name="_Toc173501489"/>
      <w:bookmarkStart w:id="6301" w:name="_Toc173502144"/>
      <w:bookmarkStart w:id="6302" w:name="_Toc173502798"/>
      <w:bookmarkStart w:id="6303" w:name="_Toc173503454"/>
      <w:bookmarkStart w:id="6304" w:name="_Toc173504161"/>
      <w:bookmarkStart w:id="6305" w:name="_Toc173504883"/>
      <w:bookmarkStart w:id="6306" w:name="_Toc173505608"/>
      <w:bookmarkStart w:id="6307" w:name="_Toc173506334"/>
      <w:bookmarkStart w:id="6308" w:name="_Toc173507061"/>
      <w:bookmarkStart w:id="6309" w:name="_Toc173507791"/>
      <w:bookmarkStart w:id="6310" w:name="_Toc173508536"/>
      <w:bookmarkStart w:id="6311" w:name="_Toc173509222"/>
      <w:bookmarkStart w:id="6312" w:name="_Toc173509904"/>
      <w:bookmarkStart w:id="6313" w:name="_Toc173510587"/>
      <w:bookmarkStart w:id="6314" w:name="_Toc173511267"/>
      <w:bookmarkStart w:id="6315" w:name="_Toc173511945"/>
      <w:bookmarkStart w:id="6316" w:name="_Toc173512624"/>
      <w:bookmarkStart w:id="6317" w:name="_Toc173513303"/>
      <w:bookmarkStart w:id="6318" w:name="_Toc173513980"/>
      <w:bookmarkStart w:id="6319" w:name="_Toc173514657"/>
      <w:bookmarkStart w:id="6320" w:name="_Toc173515330"/>
      <w:bookmarkStart w:id="6321" w:name="_Toc172889833"/>
      <w:bookmarkStart w:id="6322" w:name="_Toc172890210"/>
      <w:bookmarkStart w:id="6323" w:name="_Toc172890491"/>
      <w:bookmarkStart w:id="6324" w:name="_Toc172904236"/>
      <w:bookmarkStart w:id="6325" w:name="_Toc172904730"/>
      <w:bookmarkStart w:id="6326" w:name="_Toc172905072"/>
      <w:bookmarkStart w:id="6327" w:name="_Toc172905665"/>
      <w:bookmarkStart w:id="6328" w:name="_Toc173152380"/>
      <w:bookmarkStart w:id="6329" w:name="_Toc173157795"/>
      <w:bookmarkStart w:id="6330" w:name="_Toc173164873"/>
      <w:bookmarkStart w:id="6331" w:name="_Toc173165341"/>
      <w:bookmarkStart w:id="6332" w:name="_Toc173165808"/>
      <w:bookmarkStart w:id="6333" w:name="_Toc173243159"/>
      <w:bookmarkStart w:id="6334" w:name="_Toc173398680"/>
      <w:bookmarkStart w:id="6335" w:name="_Toc173407543"/>
      <w:bookmarkStart w:id="6336" w:name="_Toc173408128"/>
      <w:bookmarkStart w:id="6337" w:name="_Toc173427377"/>
      <w:bookmarkStart w:id="6338" w:name="_Toc173427965"/>
      <w:bookmarkStart w:id="6339" w:name="_Toc173499522"/>
      <w:bookmarkStart w:id="6340" w:name="_Toc173500181"/>
      <w:bookmarkStart w:id="6341" w:name="_Toc173500835"/>
      <w:bookmarkStart w:id="6342" w:name="_Toc173501490"/>
      <w:bookmarkStart w:id="6343" w:name="_Toc173502145"/>
      <w:bookmarkStart w:id="6344" w:name="_Toc173502799"/>
      <w:bookmarkStart w:id="6345" w:name="_Toc173503455"/>
      <w:bookmarkStart w:id="6346" w:name="_Toc173504162"/>
      <w:bookmarkStart w:id="6347" w:name="_Toc173504884"/>
      <w:bookmarkStart w:id="6348" w:name="_Toc173505609"/>
      <w:bookmarkStart w:id="6349" w:name="_Toc173506335"/>
      <w:bookmarkStart w:id="6350" w:name="_Toc173507062"/>
      <w:bookmarkStart w:id="6351" w:name="_Toc173507792"/>
      <w:bookmarkStart w:id="6352" w:name="_Toc173508537"/>
      <w:bookmarkStart w:id="6353" w:name="_Toc173509223"/>
      <w:bookmarkStart w:id="6354" w:name="_Toc173509905"/>
      <w:bookmarkStart w:id="6355" w:name="_Toc173510588"/>
      <w:bookmarkStart w:id="6356" w:name="_Toc173511268"/>
      <w:bookmarkStart w:id="6357" w:name="_Toc173511946"/>
      <w:bookmarkStart w:id="6358" w:name="_Toc173512625"/>
      <w:bookmarkStart w:id="6359" w:name="_Toc173513304"/>
      <w:bookmarkStart w:id="6360" w:name="_Toc173513981"/>
      <w:bookmarkStart w:id="6361" w:name="_Toc173514658"/>
      <w:bookmarkStart w:id="6362" w:name="_Toc173515331"/>
      <w:bookmarkStart w:id="6363" w:name="_Toc172889834"/>
      <w:bookmarkStart w:id="6364" w:name="_Toc172890211"/>
      <w:bookmarkStart w:id="6365" w:name="_Toc172890492"/>
      <w:bookmarkStart w:id="6366" w:name="_Toc172904237"/>
      <w:bookmarkStart w:id="6367" w:name="_Toc172904731"/>
      <w:bookmarkStart w:id="6368" w:name="_Toc172905073"/>
      <w:bookmarkStart w:id="6369" w:name="_Toc172905666"/>
      <w:bookmarkStart w:id="6370" w:name="_Toc173152381"/>
      <w:bookmarkStart w:id="6371" w:name="_Toc173157796"/>
      <w:bookmarkStart w:id="6372" w:name="_Toc173164874"/>
      <w:bookmarkStart w:id="6373" w:name="_Toc173165342"/>
      <w:bookmarkStart w:id="6374" w:name="_Toc173165809"/>
      <w:bookmarkStart w:id="6375" w:name="_Toc173243160"/>
      <w:bookmarkStart w:id="6376" w:name="_Toc173398681"/>
      <w:bookmarkStart w:id="6377" w:name="_Toc173407544"/>
      <w:bookmarkStart w:id="6378" w:name="_Toc173408129"/>
      <w:bookmarkStart w:id="6379" w:name="_Toc173427378"/>
      <w:bookmarkStart w:id="6380" w:name="_Toc173427966"/>
      <w:bookmarkStart w:id="6381" w:name="_Toc173499523"/>
      <w:bookmarkStart w:id="6382" w:name="_Toc173500182"/>
      <w:bookmarkStart w:id="6383" w:name="_Toc173500836"/>
      <w:bookmarkStart w:id="6384" w:name="_Toc173501491"/>
      <w:bookmarkStart w:id="6385" w:name="_Toc173502146"/>
      <w:bookmarkStart w:id="6386" w:name="_Toc173502800"/>
      <w:bookmarkStart w:id="6387" w:name="_Toc173503456"/>
      <w:bookmarkStart w:id="6388" w:name="_Toc173504163"/>
      <w:bookmarkStart w:id="6389" w:name="_Toc173504885"/>
      <w:bookmarkStart w:id="6390" w:name="_Toc173505610"/>
      <w:bookmarkStart w:id="6391" w:name="_Toc173506336"/>
      <w:bookmarkStart w:id="6392" w:name="_Toc173507063"/>
      <w:bookmarkStart w:id="6393" w:name="_Toc173507793"/>
      <w:bookmarkStart w:id="6394" w:name="_Toc173508538"/>
      <w:bookmarkStart w:id="6395" w:name="_Toc173509224"/>
      <w:bookmarkStart w:id="6396" w:name="_Toc173509906"/>
      <w:bookmarkStart w:id="6397" w:name="_Toc173510589"/>
      <w:bookmarkStart w:id="6398" w:name="_Toc173511269"/>
      <w:bookmarkStart w:id="6399" w:name="_Toc173511947"/>
      <w:bookmarkStart w:id="6400" w:name="_Toc173512626"/>
      <w:bookmarkStart w:id="6401" w:name="_Toc173513305"/>
      <w:bookmarkStart w:id="6402" w:name="_Toc173513982"/>
      <w:bookmarkStart w:id="6403" w:name="_Toc173514659"/>
      <w:bookmarkStart w:id="6404" w:name="_Toc173515332"/>
      <w:bookmarkStart w:id="6405" w:name="_Toc172889835"/>
      <w:bookmarkStart w:id="6406" w:name="_Toc172890212"/>
      <w:bookmarkStart w:id="6407" w:name="_Toc172890493"/>
      <w:bookmarkStart w:id="6408" w:name="_Toc172904238"/>
      <w:bookmarkStart w:id="6409" w:name="_Toc172904732"/>
      <w:bookmarkStart w:id="6410" w:name="_Toc172905074"/>
      <w:bookmarkStart w:id="6411" w:name="_Toc172905667"/>
      <w:bookmarkStart w:id="6412" w:name="_Toc173152382"/>
      <w:bookmarkStart w:id="6413" w:name="_Toc173157797"/>
      <w:bookmarkStart w:id="6414" w:name="_Toc173164875"/>
      <w:bookmarkStart w:id="6415" w:name="_Toc173165343"/>
      <w:bookmarkStart w:id="6416" w:name="_Toc173165810"/>
      <w:bookmarkStart w:id="6417" w:name="_Toc173243161"/>
      <w:bookmarkStart w:id="6418" w:name="_Toc173398682"/>
      <w:bookmarkStart w:id="6419" w:name="_Toc173407545"/>
      <w:bookmarkStart w:id="6420" w:name="_Toc173408130"/>
      <w:bookmarkStart w:id="6421" w:name="_Toc173427379"/>
      <w:bookmarkStart w:id="6422" w:name="_Toc173427967"/>
      <w:bookmarkStart w:id="6423" w:name="_Toc173499524"/>
      <w:bookmarkStart w:id="6424" w:name="_Toc173500183"/>
      <w:bookmarkStart w:id="6425" w:name="_Toc173500837"/>
      <w:bookmarkStart w:id="6426" w:name="_Toc173501492"/>
      <w:bookmarkStart w:id="6427" w:name="_Toc173502147"/>
      <w:bookmarkStart w:id="6428" w:name="_Toc173502801"/>
      <w:bookmarkStart w:id="6429" w:name="_Toc173503457"/>
      <w:bookmarkStart w:id="6430" w:name="_Toc173504164"/>
      <w:bookmarkStart w:id="6431" w:name="_Toc173504886"/>
      <w:bookmarkStart w:id="6432" w:name="_Toc173505611"/>
      <w:bookmarkStart w:id="6433" w:name="_Toc173506337"/>
      <w:bookmarkStart w:id="6434" w:name="_Toc173507064"/>
      <w:bookmarkStart w:id="6435" w:name="_Toc173507794"/>
      <w:bookmarkStart w:id="6436" w:name="_Toc173508539"/>
      <w:bookmarkStart w:id="6437" w:name="_Toc173509225"/>
      <w:bookmarkStart w:id="6438" w:name="_Toc173509907"/>
      <w:bookmarkStart w:id="6439" w:name="_Toc173510590"/>
      <w:bookmarkStart w:id="6440" w:name="_Toc173511270"/>
      <w:bookmarkStart w:id="6441" w:name="_Toc173511948"/>
      <w:bookmarkStart w:id="6442" w:name="_Toc173512627"/>
      <w:bookmarkStart w:id="6443" w:name="_Toc173513306"/>
      <w:bookmarkStart w:id="6444" w:name="_Toc173513983"/>
      <w:bookmarkStart w:id="6445" w:name="_Toc173514660"/>
      <w:bookmarkStart w:id="6446" w:name="_Toc173515333"/>
      <w:bookmarkStart w:id="6447" w:name="_Toc172889836"/>
      <w:bookmarkStart w:id="6448" w:name="_Toc172890213"/>
      <w:bookmarkStart w:id="6449" w:name="_Toc172890494"/>
      <w:bookmarkStart w:id="6450" w:name="_Toc172904239"/>
      <w:bookmarkStart w:id="6451" w:name="_Toc172904733"/>
      <w:bookmarkStart w:id="6452" w:name="_Toc172905075"/>
      <w:bookmarkStart w:id="6453" w:name="_Toc172905668"/>
      <w:bookmarkStart w:id="6454" w:name="_Toc173152383"/>
      <w:bookmarkStart w:id="6455" w:name="_Toc173157798"/>
      <w:bookmarkStart w:id="6456" w:name="_Toc173164876"/>
      <w:bookmarkStart w:id="6457" w:name="_Toc173165344"/>
      <w:bookmarkStart w:id="6458" w:name="_Toc173165811"/>
      <w:bookmarkStart w:id="6459" w:name="_Toc173243162"/>
      <w:bookmarkStart w:id="6460" w:name="_Toc173398683"/>
      <w:bookmarkStart w:id="6461" w:name="_Toc173407546"/>
      <w:bookmarkStart w:id="6462" w:name="_Toc173408131"/>
      <w:bookmarkStart w:id="6463" w:name="_Toc173427380"/>
      <w:bookmarkStart w:id="6464" w:name="_Toc173427968"/>
      <w:bookmarkStart w:id="6465" w:name="_Toc173499525"/>
      <w:bookmarkStart w:id="6466" w:name="_Toc173500184"/>
      <w:bookmarkStart w:id="6467" w:name="_Toc173500838"/>
      <w:bookmarkStart w:id="6468" w:name="_Toc173501493"/>
      <w:bookmarkStart w:id="6469" w:name="_Toc173502148"/>
      <w:bookmarkStart w:id="6470" w:name="_Toc173502802"/>
      <w:bookmarkStart w:id="6471" w:name="_Toc173503458"/>
      <w:bookmarkStart w:id="6472" w:name="_Toc173504165"/>
      <w:bookmarkStart w:id="6473" w:name="_Toc173504887"/>
      <w:bookmarkStart w:id="6474" w:name="_Toc173505612"/>
      <w:bookmarkStart w:id="6475" w:name="_Toc173506338"/>
      <w:bookmarkStart w:id="6476" w:name="_Toc173507065"/>
      <w:bookmarkStart w:id="6477" w:name="_Toc173507795"/>
      <w:bookmarkStart w:id="6478" w:name="_Toc173508540"/>
      <w:bookmarkStart w:id="6479" w:name="_Toc173509226"/>
      <w:bookmarkStart w:id="6480" w:name="_Toc173509908"/>
      <w:bookmarkStart w:id="6481" w:name="_Toc173510591"/>
      <w:bookmarkStart w:id="6482" w:name="_Toc173511271"/>
      <w:bookmarkStart w:id="6483" w:name="_Toc173511949"/>
      <w:bookmarkStart w:id="6484" w:name="_Toc173512628"/>
      <w:bookmarkStart w:id="6485" w:name="_Toc173513307"/>
      <w:bookmarkStart w:id="6486" w:name="_Toc173513984"/>
      <w:bookmarkStart w:id="6487" w:name="_Toc173514661"/>
      <w:bookmarkStart w:id="6488" w:name="_Toc173515334"/>
      <w:bookmarkStart w:id="6489" w:name="_Toc172889837"/>
      <w:bookmarkStart w:id="6490" w:name="_Toc172890214"/>
      <w:bookmarkStart w:id="6491" w:name="_Toc172890495"/>
      <w:bookmarkStart w:id="6492" w:name="_Toc172904240"/>
      <w:bookmarkStart w:id="6493" w:name="_Toc172904734"/>
      <w:bookmarkStart w:id="6494" w:name="_Toc172905076"/>
      <w:bookmarkStart w:id="6495" w:name="_Toc172905669"/>
      <w:bookmarkStart w:id="6496" w:name="_Toc173152384"/>
      <w:bookmarkStart w:id="6497" w:name="_Toc173157799"/>
      <w:bookmarkStart w:id="6498" w:name="_Toc173164877"/>
      <w:bookmarkStart w:id="6499" w:name="_Toc173165345"/>
      <w:bookmarkStart w:id="6500" w:name="_Toc173165812"/>
      <w:bookmarkStart w:id="6501" w:name="_Toc173243163"/>
      <w:bookmarkStart w:id="6502" w:name="_Toc173398684"/>
      <w:bookmarkStart w:id="6503" w:name="_Toc173407547"/>
      <w:bookmarkStart w:id="6504" w:name="_Toc173408132"/>
      <w:bookmarkStart w:id="6505" w:name="_Toc173427381"/>
      <w:bookmarkStart w:id="6506" w:name="_Toc173427969"/>
      <w:bookmarkStart w:id="6507" w:name="_Toc173499526"/>
      <w:bookmarkStart w:id="6508" w:name="_Toc173500185"/>
      <w:bookmarkStart w:id="6509" w:name="_Toc173500839"/>
      <w:bookmarkStart w:id="6510" w:name="_Toc173501494"/>
      <w:bookmarkStart w:id="6511" w:name="_Toc173502149"/>
      <w:bookmarkStart w:id="6512" w:name="_Toc173502803"/>
      <w:bookmarkStart w:id="6513" w:name="_Toc173503459"/>
      <w:bookmarkStart w:id="6514" w:name="_Toc173504166"/>
      <w:bookmarkStart w:id="6515" w:name="_Toc173504888"/>
      <w:bookmarkStart w:id="6516" w:name="_Toc173505613"/>
      <w:bookmarkStart w:id="6517" w:name="_Toc173506339"/>
      <w:bookmarkStart w:id="6518" w:name="_Toc173507066"/>
      <w:bookmarkStart w:id="6519" w:name="_Toc173507796"/>
      <w:bookmarkStart w:id="6520" w:name="_Toc173508541"/>
      <w:bookmarkStart w:id="6521" w:name="_Toc173509227"/>
      <w:bookmarkStart w:id="6522" w:name="_Toc173509909"/>
      <w:bookmarkStart w:id="6523" w:name="_Toc173510592"/>
      <w:bookmarkStart w:id="6524" w:name="_Toc173511272"/>
      <w:bookmarkStart w:id="6525" w:name="_Toc173511950"/>
      <w:bookmarkStart w:id="6526" w:name="_Toc173512629"/>
      <w:bookmarkStart w:id="6527" w:name="_Toc173513308"/>
      <w:bookmarkStart w:id="6528" w:name="_Toc173513985"/>
      <w:bookmarkStart w:id="6529" w:name="_Toc173514662"/>
      <w:bookmarkStart w:id="6530" w:name="_Toc173515335"/>
      <w:bookmarkStart w:id="6531" w:name="_Toc172889838"/>
      <w:bookmarkStart w:id="6532" w:name="_Toc172890215"/>
      <w:bookmarkStart w:id="6533" w:name="_Toc172890496"/>
      <w:bookmarkStart w:id="6534" w:name="_Toc172904241"/>
      <w:bookmarkStart w:id="6535" w:name="_Toc172904735"/>
      <w:bookmarkStart w:id="6536" w:name="_Toc172905077"/>
      <w:bookmarkStart w:id="6537" w:name="_Toc172905670"/>
      <w:bookmarkStart w:id="6538" w:name="_Toc173152385"/>
      <w:bookmarkStart w:id="6539" w:name="_Toc173157800"/>
      <w:bookmarkStart w:id="6540" w:name="_Toc173164878"/>
      <w:bookmarkStart w:id="6541" w:name="_Toc173165346"/>
      <w:bookmarkStart w:id="6542" w:name="_Toc173165813"/>
      <w:bookmarkStart w:id="6543" w:name="_Toc173243164"/>
      <w:bookmarkStart w:id="6544" w:name="_Toc173398685"/>
      <w:bookmarkStart w:id="6545" w:name="_Toc173407548"/>
      <w:bookmarkStart w:id="6546" w:name="_Toc173408133"/>
      <w:bookmarkStart w:id="6547" w:name="_Toc173427382"/>
      <w:bookmarkStart w:id="6548" w:name="_Toc173427970"/>
      <w:bookmarkStart w:id="6549" w:name="_Toc173499527"/>
      <w:bookmarkStart w:id="6550" w:name="_Toc173500186"/>
      <w:bookmarkStart w:id="6551" w:name="_Toc173500840"/>
      <w:bookmarkStart w:id="6552" w:name="_Toc173501495"/>
      <w:bookmarkStart w:id="6553" w:name="_Toc173502150"/>
      <w:bookmarkStart w:id="6554" w:name="_Toc173502804"/>
      <w:bookmarkStart w:id="6555" w:name="_Toc173503460"/>
      <w:bookmarkStart w:id="6556" w:name="_Toc173504167"/>
      <w:bookmarkStart w:id="6557" w:name="_Toc173504889"/>
      <w:bookmarkStart w:id="6558" w:name="_Toc173505614"/>
      <w:bookmarkStart w:id="6559" w:name="_Toc173506340"/>
      <w:bookmarkStart w:id="6560" w:name="_Toc173507067"/>
      <w:bookmarkStart w:id="6561" w:name="_Toc173507797"/>
      <w:bookmarkStart w:id="6562" w:name="_Toc173508542"/>
      <w:bookmarkStart w:id="6563" w:name="_Toc173509228"/>
      <w:bookmarkStart w:id="6564" w:name="_Toc173509910"/>
      <w:bookmarkStart w:id="6565" w:name="_Toc173510593"/>
      <w:bookmarkStart w:id="6566" w:name="_Toc173511273"/>
      <w:bookmarkStart w:id="6567" w:name="_Toc173511951"/>
      <w:bookmarkStart w:id="6568" w:name="_Toc173512630"/>
      <w:bookmarkStart w:id="6569" w:name="_Toc173513309"/>
      <w:bookmarkStart w:id="6570" w:name="_Toc173513986"/>
      <w:bookmarkStart w:id="6571" w:name="_Toc173514663"/>
      <w:bookmarkStart w:id="6572" w:name="_Toc173515336"/>
      <w:bookmarkStart w:id="6573" w:name="_Toc172889839"/>
      <w:bookmarkStart w:id="6574" w:name="_Toc172890216"/>
      <w:bookmarkStart w:id="6575" w:name="_Toc172890497"/>
      <w:bookmarkStart w:id="6576" w:name="_Toc172904242"/>
      <w:bookmarkStart w:id="6577" w:name="_Toc172904736"/>
      <w:bookmarkStart w:id="6578" w:name="_Toc172905078"/>
      <w:bookmarkStart w:id="6579" w:name="_Toc172905671"/>
      <w:bookmarkStart w:id="6580" w:name="_Toc173152386"/>
      <w:bookmarkStart w:id="6581" w:name="_Toc173157801"/>
      <w:bookmarkStart w:id="6582" w:name="_Toc173164879"/>
      <w:bookmarkStart w:id="6583" w:name="_Toc173165347"/>
      <w:bookmarkStart w:id="6584" w:name="_Toc173165814"/>
      <w:bookmarkStart w:id="6585" w:name="_Toc173243165"/>
      <w:bookmarkStart w:id="6586" w:name="_Toc173398686"/>
      <w:bookmarkStart w:id="6587" w:name="_Toc173407549"/>
      <w:bookmarkStart w:id="6588" w:name="_Toc173408134"/>
      <w:bookmarkStart w:id="6589" w:name="_Toc173427383"/>
      <w:bookmarkStart w:id="6590" w:name="_Toc173427971"/>
      <w:bookmarkStart w:id="6591" w:name="_Toc173499528"/>
      <w:bookmarkStart w:id="6592" w:name="_Toc173500187"/>
      <w:bookmarkStart w:id="6593" w:name="_Toc173500841"/>
      <w:bookmarkStart w:id="6594" w:name="_Toc173501496"/>
      <w:bookmarkStart w:id="6595" w:name="_Toc173502151"/>
      <w:bookmarkStart w:id="6596" w:name="_Toc173502805"/>
      <w:bookmarkStart w:id="6597" w:name="_Toc173503461"/>
      <w:bookmarkStart w:id="6598" w:name="_Toc173504168"/>
      <w:bookmarkStart w:id="6599" w:name="_Toc173504890"/>
      <w:bookmarkStart w:id="6600" w:name="_Toc173505615"/>
      <w:bookmarkStart w:id="6601" w:name="_Toc173506341"/>
      <w:bookmarkStart w:id="6602" w:name="_Toc173507068"/>
      <w:bookmarkStart w:id="6603" w:name="_Toc173507798"/>
      <w:bookmarkStart w:id="6604" w:name="_Toc173508543"/>
      <w:bookmarkStart w:id="6605" w:name="_Toc173509229"/>
      <w:bookmarkStart w:id="6606" w:name="_Toc173509911"/>
      <w:bookmarkStart w:id="6607" w:name="_Toc173510594"/>
      <w:bookmarkStart w:id="6608" w:name="_Toc173511274"/>
      <w:bookmarkStart w:id="6609" w:name="_Toc173511952"/>
      <w:bookmarkStart w:id="6610" w:name="_Toc173512631"/>
      <w:bookmarkStart w:id="6611" w:name="_Toc173513310"/>
      <w:bookmarkStart w:id="6612" w:name="_Toc173513987"/>
      <w:bookmarkStart w:id="6613" w:name="_Toc173514664"/>
      <w:bookmarkStart w:id="6614" w:name="_Toc173515337"/>
      <w:bookmarkStart w:id="6615" w:name="_Toc172889840"/>
      <w:bookmarkStart w:id="6616" w:name="_Toc172890217"/>
      <w:bookmarkStart w:id="6617" w:name="_Toc172890498"/>
      <w:bookmarkStart w:id="6618" w:name="_Toc172904243"/>
      <w:bookmarkStart w:id="6619" w:name="_Toc172904737"/>
      <w:bookmarkStart w:id="6620" w:name="_Toc172905079"/>
      <w:bookmarkStart w:id="6621" w:name="_Toc172905672"/>
      <w:bookmarkStart w:id="6622" w:name="_Toc173152387"/>
      <w:bookmarkStart w:id="6623" w:name="_Toc173157802"/>
      <w:bookmarkStart w:id="6624" w:name="_Toc173164880"/>
      <w:bookmarkStart w:id="6625" w:name="_Toc173165348"/>
      <w:bookmarkStart w:id="6626" w:name="_Toc173165815"/>
      <w:bookmarkStart w:id="6627" w:name="_Toc173243166"/>
      <w:bookmarkStart w:id="6628" w:name="_Toc173398687"/>
      <w:bookmarkStart w:id="6629" w:name="_Toc173407550"/>
      <w:bookmarkStart w:id="6630" w:name="_Toc173408135"/>
      <w:bookmarkStart w:id="6631" w:name="_Toc173427384"/>
      <w:bookmarkStart w:id="6632" w:name="_Toc173427972"/>
      <w:bookmarkStart w:id="6633" w:name="_Toc173499529"/>
      <w:bookmarkStart w:id="6634" w:name="_Toc173500188"/>
      <w:bookmarkStart w:id="6635" w:name="_Toc173500842"/>
      <w:bookmarkStart w:id="6636" w:name="_Toc173501497"/>
      <w:bookmarkStart w:id="6637" w:name="_Toc173502152"/>
      <w:bookmarkStart w:id="6638" w:name="_Toc173502806"/>
      <w:bookmarkStart w:id="6639" w:name="_Toc173503462"/>
      <w:bookmarkStart w:id="6640" w:name="_Toc173504169"/>
      <w:bookmarkStart w:id="6641" w:name="_Toc173504891"/>
      <w:bookmarkStart w:id="6642" w:name="_Toc173505616"/>
      <w:bookmarkStart w:id="6643" w:name="_Toc173506342"/>
      <w:bookmarkStart w:id="6644" w:name="_Toc173507069"/>
      <w:bookmarkStart w:id="6645" w:name="_Toc173507799"/>
      <w:bookmarkStart w:id="6646" w:name="_Toc173508544"/>
      <w:bookmarkStart w:id="6647" w:name="_Toc173509230"/>
      <w:bookmarkStart w:id="6648" w:name="_Toc173509912"/>
      <w:bookmarkStart w:id="6649" w:name="_Toc173510595"/>
      <w:bookmarkStart w:id="6650" w:name="_Toc173511275"/>
      <w:bookmarkStart w:id="6651" w:name="_Toc173511953"/>
      <w:bookmarkStart w:id="6652" w:name="_Toc173512632"/>
      <w:bookmarkStart w:id="6653" w:name="_Toc173513311"/>
      <w:bookmarkStart w:id="6654" w:name="_Toc173513988"/>
      <w:bookmarkStart w:id="6655" w:name="_Toc173514665"/>
      <w:bookmarkStart w:id="6656" w:name="_Toc173515338"/>
      <w:bookmarkStart w:id="6657" w:name="_Toc172889841"/>
      <w:bookmarkStart w:id="6658" w:name="_Toc172890218"/>
      <w:bookmarkStart w:id="6659" w:name="_Toc172890499"/>
      <w:bookmarkStart w:id="6660" w:name="_Toc172904244"/>
      <w:bookmarkStart w:id="6661" w:name="_Toc172904738"/>
      <w:bookmarkStart w:id="6662" w:name="_Toc172905080"/>
      <w:bookmarkStart w:id="6663" w:name="_Toc172905673"/>
      <w:bookmarkStart w:id="6664" w:name="_Toc173152388"/>
      <w:bookmarkStart w:id="6665" w:name="_Toc173157803"/>
      <w:bookmarkStart w:id="6666" w:name="_Toc173164881"/>
      <w:bookmarkStart w:id="6667" w:name="_Toc173165349"/>
      <w:bookmarkStart w:id="6668" w:name="_Toc173165816"/>
      <w:bookmarkStart w:id="6669" w:name="_Toc173243167"/>
      <w:bookmarkStart w:id="6670" w:name="_Toc173398688"/>
      <w:bookmarkStart w:id="6671" w:name="_Toc173407551"/>
      <w:bookmarkStart w:id="6672" w:name="_Toc173408136"/>
      <w:bookmarkStart w:id="6673" w:name="_Toc173427385"/>
      <w:bookmarkStart w:id="6674" w:name="_Toc173427973"/>
      <w:bookmarkStart w:id="6675" w:name="_Toc173499530"/>
      <w:bookmarkStart w:id="6676" w:name="_Toc173500189"/>
      <w:bookmarkStart w:id="6677" w:name="_Toc173500843"/>
      <w:bookmarkStart w:id="6678" w:name="_Toc173501498"/>
      <w:bookmarkStart w:id="6679" w:name="_Toc173502153"/>
      <w:bookmarkStart w:id="6680" w:name="_Toc173502807"/>
      <w:bookmarkStart w:id="6681" w:name="_Toc173503463"/>
      <w:bookmarkStart w:id="6682" w:name="_Toc173504170"/>
      <w:bookmarkStart w:id="6683" w:name="_Toc173504892"/>
      <w:bookmarkStart w:id="6684" w:name="_Toc173505617"/>
      <w:bookmarkStart w:id="6685" w:name="_Toc173506343"/>
      <w:bookmarkStart w:id="6686" w:name="_Toc173507070"/>
      <w:bookmarkStart w:id="6687" w:name="_Toc173507800"/>
      <w:bookmarkStart w:id="6688" w:name="_Toc173508545"/>
      <w:bookmarkStart w:id="6689" w:name="_Toc173509231"/>
      <w:bookmarkStart w:id="6690" w:name="_Toc173509913"/>
      <w:bookmarkStart w:id="6691" w:name="_Toc173510596"/>
      <w:bookmarkStart w:id="6692" w:name="_Toc173511276"/>
      <w:bookmarkStart w:id="6693" w:name="_Toc173511954"/>
      <w:bookmarkStart w:id="6694" w:name="_Toc173512633"/>
      <w:bookmarkStart w:id="6695" w:name="_Toc173513312"/>
      <w:bookmarkStart w:id="6696" w:name="_Toc173513989"/>
      <w:bookmarkStart w:id="6697" w:name="_Toc173514666"/>
      <w:bookmarkStart w:id="6698" w:name="_Toc173515339"/>
      <w:bookmarkStart w:id="6699" w:name="_Toc172889842"/>
      <w:bookmarkStart w:id="6700" w:name="_Toc172890219"/>
      <w:bookmarkStart w:id="6701" w:name="_Toc172890500"/>
      <w:bookmarkStart w:id="6702" w:name="_Toc172904245"/>
      <w:bookmarkStart w:id="6703" w:name="_Toc172904739"/>
      <w:bookmarkStart w:id="6704" w:name="_Toc172905081"/>
      <w:bookmarkStart w:id="6705" w:name="_Toc172905674"/>
      <w:bookmarkStart w:id="6706" w:name="_Toc173152389"/>
      <w:bookmarkStart w:id="6707" w:name="_Toc173157804"/>
      <w:bookmarkStart w:id="6708" w:name="_Toc173164882"/>
      <w:bookmarkStart w:id="6709" w:name="_Toc173165350"/>
      <w:bookmarkStart w:id="6710" w:name="_Toc173165817"/>
      <w:bookmarkStart w:id="6711" w:name="_Toc173243168"/>
      <w:bookmarkStart w:id="6712" w:name="_Toc173398689"/>
      <w:bookmarkStart w:id="6713" w:name="_Toc173407552"/>
      <w:bookmarkStart w:id="6714" w:name="_Toc173408137"/>
      <w:bookmarkStart w:id="6715" w:name="_Toc173427386"/>
      <w:bookmarkStart w:id="6716" w:name="_Toc173427974"/>
      <w:bookmarkStart w:id="6717" w:name="_Toc173499531"/>
      <w:bookmarkStart w:id="6718" w:name="_Toc173500190"/>
      <w:bookmarkStart w:id="6719" w:name="_Toc173500844"/>
      <w:bookmarkStart w:id="6720" w:name="_Toc173501499"/>
      <w:bookmarkStart w:id="6721" w:name="_Toc173502154"/>
      <w:bookmarkStart w:id="6722" w:name="_Toc173502808"/>
      <w:bookmarkStart w:id="6723" w:name="_Toc173503464"/>
      <w:bookmarkStart w:id="6724" w:name="_Toc173504171"/>
      <w:bookmarkStart w:id="6725" w:name="_Toc173504893"/>
      <w:bookmarkStart w:id="6726" w:name="_Toc173505618"/>
      <w:bookmarkStart w:id="6727" w:name="_Toc173506344"/>
      <w:bookmarkStart w:id="6728" w:name="_Toc173507071"/>
      <w:bookmarkStart w:id="6729" w:name="_Toc173507801"/>
      <w:bookmarkStart w:id="6730" w:name="_Toc173508546"/>
      <w:bookmarkStart w:id="6731" w:name="_Toc173509232"/>
      <w:bookmarkStart w:id="6732" w:name="_Toc173509914"/>
      <w:bookmarkStart w:id="6733" w:name="_Toc173510597"/>
      <w:bookmarkStart w:id="6734" w:name="_Toc173511277"/>
      <w:bookmarkStart w:id="6735" w:name="_Toc173511955"/>
      <w:bookmarkStart w:id="6736" w:name="_Toc173512634"/>
      <w:bookmarkStart w:id="6737" w:name="_Toc173513313"/>
      <w:bookmarkStart w:id="6738" w:name="_Toc173513990"/>
      <w:bookmarkStart w:id="6739" w:name="_Toc173514667"/>
      <w:bookmarkStart w:id="6740" w:name="_Toc173515340"/>
      <w:bookmarkStart w:id="6741" w:name="_Toc172889843"/>
      <w:bookmarkStart w:id="6742" w:name="_Toc172890220"/>
      <w:bookmarkStart w:id="6743" w:name="_Toc172890501"/>
      <w:bookmarkStart w:id="6744" w:name="_Toc172904246"/>
      <w:bookmarkStart w:id="6745" w:name="_Toc172904740"/>
      <w:bookmarkStart w:id="6746" w:name="_Toc172905082"/>
      <w:bookmarkStart w:id="6747" w:name="_Toc172905675"/>
      <w:bookmarkStart w:id="6748" w:name="_Toc173152390"/>
      <w:bookmarkStart w:id="6749" w:name="_Toc173157805"/>
      <w:bookmarkStart w:id="6750" w:name="_Toc173164883"/>
      <w:bookmarkStart w:id="6751" w:name="_Toc173165351"/>
      <w:bookmarkStart w:id="6752" w:name="_Toc173165818"/>
      <w:bookmarkStart w:id="6753" w:name="_Toc173243169"/>
      <w:bookmarkStart w:id="6754" w:name="_Toc173398690"/>
      <w:bookmarkStart w:id="6755" w:name="_Toc173407553"/>
      <w:bookmarkStart w:id="6756" w:name="_Toc173408138"/>
      <w:bookmarkStart w:id="6757" w:name="_Toc173427387"/>
      <w:bookmarkStart w:id="6758" w:name="_Toc173427975"/>
      <w:bookmarkStart w:id="6759" w:name="_Toc173499532"/>
      <w:bookmarkStart w:id="6760" w:name="_Toc173500191"/>
      <w:bookmarkStart w:id="6761" w:name="_Toc173500845"/>
      <w:bookmarkStart w:id="6762" w:name="_Toc173501500"/>
      <w:bookmarkStart w:id="6763" w:name="_Toc173502155"/>
      <w:bookmarkStart w:id="6764" w:name="_Toc173502809"/>
      <w:bookmarkStart w:id="6765" w:name="_Toc173503465"/>
      <w:bookmarkStart w:id="6766" w:name="_Toc173504172"/>
      <w:bookmarkStart w:id="6767" w:name="_Toc173504894"/>
      <w:bookmarkStart w:id="6768" w:name="_Toc173505619"/>
      <w:bookmarkStart w:id="6769" w:name="_Toc173506345"/>
      <w:bookmarkStart w:id="6770" w:name="_Toc173507072"/>
      <w:bookmarkStart w:id="6771" w:name="_Toc173507802"/>
      <w:bookmarkStart w:id="6772" w:name="_Toc173508547"/>
      <w:bookmarkStart w:id="6773" w:name="_Toc173509233"/>
      <w:bookmarkStart w:id="6774" w:name="_Toc173509915"/>
      <w:bookmarkStart w:id="6775" w:name="_Toc173510598"/>
      <w:bookmarkStart w:id="6776" w:name="_Toc173511278"/>
      <w:bookmarkStart w:id="6777" w:name="_Toc173511956"/>
      <w:bookmarkStart w:id="6778" w:name="_Toc173512635"/>
      <w:bookmarkStart w:id="6779" w:name="_Toc173513314"/>
      <w:bookmarkStart w:id="6780" w:name="_Toc173513991"/>
      <w:bookmarkStart w:id="6781" w:name="_Toc173514668"/>
      <w:bookmarkStart w:id="6782" w:name="_Toc173515341"/>
      <w:bookmarkStart w:id="6783" w:name="_Toc172889844"/>
      <w:bookmarkStart w:id="6784" w:name="_Toc172890221"/>
      <w:bookmarkStart w:id="6785" w:name="_Toc172890502"/>
      <w:bookmarkStart w:id="6786" w:name="_Toc172904247"/>
      <w:bookmarkStart w:id="6787" w:name="_Toc172904741"/>
      <w:bookmarkStart w:id="6788" w:name="_Toc172905083"/>
      <w:bookmarkStart w:id="6789" w:name="_Toc172905676"/>
      <w:bookmarkStart w:id="6790" w:name="_Toc173152391"/>
      <w:bookmarkStart w:id="6791" w:name="_Toc173157806"/>
      <w:bookmarkStart w:id="6792" w:name="_Toc173164884"/>
      <w:bookmarkStart w:id="6793" w:name="_Toc173165352"/>
      <w:bookmarkStart w:id="6794" w:name="_Toc173165819"/>
      <w:bookmarkStart w:id="6795" w:name="_Toc173243170"/>
      <w:bookmarkStart w:id="6796" w:name="_Toc173398691"/>
      <w:bookmarkStart w:id="6797" w:name="_Toc173407554"/>
      <w:bookmarkStart w:id="6798" w:name="_Toc173408139"/>
      <w:bookmarkStart w:id="6799" w:name="_Toc173427388"/>
      <w:bookmarkStart w:id="6800" w:name="_Toc173427976"/>
      <w:bookmarkStart w:id="6801" w:name="_Toc173499533"/>
      <w:bookmarkStart w:id="6802" w:name="_Toc173500192"/>
      <w:bookmarkStart w:id="6803" w:name="_Toc173500846"/>
      <w:bookmarkStart w:id="6804" w:name="_Toc173501501"/>
      <w:bookmarkStart w:id="6805" w:name="_Toc173502156"/>
      <w:bookmarkStart w:id="6806" w:name="_Toc173502810"/>
      <w:bookmarkStart w:id="6807" w:name="_Toc173503466"/>
      <w:bookmarkStart w:id="6808" w:name="_Toc173504173"/>
      <w:bookmarkStart w:id="6809" w:name="_Toc173504895"/>
      <w:bookmarkStart w:id="6810" w:name="_Toc173505620"/>
      <w:bookmarkStart w:id="6811" w:name="_Toc173506346"/>
      <w:bookmarkStart w:id="6812" w:name="_Toc173507073"/>
      <w:bookmarkStart w:id="6813" w:name="_Toc173507803"/>
      <w:bookmarkStart w:id="6814" w:name="_Toc173508548"/>
      <w:bookmarkStart w:id="6815" w:name="_Toc173509234"/>
      <w:bookmarkStart w:id="6816" w:name="_Toc173509916"/>
      <w:bookmarkStart w:id="6817" w:name="_Toc173510599"/>
      <w:bookmarkStart w:id="6818" w:name="_Toc173511279"/>
      <w:bookmarkStart w:id="6819" w:name="_Toc173511957"/>
      <w:bookmarkStart w:id="6820" w:name="_Toc173512636"/>
      <w:bookmarkStart w:id="6821" w:name="_Toc173513315"/>
      <w:bookmarkStart w:id="6822" w:name="_Toc173513992"/>
      <w:bookmarkStart w:id="6823" w:name="_Toc173514669"/>
      <w:bookmarkStart w:id="6824" w:name="_Toc173515342"/>
      <w:bookmarkStart w:id="6825" w:name="_Toc172889845"/>
      <w:bookmarkStart w:id="6826" w:name="_Toc172890222"/>
      <w:bookmarkStart w:id="6827" w:name="_Toc172890503"/>
      <w:bookmarkStart w:id="6828" w:name="_Toc172904248"/>
      <w:bookmarkStart w:id="6829" w:name="_Toc172904742"/>
      <w:bookmarkStart w:id="6830" w:name="_Toc172905084"/>
      <w:bookmarkStart w:id="6831" w:name="_Toc172905677"/>
      <w:bookmarkStart w:id="6832" w:name="_Toc173152392"/>
      <w:bookmarkStart w:id="6833" w:name="_Toc173157807"/>
      <w:bookmarkStart w:id="6834" w:name="_Toc173164885"/>
      <w:bookmarkStart w:id="6835" w:name="_Toc173165353"/>
      <w:bookmarkStart w:id="6836" w:name="_Toc173165820"/>
      <w:bookmarkStart w:id="6837" w:name="_Toc173243171"/>
      <w:bookmarkStart w:id="6838" w:name="_Toc173398692"/>
      <w:bookmarkStart w:id="6839" w:name="_Toc173407555"/>
      <w:bookmarkStart w:id="6840" w:name="_Toc173408140"/>
      <w:bookmarkStart w:id="6841" w:name="_Toc173427389"/>
      <w:bookmarkStart w:id="6842" w:name="_Toc173427977"/>
      <w:bookmarkStart w:id="6843" w:name="_Toc173499534"/>
      <w:bookmarkStart w:id="6844" w:name="_Toc173500193"/>
      <w:bookmarkStart w:id="6845" w:name="_Toc173500847"/>
      <w:bookmarkStart w:id="6846" w:name="_Toc173501502"/>
      <w:bookmarkStart w:id="6847" w:name="_Toc173502157"/>
      <w:bookmarkStart w:id="6848" w:name="_Toc173502811"/>
      <w:bookmarkStart w:id="6849" w:name="_Toc173503467"/>
      <w:bookmarkStart w:id="6850" w:name="_Toc173504174"/>
      <w:bookmarkStart w:id="6851" w:name="_Toc173504896"/>
      <w:bookmarkStart w:id="6852" w:name="_Toc173505621"/>
      <w:bookmarkStart w:id="6853" w:name="_Toc173506347"/>
      <w:bookmarkStart w:id="6854" w:name="_Toc173507074"/>
      <w:bookmarkStart w:id="6855" w:name="_Toc173507804"/>
      <w:bookmarkStart w:id="6856" w:name="_Toc173508549"/>
      <w:bookmarkStart w:id="6857" w:name="_Toc173509235"/>
      <w:bookmarkStart w:id="6858" w:name="_Toc173509917"/>
      <w:bookmarkStart w:id="6859" w:name="_Toc173510600"/>
      <w:bookmarkStart w:id="6860" w:name="_Toc173511280"/>
      <w:bookmarkStart w:id="6861" w:name="_Toc173511958"/>
      <w:bookmarkStart w:id="6862" w:name="_Toc173512637"/>
      <w:bookmarkStart w:id="6863" w:name="_Toc173513316"/>
      <w:bookmarkStart w:id="6864" w:name="_Toc173513993"/>
      <w:bookmarkStart w:id="6865" w:name="_Toc173514670"/>
      <w:bookmarkStart w:id="6866" w:name="_Toc173515343"/>
      <w:bookmarkStart w:id="6867" w:name="_Toc172889846"/>
      <w:bookmarkStart w:id="6868" w:name="_Toc172890223"/>
      <w:bookmarkStart w:id="6869" w:name="_Toc172890504"/>
      <w:bookmarkStart w:id="6870" w:name="_Toc172904249"/>
      <w:bookmarkStart w:id="6871" w:name="_Toc172904743"/>
      <w:bookmarkStart w:id="6872" w:name="_Toc172905085"/>
      <w:bookmarkStart w:id="6873" w:name="_Toc172905678"/>
      <w:bookmarkStart w:id="6874" w:name="_Toc173152393"/>
      <w:bookmarkStart w:id="6875" w:name="_Toc173157808"/>
      <w:bookmarkStart w:id="6876" w:name="_Toc173164886"/>
      <w:bookmarkStart w:id="6877" w:name="_Toc173165354"/>
      <w:bookmarkStart w:id="6878" w:name="_Toc173165821"/>
      <w:bookmarkStart w:id="6879" w:name="_Toc173243172"/>
      <w:bookmarkStart w:id="6880" w:name="_Toc173398693"/>
      <w:bookmarkStart w:id="6881" w:name="_Toc173407556"/>
      <w:bookmarkStart w:id="6882" w:name="_Toc173408141"/>
      <w:bookmarkStart w:id="6883" w:name="_Toc173427390"/>
      <w:bookmarkStart w:id="6884" w:name="_Toc173427978"/>
      <w:bookmarkStart w:id="6885" w:name="_Toc173499535"/>
      <w:bookmarkStart w:id="6886" w:name="_Toc173500194"/>
      <w:bookmarkStart w:id="6887" w:name="_Toc173500848"/>
      <w:bookmarkStart w:id="6888" w:name="_Toc173501503"/>
      <w:bookmarkStart w:id="6889" w:name="_Toc173502158"/>
      <w:bookmarkStart w:id="6890" w:name="_Toc173502812"/>
      <w:bookmarkStart w:id="6891" w:name="_Toc173503468"/>
      <w:bookmarkStart w:id="6892" w:name="_Toc173504175"/>
      <w:bookmarkStart w:id="6893" w:name="_Toc173504897"/>
      <w:bookmarkStart w:id="6894" w:name="_Toc173505622"/>
      <w:bookmarkStart w:id="6895" w:name="_Toc173506348"/>
      <w:bookmarkStart w:id="6896" w:name="_Toc173507075"/>
      <w:bookmarkStart w:id="6897" w:name="_Toc173507805"/>
      <w:bookmarkStart w:id="6898" w:name="_Toc173508550"/>
      <w:bookmarkStart w:id="6899" w:name="_Toc173509236"/>
      <w:bookmarkStart w:id="6900" w:name="_Toc173509918"/>
      <w:bookmarkStart w:id="6901" w:name="_Toc173510601"/>
      <w:bookmarkStart w:id="6902" w:name="_Toc173511281"/>
      <w:bookmarkStart w:id="6903" w:name="_Toc173511959"/>
      <w:bookmarkStart w:id="6904" w:name="_Toc173512638"/>
      <w:bookmarkStart w:id="6905" w:name="_Toc173513317"/>
      <w:bookmarkStart w:id="6906" w:name="_Toc173513994"/>
      <w:bookmarkStart w:id="6907" w:name="_Toc173514671"/>
      <w:bookmarkStart w:id="6908" w:name="_Toc173515344"/>
      <w:bookmarkStart w:id="6909" w:name="_Toc172889847"/>
      <w:bookmarkStart w:id="6910" w:name="_Toc172890224"/>
      <w:bookmarkStart w:id="6911" w:name="_Toc172890505"/>
      <w:bookmarkStart w:id="6912" w:name="_Toc172904250"/>
      <w:bookmarkStart w:id="6913" w:name="_Toc172904744"/>
      <w:bookmarkStart w:id="6914" w:name="_Toc172905086"/>
      <w:bookmarkStart w:id="6915" w:name="_Toc172905679"/>
      <w:bookmarkStart w:id="6916" w:name="_Toc173152394"/>
      <w:bookmarkStart w:id="6917" w:name="_Toc173157809"/>
      <w:bookmarkStart w:id="6918" w:name="_Toc173164887"/>
      <w:bookmarkStart w:id="6919" w:name="_Toc173165355"/>
      <w:bookmarkStart w:id="6920" w:name="_Toc173165822"/>
      <w:bookmarkStart w:id="6921" w:name="_Toc173243173"/>
      <w:bookmarkStart w:id="6922" w:name="_Toc173398694"/>
      <w:bookmarkStart w:id="6923" w:name="_Toc173407557"/>
      <w:bookmarkStart w:id="6924" w:name="_Toc173408142"/>
      <w:bookmarkStart w:id="6925" w:name="_Toc173427391"/>
      <w:bookmarkStart w:id="6926" w:name="_Toc173427979"/>
      <w:bookmarkStart w:id="6927" w:name="_Toc173499536"/>
      <w:bookmarkStart w:id="6928" w:name="_Toc173500195"/>
      <w:bookmarkStart w:id="6929" w:name="_Toc173500849"/>
      <w:bookmarkStart w:id="6930" w:name="_Toc173501504"/>
      <w:bookmarkStart w:id="6931" w:name="_Toc173502159"/>
      <w:bookmarkStart w:id="6932" w:name="_Toc173502813"/>
      <w:bookmarkStart w:id="6933" w:name="_Toc173503469"/>
      <w:bookmarkStart w:id="6934" w:name="_Toc173504176"/>
      <w:bookmarkStart w:id="6935" w:name="_Toc173504898"/>
      <w:bookmarkStart w:id="6936" w:name="_Toc173505623"/>
      <w:bookmarkStart w:id="6937" w:name="_Toc173506349"/>
      <w:bookmarkStart w:id="6938" w:name="_Toc173507076"/>
      <w:bookmarkStart w:id="6939" w:name="_Toc173507806"/>
      <w:bookmarkStart w:id="6940" w:name="_Toc173508551"/>
      <w:bookmarkStart w:id="6941" w:name="_Toc173509237"/>
      <w:bookmarkStart w:id="6942" w:name="_Toc173509919"/>
      <w:bookmarkStart w:id="6943" w:name="_Toc173510602"/>
      <w:bookmarkStart w:id="6944" w:name="_Toc173511282"/>
      <w:bookmarkStart w:id="6945" w:name="_Toc173511960"/>
      <w:bookmarkStart w:id="6946" w:name="_Toc173512639"/>
      <w:bookmarkStart w:id="6947" w:name="_Toc173513318"/>
      <w:bookmarkStart w:id="6948" w:name="_Toc173513995"/>
      <w:bookmarkStart w:id="6949" w:name="_Toc173514672"/>
      <w:bookmarkStart w:id="6950" w:name="_Toc173515345"/>
      <w:bookmarkStart w:id="6951" w:name="_Toc172889848"/>
      <w:bookmarkStart w:id="6952" w:name="_Toc172890225"/>
      <w:bookmarkStart w:id="6953" w:name="_Toc172890506"/>
      <w:bookmarkStart w:id="6954" w:name="_Toc172904251"/>
      <w:bookmarkStart w:id="6955" w:name="_Toc172904745"/>
      <w:bookmarkStart w:id="6956" w:name="_Toc172905087"/>
      <w:bookmarkStart w:id="6957" w:name="_Toc172905680"/>
      <w:bookmarkStart w:id="6958" w:name="_Toc173152395"/>
      <w:bookmarkStart w:id="6959" w:name="_Toc173157810"/>
      <w:bookmarkStart w:id="6960" w:name="_Toc173164888"/>
      <w:bookmarkStart w:id="6961" w:name="_Toc173165356"/>
      <w:bookmarkStart w:id="6962" w:name="_Toc173165823"/>
      <w:bookmarkStart w:id="6963" w:name="_Toc173243174"/>
      <w:bookmarkStart w:id="6964" w:name="_Toc173398695"/>
      <w:bookmarkStart w:id="6965" w:name="_Toc173407558"/>
      <w:bookmarkStart w:id="6966" w:name="_Toc173408143"/>
      <w:bookmarkStart w:id="6967" w:name="_Toc173427392"/>
      <w:bookmarkStart w:id="6968" w:name="_Toc173427980"/>
      <w:bookmarkStart w:id="6969" w:name="_Toc173499537"/>
      <w:bookmarkStart w:id="6970" w:name="_Toc173500196"/>
      <w:bookmarkStart w:id="6971" w:name="_Toc173500850"/>
      <w:bookmarkStart w:id="6972" w:name="_Toc173501505"/>
      <w:bookmarkStart w:id="6973" w:name="_Toc173502160"/>
      <w:bookmarkStart w:id="6974" w:name="_Toc173502814"/>
      <w:bookmarkStart w:id="6975" w:name="_Toc173503470"/>
      <w:bookmarkStart w:id="6976" w:name="_Toc173504177"/>
      <w:bookmarkStart w:id="6977" w:name="_Toc173504899"/>
      <w:bookmarkStart w:id="6978" w:name="_Toc173505624"/>
      <w:bookmarkStart w:id="6979" w:name="_Toc173506350"/>
      <w:bookmarkStart w:id="6980" w:name="_Toc173507077"/>
      <w:bookmarkStart w:id="6981" w:name="_Toc173507807"/>
      <w:bookmarkStart w:id="6982" w:name="_Toc173508552"/>
      <w:bookmarkStart w:id="6983" w:name="_Toc173509238"/>
      <w:bookmarkStart w:id="6984" w:name="_Toc173509920"/>
      <w:bookmarkStart w:id="6985" w:name="_Toc173510603"/>
      <w:bookmarkStart w:id="6986" w:name="_Toc173511283"/>
      <w:bookmarkStart w:id="6987" w:name="_Toc173511961"/>
      <w:bookmarkStart w:id="6988" w:name="_Toc173512640"/>
      <w:bookmarkStart w:id="6989" w:name="_Toc173513319"/>
      <w:bookmarkStart w:id="6990" w:name="_Toc173513996"/>
      <w:bookmarkStart w:id="6991" w:name="_Toc173514673"/>
      <w:bookmarkStart w:id="6992" w:name="_Toc173515346"/>
      <w:bookmarkStart w:id="6993" w:name="_Toc172889849"/>
      <w:bookmarkStart w:id="6994" w:name="_Toc172890226"/>
      <w:bookmarkStart w:id="6995" w:name="_Toc172890507"/>
      <w:bookmarkStart w:id="6996" w:name="_Toc172904252"/>
      <w:bookmarkStart w:id="6997" w:name="_Toc172904746"/>
      <w:bookmarkStart w:id="6998" w:name="_Toc172905088"/>
      <w:bookmarkStart w:id="6999" w:name="_Toc172905681"/>
      <w:bookmarkStart w:id="7000" w:name="_Toc173152396"/>
      <w:bookmarkStart w:id="7001" w:name="_Toc173157811"/>
      <w:bookmarkStart w:id="7002" w:name="_Toc173164889"/>
      <w:bookmarkStart w:id="7003" w:name="_Toc173165357"/>
      <w:bookmarkStart w:id="7004" w:name="_Toc173165824"/>
      <w:bookmarkStart w:id="7005" w:name="_Toc173243175"/>
      <w:bookmarkStart w:id="7006" w:name="_Toc173398696"/>
      <w:bookmarkStart w:id="7007" w:name="_Toc173407559"/>
      <w:bookmarkStart w:id="7008" w:name="_Toc173408144"/>
      <w:bookmarkStart w:id="7009" w:name="_Toc173427393"/>
      <w:bookmarkStart w:id="7010" w:name="_Toc173427981"/>
      <w:bookmarkStart w:id="7011" w:name="_Toc173499538"/>
      <w:bookmarkStart w:id="7012" w:name="_Toc173500197"/>
      <w:bookmarkStart w:id="7013" w:name="_Toc173500851"/>
      <w:bookmarkStart w:id="7014" w:name="_Toc173501506"/>
      <w:bookmarkStart w:id="7015" w:name="_Toc173502161"/>
      <w:bookmarkStart w:id="7016" w:name="_Toc173502815"/>
      <w:bookmarkStart w:id="7017" w:name="_Toc173503471"/>
      <w:bookmarkStart w:id="7018" w:name="_Toc173504178"/>
      <w:bookmarkStart w:id="7019" w:name="_Toc173504900"/>
      <w:bookmarkStart w:id="7020" w:name="_Toc173505625"/>
      <w:bookmarkStart w:id="7021" w:name="_Toc173506351"/>
      <w:bookmarkStart w:id="7022" w:name="_Toc173507078"/>
      <w:bookmarkStart w:id="7023" w:name="_Toc173507808"/>
      <w:bookmarkStart w:id="7024" w:name="_Toc173508553"/>
      <w:bookmarkStart w:id="7025" w:name="_Toc173509239"/>
      <w:bookmarkStart w:id="7026" w:name="_Toc173509921"/>
      <w:bookmarkStart w:id="7027" w:name="_Toc173510604"/>
      <w:bookmarkStart w:id="7028" w:name="_Toc173511284"/>
      <w:bookmarkStart w:id="7029" w:name="_Toc173511962"/>
      <w:bookmarkStart w:id="7030" w:name="_Toc173512641"/>
      <w:bookmarkStart w:id="7031" w:name="_Toc173513320"/>
      <w:bookmarkStart w:id="7032" w:name="_Toc173513997"/>
      <w:bookmarkStart w:id="7033" w:name="_Toc173514674"/>
      <w:bookmarkStart w:id="7034" w:name="_Toc173515347"/>
      <w:bookmarkStart w:id="7035" w:name="_Toc172889850"/>
      <w:bookmarkStart w:id="7036" w:name="_Toc172890227"/>
      <w:bookmarkStart w:id="7037" w:name="_Toc172890508"/>
      <w:bookmarkStart w:id="7038" w:name="_Toc172904253"/>
      <w:bookmarkStart w:id="7039" w:name="_Toc172904747"/>
      <w:bookmarkStart w:id="7040" w:name="_Toc172905089"/>
      <w:bookmarkStart w:id="7041" w:name="_Toc172905682"/>
      <w:bookmarkStart w:id="7042" w:name="_Toc173152397"/>
      <w:bookmarkStart w:id="7043" w:name="_Toc173157812"/>
      <w:bookmarkStart w:id="7044" w:name="_Toc173164890"/>
      <w:bookmarkStart w:id="7045" w:name="_Toc173165358"/>
      <w:bookmarkStart w:id="7046" w:name="_Toc173165825"/>
      <w:bookmarkStart w:id="7047" w:name="_Toc173243176"/>
      <w:bookmarkStart w:id="7048" w:name="_Toc173398697"/>
      <w:bookmarkStart w:id="7049" w:name="_Toc173407560"/>
      <w:bookmarkStart w:id="7050" w:name="_Toc173408145"/>
      <w:bookmarkStart w:id="7051" w:name="_Toc173427394"/>
      <w:bookmarkStart w:id="7052" w:name="_Toc173427982"/>
      <w:bookmarkStart w:id="7053" w:name="_Toc173499539"/>
      <w:bookmarkStart w:id="7054" w:name="_Toc173500198"/>
      <w:bookmarkStart w:id="7055" w:name="_Toc173500852"/>
      <w:bookmarkStart w:id="7056" w:name="_Toc173501507"/>
      <w:bookmarkStart w:id="7057" w:name="_Toc173502162"/>
      <w:bookmarkStart w:id="7058" w:name="_Toc173502816"/>
      <w:bookmarkStart w:id="7059" w:name="_Toc173503472"/>
      <w:bookmarkStart w:id="7060" w:name="_Toc173504179"/>
      <w:bookmarkStart w:id="7061" w:name="_Toc173504901"/>
      <w:bookmarkStart w:id="7062" w:name="_Toc173505626"/>
      <w:bookmarkStart w:id="7063" w:name="_Toc173506352"/>
      <w:bookmarkStart w:id="7064" w:name="_Toc173507079"/>
      <w:bookmarkStart w:id="7065" w:name="_Toc173507809"/>
      <w:bookmarkStart w:id="7066" w:name="_Toc173508554"/>
      <w:bookmarkStart w:id="7067" w:name="_Toc173509240"/>
      <w:bookmarkStart w:id="7068" w:name="_Toc173509922"/>
      <w:bookmarkStart w:id="7069" w:name="_Toc173510605"/>
      <w:bookmarkStart w:id="7070" w:name="_Toc173511285"/>
      <w:bookmarkStart w:id="7071" w:name="_Toc173511963"/>
      <w:bookmarkStart w:id="7072" w:name="_Toc173512642"/>
      <w:bookmarkStart w:id="7073" w:name="_Toc173513321"/>
      <w:bookmarkStart w:id="7074" w:name="_Toc173513998"/>
      <w:bookmarkStart w:id="7075" w:name="_Toc173514675"/>
      <w:bookmarkStart w:id="7076" w:name="_Toc173515348"/>
      <w:bookmarkStart w:id="7077" w:name="_Toc173157813"/>
      <w:bookmarkStart w:id="7078" w:name="_Toc173164891"/>
      <w:bookmarkStart w:id="7079" w:name="_Toc173165359"/>
      <w:bookmarkStart w:id="7080" w:name="_Toc173165826"/>
      <w:bookmarkStart w:id="7081" w:name="_Toc173243177"/>
      <w:bookmarkStart w:id="7082" w:name="_Toc173398698"/>
      <w:bookmarkStart w:id="7083" w:name="_Toc173407561"/>
      <w:bookmarkStart w:id="7084" w:name="_Toc173408146"/>
      <w:bookmarkStart w:id="7085" w:name="_Toc173427395"/>
      <w:bookmarkStart w:id="7086" w:name="_Toc173427983"/>
      <w:bookmarkStart w:id="7087" w:name="_Toc173499540"/>
      <w:bookmarkStart w:id="7088" w:name="_Toc173500199"/>
      <w:bookmarkStart w:id="7089" w:name="_Toc173500853"/>
      <w:bookmarkStart w:id="7090" w:name="_Toc173501508"/>
      <w:bookmarkStart w:id="7091" w:name="_Toc173502163"/>
      <w:bookmarkStart w:id="7092" w:name="_Toc173502817"/>
      <w:bookmarkStart w:id="7093" w:name="_Toc173503473"/>
      <w:bookmarkStart w:id="7094" w:name="_Toc173504180"/>
      <w:bookmarkStart w:id="7095" w:name="_Toc173504902"/>
      <w:bookmarkStart w:id="7096" w:name="_Toc173505627"/>
      <w:bookmarkStart w:id="7097" w:name="_Toc173506353"/>
      <w:bookmarkStart w:id="7098" w:name="_Toc173507080"/>
      <w:bookmarkStart w:id="7099" w:name="_Toc173507810"/>
      <w:bookmarkStart w:id="7100" w:name="_Toc173508555"/>
      <w:bookmarkStart w:id="7101" w:name="_Toc173509241"/>
      <w:bookmarkStart w:id="7102" w:name="_Toc173509923"/>
      <w:bookmarkStart w:id="7103" w:name="_Toc173510606"/>
      <w:bookmarkStart w:id="7104" w:name="_Toc173511286"/>
      <w:bookmarkStart w:id="7105" w:name="_Toc173511964"/>
      <w:bookmarkStart w:id="7106" w:name="_Toc173512643"/>
      <w:bookmarkStart w:id="7107" w:name="_Toc173513322"/>
      <w:bookmarkStart w:id="7108" w:name="_Toc173513999"/>
      <w:bookmarkStart w:id="7109" w:name="_Toc173514676"/>
      <w:bookmarkStart w:id="7110" w:name="_Toc173515349"/>
      <w:bookmarkStart w:id="7111" w:name="_Toc173157814"/>
      <w:bookmarkStart w:id="7112" w:name="_Toc173164892"/>
      <w:bookmarkStart w:id="7113" w:name="_Toc173165360"/>
      <w:bookmarkStart w:id="7114" w:name="_Toc173165827"/>
      <w:bookmarkStart w:id="7115" w:name="_Toc173243178"/>
      <w:bookmarkStart w:id="7116" w:name="_Toc173398699"/>
      <w:bookmarkStart w:id="7117" w:name="_Toc173407562"/>
      <w:bookmarkStart w:id="7118" w:name="_Toc173408147"/>
      <w:bookmarkStart w:id="7119" w:name="_Toc173427396"/>
      <w:bookmarkStart w:id="7120" w:name="_Toc173427984"/>
      <w:bookmarkStart w:id="7121" w:name="_Toc173499541"/>
      <w:bookmarkStart w:id="7122" w:name="_Toc173500200"/>
      <w:bookmarkStart w:id="7123" w:name="_Toc173500854"/>
      <w:bookmarkStart w:id="7124" w:name="_Toc173501509"/>
      <w:bookmarkStart w:id="7125" w:name="_Toc173502164"/>
      <w:bookmarkStart w:id="7126" w:name="_Toc173502818"/>
      <w:bookmarkStart w:id="7127" w:name="_Toc173503474"/>
      <w:bookmarkStart w:id="7128" w:name="_Toc173504181"/>
      <w:bookmarkStart w:id="7129" w:name="_Toc173504903"/>
      <w:bookmarkStart w:id="7130" w:name="_Toc173505628"/>
      <w:bookmarkStart w:id="7131" w:name="_Toc173506354"/>
      <w:bookmarkStart w:id="7132" w:name="_Toc173507081"/>
      <w:bookmarkStart w:id="7133" w:name="_Toc173507811"/>
      <w:bookmarkStart w:id="7134" w:name="_Toc173508556"/>
      <w:bookmarkStart w:id="7135" w:name="_Toc173509242"/>
      <w:bookmarkStart w:id="7136" w:name="_Toc173509924"/>
      <w:bookmarkStart w:id="7137" w:name="_Toc173510607"/>
      <w:bookmarkStart w:id="7138" w:name="_Toc173511287"/>
      <w:bookmarkStart w:id="7139" w:name="_Toc173511965"/>
      <w:bookmarkStart w:id="7140" w:name="_Toc173512644"/>
      <w:bookmarkStart w:id="7141" w:name="_Toc173513323"/>
      <w:bookmarkStart w:id="7142" w:name="_Toc173514000"/>
      <w:bookmarkStart w:id="7143" w:name="_Toc173514677"/>
      <w:bookmarkStart w:id="7144" w:name="_Toc173515350"/>
      <w:bookmarkStart w:id="7145" w:name="_Toc173157815"/>
      <w:bookmarkStart w:id="7146" w:name="_Toc173164893"/>
      <w:bookmarkStart w:id="7147" w:name="_Toc173165361"/>
      <w:bookmarkStart w:id="7148" w:name="_Toc173165828"/>
      <w:bookmarkStart w:id="7149" w:name="_Toc173243179"/>
      <w:bookmarkStart w:id="7150" w:name="_Toc173398700"/>
      <w:bookmarkStart w:id="7151" w:name="_Toc173407563"/>
      <w:bookmarkStart w:id="7152" w:name="_Toc173408148"/>
      <w:bookmarkStart w:id="7153" w:name="_Toc173427397"/>
      <w:bookmarkStart w:id="7154" w:name="_Toc173427985"/>
      <w:bookmarkStart w:id="7155" w:name="_Toc173499542"/>
      <w:bookmarkStart w:id="7156" w:name="_Toc173500201"/>
      <w:bookmarkStart w:id="7157" w:name="_Toc173500855"/>
      <w:bookmarkStart w:id="7158" w:name="_Toc173501510"/>
      <w:bookmarkStart w:id="7159" w:name="_Toc173502165"/>
      <w:bookmarkStart w:id="7160" w:name="_Toc173502819"/>
      <w:bookmarkStart w:id="7161" w:name="_Toc173503475"/>
      <w:bookmarkStart w:id="7162" w:name="_Toc173504182"/>
      <w:bookmarkStart w:id="7163" w:name="_Toc173504904"/>
      <w:bookmarkStart w:id="7164" w:name="_Toc173505629"/>
      <w:bookmarkStart w:id="7165" w:name="_Toc173506355"/>
      <w:bookmarkStart w:id="7166" w:name="_Toc173507082"/>
      <w:bookmarkStart w:id="7167" w:name="_Toc173507812"/>
      <w:bookmarkStart w:id="7168" w:name="_Toc173508557"/>
      <w:bookmarkStart w:id="7169" w:name="_Toc173509243"/>
      <w:bookmarkStart w:id="7170" w:name="_Toc173509925"/>
      <w:bookmarkStart w:id="7171" w:name="_Toc173510608"/>
      <w:bookmarkStart w:id="7172" w:name="_Toc173511288"/>
      <w:bookmarkStart w:id="7173" w:name="_Toc173511966"/>
      <w:bookmarkStart w:id="7174" w:name="_Toc173512645"/>
      <w:bookmarkStart w:id="7175" w:name="_Toc173513324"/>
      <w:bookmarkStart w:id="7176" w:name="_Toc173514001"/>
      <w:bookmarkStart w:id="7177" w:name="_Toc173514678"/>
      <w:bookmarkStart w:id="7178" w:name="_Toc173515351"/>
      <w:bookmarkStart w:id="7179" w:name="_Toc173157816"/>
      <w:bookmarkStart w:id="7180" w:name="_Toc173164894"/>
      <w:bookmarkStart w:id="7181" w:name="_Toc173165362"/>
      <w:bookmarkStart w:id="7182" w:name="_Toc173165829"/>
      <w:bookmarkStart w:id="7183" w:name="_Toc173243180"/>
      <w:bookmarkStart w:id="7184" w:name="_Toc173398701"/>
      <w:bookmarkStart w:id="7185" w:name="_Toc173407564"/>
      <w:bookmarkStart w:id="7186" w:name="_Toc173408149"/>
      <w:bookmarkStart w:id="7187" w:name="_Toc173427398"/>
      <w:bookmarkStart w:id="7188" w:name="_Toc173427986"/>
      <w:bookmarkStart w:id="7189" w:name="_Toc173499543"/>
      <w:bookmarkStart w:id="7190" w:name="_Toc173500202"/>
      <w:bookmarkStart w:id="7191" w:name="_Toc173500856"/>
      <w:bookmarkStart w:id="7192" w:name="_Toc173501511"/>
      <w:bookmarkStart w:id="7193" w:name="_Toc173502166"/>
      <w:bookmarkStart w:id="7194" w:name="_Toc173502820"/>
      <w:bookmarkStart w:id="7195" w:name="_Toc173503476"/>
      <w:bookmarkStart w:id="7196" w:name="_Toc173504183"/>
      <w:bookmarkStart w:id="7197" w:name="_Toc173504905"/>
      <w:bookmarkStart w:id="7198" w:name="_Toc173505630"/>
      <w:bookmarkStart w:id="7199" w:name="_Toc173506356"/>
      <w:bookmarkStart w:id="7200" w:name="_Toc173507083"/>
      <w:bookmarkStart w:id="7201" w:name="_Toc173507813"/>
      <w:bookmarkStart w:id="7202" w:name="_Toc173508558"/>
      <w:bookmarkStart w:id="7203" w:name="_Toc173509244"/>
      <w:bookmarkStart w:id="7204" w:name="_Toc173509926"/>
      <w:bookmarkStart w:id="7205" w:name="_Toc173510609"/>
      <w:bookmarkStart w:id="7206" w:name="_Toc173511289"/>
      <w:bookmarkStart w:id="7207" w:name="_Toc173511967"/>
      <w:bookmarkStart w:id="7208" w:name="_Toc173512646"/>
      <w:bookmarkStart w:id="7209" w:name="_Toc173513325"/>
      <w:bookmarkStart w:id="7210" w:name="_Toc173514002"/>
      <w:bookmarkStart w:id="7211" w:name="_Toc173514679"/>
      <w:bookmarkStart w:id="7212" w:name="_Toc173515352"/>
      <w:bookmarkStart w:id="7213" w:name="_Toc173157817"/>
      <w:bookmarkStart w:id="7214" w:name="_Toc173164895"/>
      <w:bookmarkStart w:id="7215" w:name="_Toc173165363"/>
      <w:bookmarkStart w:id="7216" w:name="_Toc173165830"/>
      <w:bookmarkStart w:id="7217" w:name="_Toc173243181"/>
      <w:bookmarkStart w:id="7218" w:name="_Toc173398702"/>
      <w:bookmarkStart w:id="7219" w:name="_Toc173407565"/>
      <w:bookmarkStart w:id="7220" w:name="_Toc173408150"/>
      <w:bookmarkStart w:id="7221" w:name="_Toc173427399"/>
      <w:bookmarkStart w:id="7222" w:name="_Toc173427987"/>
      <w:bookmarkStart w:id="7223" w:name="_Toc173499544"/>
      <w:bookmarkStart w:id="7224" w:name="_Toc173500203"/>
      <w:bookmarkStart w:id="7225" w:name="_Toc173500857"/>
      <w:bookmarkStart w:id="7226" w:name="_Toc173501512"/>
      <w:bookmarkStart w:id="7227" w:name="_Toc173502167"/>
      <w:bookmarkStart w:id="7228" w:name="_Toc173502821"/>
      <w:bookmarkStart w:id="7229" w:name="_Toc173503477"/>
      <w:bookmarkStart w:id="7230" w:name="_Toc173504184"/>
      <w:bookmarkStart w:id="7231" w:name="_Toc173504906"/>
      <w:bookmarkStart w:id="7232" w:name="_Toc173505631"/>
      <w:bookmarkStart w:id="7233" w:name="_Toc173506357"/>
      <w:bookmarkStart w:id="7234" w:name="_Toc173507084"/>
      <w:bookmarkStart w:id="7235" w:name="_Toc173507814"/>
      <w:bookmarkStart w:id="7236" w:name="_Toc173508559"/>
      <w:bookmarkStart w:id="7237" w:name="_Toc173509245"/>
      <w:bookmarkStart w:id="7238" w:name="_Toc173509927"/>
      <w:bookmarkStart w:id="7239" w:name="_Toc173510610"/>
      <w:bookmarkStart w:id="7240" w:name="_Toc173511290"/>
      <w:bookmarkStart w:id="7241" w:name="_Toc173511968"/>
      <w:bookmarkStart w:id="7242" w:name="_Toc173512647"/>
      <w:bookmarkStart w:id="7243" w:name="_Toc173513326"/>
      <w:bookmarkStart w:id="7244" w:name="_Toc173514003"/>
      <w:bookmarkStart w:id="7245" w:name="_Toc173514680"/>
      <w:bookmarkStart w:id="7246" w:name="_Toc173515353"/>
      <w:bookmarkStart w:id="7247" w:name="_Toc173157818"/>
      <w:bookmarkStart w:id="7248" w:name="_Toc173164896"/>
      <w:bookmarkStart w:id="7249" w:name="_Toc173165364"/>
      <w:bookmarkStart w:id="7250" w:name="_Toc173165831"/>
      <w:bookmarkStart w:id="7251" w:name="_Toc173243182"/>
      <w:bookmarkStart w:id="7252" w:name="_Toc173398703"/>
      <w:bookmarkStart w:id="7253" w:name="_Toc173407566"/>
      <w:bookmarkStart w:id="7254" w:name="_Toc173408151"/>
      <w:bookmarkStart w:id="7255" w:name="_Toc173427400"/>
      <w:bookmarkStart w:id="7256" w:name="_Toc173427988"/>
      <w:bookmarkStart w:id="7257" w:name="_Toc173499545"/>
      <w:bookmarkStart w:id="7258" w:name="_Toc173500204"/>
      <w:bookmarkStart w:id="7259" w:name="_Toc173500858"/>
      <w:bookmarkStart w:id="7260" w:name="_Toc173501513"/>
      <w:bookmarkStart w:id="7261" w:name="_Toc173502168"/>
      <w:bookmarkStart w:id="7262" w:name="_Toc173502822"/>
      <w:bookmarkStart w:id="7263" w:name="_Toc173503478"/>
      <w:bookmarkStart w:id="7264" w:name="_Toc173504185"/>
      <w:bookmarkStart w:id="7265" w:name="_Toc173504907"/>
      <w:bookmarkStart w:id="7266" w:name="_Toc173505632"/>
      <w:bookmarkStart w:id="7267" w:name="_Toc173506358"/>
      <w:bookmarkStart w:id="7268" w:name="_Toc173507085"/>
      <w:bookmarkStart w:id="7269" w:name="_Toc173507815"/>
      <w:bookmarkStart w:id="7270" w:name="_Toc173508560"/>
      <w:bookmarkStart w:id="7271" w:name="_Toc173509246"/>
      <w:bookmarkStart w:id="7272" w:name="_Toc173509928"/>
      <w:bookmarkStart w:id="7273" w:name="_Toc173510611"/>
      <w:bookmarkStart w:id="7274" w:name="_Toc173511291"/>
      <w:bookmarkStart w:id="7275" w:name="_Toc173511969"/>
      <w:bookmarkStart w:id="7276" w:name="_Toc173512648"/>
      <w:bookmarkStart w:id="7277" w:name="_Toc173513327"/>
      <w:bookmarkStart w:id="7278" w:name="_Toc173514004"/>
      <w:bookmarkStart w:id="7279" w:name="_Toc173514681"/>
      <w:bookmarkStart w:id="7280" w:name="_Toc173515354"/>
      <w:bookmarkStart w:id="7281" w:name="_Toc173164897"/>
      <w:bookmarkStart w:id="7282" w:name="_Toc173165365"/>
      <w:bookmarkStart w:id="7283" w:name="_Toc173165832"/>
      <w:bookmarkStart w:id="7284" w:name="_Toc173243183"/>
      <w:bookmarkStart w:id="7285" w:name="_Toc173398704"/>
      <w:bookmarkStart w:id="7286" w:name="_Toc173407567"/>
      <w:bookmarkStart w:id="7287" w:name="_Toc173408152"/>
      <w:bookmarkStart w:id="7288" w:name="_Toc173427401"/>
      <w:bookmarkStart w:id="7289" w:name="_Toc173427989"/>
      <w:bookmarkStart w:id="7290" w:name="_Toc173499546"/>
      <w:bookmarkStart w:id="7291" w:name="_Toc173500205"/>
      <w:bookmarkStart w:id="7292" w:name="_Toc173500859"/>
      <w:bookmarkStart w:id="7293" w:name="_Toc173501514"/>
      <w:bookmarkStart w:id="7294" w:name="_Toc173502169"/>
      <w:bookmarkStart w:id="7295" w:name="_Toc173502823"/>
      <w:bookmarkStart w:id="7296" w:name="_Toc173503479"/>
      <w:bookmarkStart w:id="7297" w:name="_Toc173504186"/>
      <w:bookmarkStart w:id="7298" w:name="_Toc173504908"/>
      <w:bookmarkStart w:id="7299" w:name="_Toc173505633"/>
      <w:bookmarkStart w:id="7300" w:name="_Toc173506359"/>
      <w:bookmarkStart w:id="7301" w:name="_Toc173507086"/>
      <w:bookmarkStart w:id="7302" w:name="_Toc173507816"/>
      <w:bookmarkStart w:id="7303" w:name="_Toc173508561"/>
      <w:bookmarkStart w:id="7304" w:name="_Toc173509247"/>
      <w:bookmarkStart w:id="7305" w:name="_Toc173509929"/>
      <w:bookmarkStart w:id="7306" w:name="_Toc173510612"/>
      <w:bookmarkStart w:id="7307" w:name="_Toc173511292"/>
      <w:bookmarkStart w:id="7308" w:name="_Toc173511970"/>
      <w:bookmarkStart w:id="7309" w:name="_Toc173512649"/>
      <w:bookmarkStart w:id="7310" w:name="_Toc173513328"/>
      <w:bookmarkStart w:id="7311" w:name="_Toc173514005"/>
      <w:bookmarkStart w:id="7312" w:name="_Toc173514682"/>
      <w:bookmarkStart w:id="7313" w:name="_Toc173515355"/>
      <w:bookmarkStart w:id="7314" w:name="_Toc173164898"/>
      <w:bookmarkStart w:id="7315" w:name="_Toc173165366"/>
      <w:bookmarkStart w:id="7316" w:name="_Toc173165833"/>
      <w:bookmarkStart w:id="7317" w:name="_Toc173243184"/>
      <w:bookmarkStart w:id="7318" w:name="_Toc173398705"/>
      <w:bookmarkStart w:id="7319" w:name="_Toc173407568"/>
      <w:bookmarkStart w:id="7320" w:name="_Toc173408153"/>
      <w:bookmarkStart w:id="7321" w:name="_Toc173427402"/>
      <w:bookmarkStart w:id="7322" w:name="_Toc173427990"/>
      <w:bookmarkStart w:id="7323" w:name="_Toc173499547"/>
      <w:bookmarkStart w:id="7324" w:name="_Toc173500206"/>
      <w:bookmarkStart w:id="7325" w:name="_Toc173500860"/>
      <w:bookmarkStart w:id="7326" w:name="_Toc173501515"/>
      <w:bookmarkStart w:id="7327" w:name="_Toc173502170"/>
      <w:bookmarkStart w:id="7328" w:name="_Toc173502824"/>
      <w:bookmarkStart w:id="7329" w:name="_Toc173503480"/>
      <w:bookmarkStart w:id="7330" w:name="_Toc173504187"/>
      <w:bookmarkStart w:id="7331" w:name="_Toc173504909"/>
      <w:bookmarkStart w:id="7332" w:name="_Toc173505634"/>
      <w:bookmarkStart w:id="7333" w:name="_Toc173506360"/>
      <w:bookmarkStart w:id="7334" w:name="_Toc173507087"/>
      <w:bookmarkStart w:id="7335" w:name="_Toc173507817"/>
      <w:bookmarkStart w:id="7336" w:name="_Toc173508562"/>
      <w:bookmarkStart w:id="7337" w:name="_Toc173509248"/>
      <w:bookmarkStart w:id="7338" w:name="_Toc173509930"/>
      <w:bookmarkStart w:id="7339" w:name="_Toc173510613"/>
      <w:bookmarkStart w:id="7340" w:name="_Toc173511293"/>
      <w:bookmarkStart w:id="7341" w:name="_Toc173511971"/>
      <w:bookmarkStart w:id="7342" w:name="_Toc173512650"/>
      <w:bookmarkStart w:id="7343" w:name="_Toc173513329"/>
      <w:bookmarkStart w:id="7344" w:name="_Toc173514006"/>
      <w:bookmarkStart w:id="7345" w:name="_Toc173514683"/>
      <w:bookmarkStart w:id="7346" w:name="_Toc173515356"/>
      <w:bookmarkStart w:id="7347" w:name="_Toc173164899"/>
      <w:bookmarkStart w:id="7348" w:name="_Toc173165367"/>
      <w:bookmarkStart w:id="7349" w:name="_Toc173165834"/>
      <w:bookmarkStart w:id="7350" w:name="_Toc173243185"/>
      <w:bookmarkStart w:id="7351" w:name="_Toc173398706"/>
      <w:bookmarkStart w:id="7352" w:name="_Toc173407569"/>
      <w:bookmarkStart w:id="7353" w:name="_Toc173408154"/>
      <w:bookmarkStart w:id="7354" w:name="_Toc173427403"/>
      <w:bookmarkStart w:id="7355" w:name="_Toc173427991"/>
      <w:bookmarkStart w:id="7356" w:name="_Toc173499548"/>
      <w:bookmarkStart w:id="7357" w:name="_Toc173500207"/>
      <w:bookmarkStart w:id="7358" w:name="_Toc173500861"/>
      <w:bookmarkStart w:id="7359" w:name="_Toc173501516"/>
      <w:bookmarkStart w:id="7360" w:name="_Toc173502171"/>
      <w:bookmarkStart w:id="7361" w:name="_Toc173502825"/>
      <w:bookmarkStart w:id="7362" w:name="_Toc173503481"/>
      <w:bookmarkStart w:id="7363" w:name="_Toc173504188"/>
      <w:bookmarkStart w:id="7364" w:name="_Toc173504910"/>
      <w:bookmarkStart w:id="7365" w:name="_Toc173505635"/>
      <w:bookmarkStart w:id="7366" w:name="_Toc173506361"/>
      <w:bookmarkStart w:id="7367" w:name="_Toc173507088"/>
      <w:bookmarkStart w:id="7368" w:name="_Toc173507818"/>
      <w:bookmarkStart w:id="7369" w:name="_Toc173508563"/>
      <w:bookmarkStart w:id="7370" w:name="_Toc173509249"/>
      <w:bookmarkStart w:id="7371" w:name="_Toc173509931"/>
      <w:bookmarkStart w:id="7372" w:name="_Toc173510614"/>
      <w:bookmarkStart w:id="7373" w:name="_Toc173511294"/>
      <w:bookmarkStart w:id="7374" w:name="_Toc173511972"/>
      <w:bookmarkStart w:id="7375" w:name="_Toc173512651"/>
      <w:bookmarkStart w:id="7376" w:name="_Toc173513330"/>
      <w:bookmarkStart w:id="7377" w:name="_Toc173514007"/>
      <w:bookmarkStart w:id="7378" w:name="_Toc173514684"/>
      <w:bookmarkStart w:id="7379" w:name="_Toc173515357"/>
      <w:bookmarkStart w:id="7380" w:name="_Toc173164900"/>
      <w:bookmarkStart w:id="7381" w:name="_Toc173165368"/>
      <w:bookmarkStart w:id="7382" w:name="_Toc173165835"/>
      <w:bookmarkStart w:id="7383" w:name="_Toc173243186"/>
      <w:bookmarkStart w:id="7384" w:name="_Toc173398707"/>
      <w:bookmarkStart w:id="7385" w:name="_Toc173407570"/>
      <w:bookmarkStart w:id="7386" w:name="_Toc173408155"/>
      <w:bookmarkStart w:id="7387" w:name="_Toc173427404"/>
      <w:bookmarkStart w:id="7388" w:name="_Toc173427992"/>
      <w:bookmarkStart w:id="7389" w:name="_Toc173499549"/>
      <w:bookmarkStart w:id="7390" w:name="_Toc173500208"/>
      <w:bookmarkStart w:id="7391" w:name="_Toc173500862"/>
      <w:bookmarkStart w:id="7392" w:name="_Toc173501517"/>
      <w:bookmarkStart w:id="7393" w:name="_Toc173502172"/>
      <w:bookmarkStart w:id="7394" w:name="_Toc173502826"/>
      <w:bookmarkStart w:id="7395" w:name="_Toc173503482"/>
      <w:bookmarkStart w:id="7396" w:name="_Toc173504189"/>
      <w:bookmarkStart w:id="7397" w:name="_Toc173504911"/>
      <w:bookmarkStart w:id="7398" w:name="_Toc173505636"/>
      <w:bookmarkStart w:id="7399" w:name="_Toc173506362"/>
      <w:bookmarkStart w:id="7400" w:name="_Toc173507089"/>
      <w:bookmarkStart w:id="7401" w:name="_Toc173507819"/>
      <w:bookmarkStart w:id="7402" w:name="_Toc173508564"/>
      <w:bookmarkStart w:id="7403" w:name="_Toc173509250"/>
      <w:bookmarkStart w:id="7404" w:name="_Toc173509932"/>
      <w:bookmarkStart w:id="7405" w:name="_Toc173510615"/>
      <w:bookmarkStart w:id="7406" w:name="_Toc173511295"/>
      <w:bookmarkStart w:id="7407" w:name="_Toc173511973"/>
      <w:bookmarkStart w:id="7408" w:name="_Toc173512652"/>
      <w:bookmarkStart w:id="7409" w:name="_Toc173513331"/>
      <w:bookmarkStart w:id="7410" w:name="_Toc173514008"/>
      <w:bookmarkStart w:id="7411" w:name="_Toc173514685"/>
      <w:bookmarkStart w:id="7412" w:name="_Toc173515358"/>
      <w:bookmarkStart w:id="7413" w:name="_Toc173164901"/>
      <w:bookmarkStart w:id="7414" w:name="_Toc173165369"/>
      <w:bookmarkStart w:id="7415" w:name="_Toc173165836"/>
      <w:bookmarkStart w:id="7416" w:name="_Toc173243187"/>
      <w:bookmarkStart w:id="7417" w:name="_Toc173398708"/>
      <w:bookmarkStart w:id="7418" w:name="_Toc173407571"/>
      <w:bookmarkStart w:id="7419" w:name="_Toc173408156"/>
      <w:bookmarkStart w:id="7420" w:name="_Toc173427405"/>
      <w:bookmarkStart w:id="7421" w:name="_Toc173427993"/>
      <w:bookmarkStart w:id="7422" w:name="_Toc173499550"/>
      <w:bookmarkStart w:id="7423" w:name="_Toc173500209"/>
      <w:bookmarkStart w:id="7424" w:name="_Toc173500863"/>
      <w:bookmarkStart w:id="7425" w:name="_Toc173501518"/>
      <w:bookmarkStart w:id="7426" w:name="_Toc173502173"/>
      <w:bookmarkStart w:id="7427" w:name="_Toc173502827"/>
      <w:bookmarkStart w:id="7428" w:name="_Toc173503483"/>
      <w:bookmarkStart w:id="7429" w:name="_Toc173504190"/>
      <w:bookmarkStart w:id="7430" w:name="_Toc173504912"/>
      <w:bookmarkStart w:id="7431" w:name="_Toc173505637"/>
      <w:bookmarkStart w:id="7432" w:name="_Toc173506363"/>
      <w:bookmarkStart w:id="7433" w:name="_Toc173507090"/>
      <w:bookmarkStart w:id="7434" w:name="_Toc173507820"/>
      <w:bookmarkStart w:id="7435" w:name="_Toc173508565"/>
      <w:bookmarkStart w:id="7436" w:name="_Toc173509251"/>
      <w:bookmarkStart w:id="7437" w:name="_Toc173509933"/>
      <w:bookmarkStart w:id="7438" w:name="_Toc173510616"/>
      <w:bookmarkStart w:id="7439" w:name="_Toc173511296"/>
      <w:bookmarkStart w:id="7440" w:name="_Toc173511974"/>
      <w:bookmarkStart w:id="7441" w:name="_Toc173512653"/>
      <w:bookmarkStart w:id="7442" w:name="_Toc173513332"/>
      <w:bookmarkStart w:id="7443" w:name="_Toc173514009"/>
      <w:bookmarkStart w:id="7444" w:name="_Toc173514686"/>
      <w:bookmarkStart w:id="7445" w:name="_Toc173515359"/>
      <w:bookmarkStart w:id="7446" w:name="_Toc173157825"/>
      <w:bookmarkStart w:id="7447" w:name="_Toc173164921"/>
      <w:bookmarkStart w:id="7448" w:name="_Toc173165389"/>
      <w:bookmarkStart w:id="7449" w:name="_Toc173165856"/>
      <w:bookmarkStart w:id="7450" w:name="_Toc173243207"/>
      <w:bookmarkStart w:id="7451" w:name="_Toc173398728"/>
      <w:bookmarkStart w:id="7452" w:name="_Toc173407591"/>
      <w:bookmarkStart w:id="7453" w:name="_Toc173408176"/>
      <w:bookmarkStart w:id="7454" w:name="_Toc173427425"/>
      <w:bookmarkStart w:id="7455" w:name="_Toc173428013"/>
      <w:bookmarkStart w:id="7456" w:name="_Toc173499570"/>
      <w:bookmarkStart w:id="7457" w:name="_Toc173500229"/>
      <w:bookmarkStart w:id="7458" w:name="_Toc173500883"/>
      <w:bookmarkStart w:id="7459" w:name="_Toc173501538"/>
      <w:bookmarkStart w:id="7460" w:name="_Toc173502193"/>
      <w:bookmarkStart w:id="7461" w:name="_Toc173502847"/>
      <w:bookmarkStart w:id="7462" w:name="_Toc173503503"/>
      <w:bookmarkStart w:id="7463" w:name="_Toc173504210"/>
      <w:bookmarkStart w:id="7464" w:name="_Toc173504932"/>
      <w:bookmarkStart w:id="7465" w:name="_Toc173505657"/>
      <w:bookmarkStart w:id="7466" w:name="_Toc173506383"/>
      <w:bookmarkStart w:id="7467" w:name="_Toc173507110"/>
      <w:bookmarkStart w:id="7468" w:name="_Toc173507840"/>
      <w:bookmarkStart w:id="7469" w:name="_Toc173508585"/>
      <w:bookmarkStart w:id="7470" w:name="_Toc173509271"/>
      <w:bookmarkStart w:id="7471" w:name="_Toc173509953"/>
      <w:bookmarkStart w:id="7472" w:name="_Toc173510636"/>
      <w:bookmarkStart w:id="7473" w:name="_Toc173511316"/>
      <w:bookmarkStart w:id="7474" w:name="_Toc173511994"/>
      <w:bookmarkStart w:id="7475" w:name="_Toc173512673"/>
      <w:bookmarkStart w:id="7476" w:name="_Toc173513352"/>
      <w:bookmarkStart w:id="7477" w:name="_Toc173514029"/>
      <w:bookmarkStart w:id="7478" w:name="_Toc173514706"/>
      <w:bookmarkStart w:id="7479" w:name="_Toc173515379"/>
      <w:bookmarkStart w:id="7480" w:name="_Toc183687289"/>
      <w:bookmarkStart w:id="7481" w:name="_Toc215226120"/>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r>
        <w:t>FINANCIAL MATTERS</w:t>
      </w:r>
      <w:bookmarkEnd w:id="7480"/>
      <w:bookmarkEnd w:id="7481"/>
    </w:p>
    <w:p w14:paraId="1C197E14" w14:textId="2BD21ED6" w:rsidR="00292389" w:rsidRDefault="006A1BFD" w:rsidP="00A32F26">
      <w:pPr>
        <w:pStyle w:val="Heading2"/>
      </w:pPr>
      <w:bookmarkStart w:id="7482" w:name="_Toc183687290"/>
      <w:bookmarkStart w:id="7483" w:name="_Toc215226121"/>
      <w:r>
        <w:t>INTRODUCTION</w:t>
      </w:r>
      <w:bookmarkEnd w:id="7482"/>
      <w:bookmarkEnd w:id="7483"/>
    </w:p>
    <w:p w14:paraId="63C92E4A" w14:textId="256A8B78" w:rsidR="006A1BFD" w:rsidRDefault="00292389" w:rsidP="00DA1CE7">
      <w:pPr>
        <w:spacing w:before="120"/>
        <w:jc w:val="both"/>
      </w:pPr>
      <w:r w:rsidRPr="00292389">
        <w:t xml:space="preserve">Junior Members are responsible for their own expenditure. </w:t>
      </w:r>
      <w:r w:rsidR="006A1BFD">
        <w:t xml:space="preserve">Living costs vary depending on lifestyle. Students </w:t>
      </w:r>
      <w:r w:rsidRPr="00292389">
        <w:t xml:space="preserve">often find their first academic year the most expensive and </w:t>
      </w:r>
      <w:r w:rsidR="00962B5C">
        <w:t>should</w:t>
      </w:r>
      <w:r w:rsidRPr="00292389">
        <w:t xml:space="preserve"> </w:t>
      </w:r>
      <w:r w:rsidR="00962B5C">
        <w:t xml:space="preserve">monitor their expenditure </w:t>
      </w:r>
      <w:r w:rsidRPr="00292389">
        <w:t>carefully in their first term. In particular</w:t>
      </w:r>
      <w:r w:rsidR="00962B5C">
        <w:t>,</w:t>
      </w:r>
      <w:r w:rsidRPr="00292389">
        <w:t xml:space="preserve"> it is important to remember that the total amount of money</w:t>
      </w:r>
      <w:r w:rsidR="006A1BFD">
        <w:t xml:space="preserve"> available, including bursaries, scholarships </w:t>
      </w:r>
      <w:r w:rsidRPr="00292389">
        <w:t>and</w:t>
      </w:r>
      <w:r w:rsidR="006A1BFD">
        <w:t>/or</w:t>
      </w:r>
      <w:r w:rsidRPr="00292389">
        <w:t xml:space="preserve"> student loan (if any), for any one term is meant to cover all the expenses in that term, including the battels bill which will be received in the following vacation for payment at the beginning of the next term. After the first term, it will be easier to </w:t>
      </w:r>
      <w:r w:rsidR="00962B5C">
        <w:t>determine what can be afforded.</w:t>
      </w:r>
      <w:r w:rsidR="00DA1CE7">
        <w:t xml:space="preserve"> </w:t>
      </w:r>
      <w:r w:rsidR="006A1BFD">
        <w:t>Guidance on likely living costs is provided by the University website</w:t>
      </w:r>
      <w:r w:rsidR="00962B5C">
        <w:t>, alongside</w:t>
      </w:r>
      <w:r w:rsidR="006A1BFD">
        <w:t xml:space="preserve"> advice on managing a budget.</w:t>
      </w:r>
    </w:p>
    <w:p w14:paraId="592FEAEB" w14:textId="35A4A3CE" w:rsidR="006A1BFD" w:rsidRDefault="002C34B8" w:rsidP="003C4478">
      <w:pPr>
        <w:pStyle w:val="ListParagraph"/>
        <w:numPr>
          <w:ilvl w:val="0"/>
          <w:numId w:val="36"/>
        </w:numPr>
        <w:spacing w:before="120"/>
        <w:jc w:val="both"/>
      </w:pPr>
      <w:hyperlink r:id="rId62" w:history="1">
        <w:r w:rsidR="006A1BFD" w:rsidRPr="009C5D0E">
          <w:rPr>
            <w:rStyle w:val="Hyperlink"/>
          </w:rPr>
          <w:t>https://www.ox.ac.uk/students/fees-funding/living-costs</w:t>
        </w:r>
      </w:hyperlink>
      <w:r w:rsidR="006A1BFD">
        <w:t xml:space="preserve"> </w:t>
      </w:r>
    </w:p>
    <w:p w14:paraId="082CF38A" w14:textId="6DB787F1" w:rsidR="006A1BFD" w:rsidRPr="00852406" w:rsidRDefault="002C34B8" w:rsidP="003C4478">
      <w:pPr>
        <w:pStyle w:val="ListParagraph"/>
        <w:numPr>
          <w:ilvl w:val="0"/>
          <w:numId w:val="36"/>
        </w:numPr>
        <w:spacing w:before="120"/>
        <w:jc w:val="both"/>
      </w:pPr>
      <w:hyperlink r:id="rId63" w:history="1">
        <w:r w:rsidR="006A1BFD" w:rsidRPr="009C5D0E">
          <w:rPr>
            <w:rStyle w:val="Hyperlink"/>
          </w:rPr>
          <w:t>https://www.ox.ac.uk/students/fees-funding/assistance/managing-budget</w:t>
        </w:r>
      </w:hyperlink>
      <w:r w:rsidR="006A1BFD">
        <w:t xml:space="preserve"> </w:t>
      </w:r>
    </w:p>
    <w:p w14:paraId="6B4320D5" w14:textId="224715BB" w:rsidR="00170653" w:rsidRPr="00246130" w:rsidRDefault="00170653" w:rsidP="00A32F26">
      <w:pPr>
        <w:pStyle w:val="Heading2"/>
      </w:pPr>
      <w:bookmarkStart w:id="7484" w:name="_Toc183687291"/>
      <w:bookmarkStart w:id="7485" w:name="_Toc215226122"/>
      <w:r w:rsidRPr="00246130">
        <w:t>COURSE FEES AND BATTELS CHARGES</w:t>
      </w:r>
      <w:bookmarkEnd w:id="7484"/>
      <w:bookmarkEnd w:id="7485"/>
    </w:p>
    <w:p w14:paraId="094F7E06" w14:textId="77777777" w:rsidR="00170653" w:rsidRPr="00246130" w:rsidRDefault="00170653" w:rsidP="00DA1CE7">
      <w:pPr>
        <w:spacing w:before="120"/>
        <w:jc w:val="both"/>
        <w:textAlignment w:val="baseline"/>
        <w:rPr>
          <w:rFonts w:eastAsia="Gill Sans MT"/>
          <w:color w:val="000000"/>
        </w:rPr>
      </w:pPr>
      <w:r w:rsidRPr="00246130">
        <w:rPr>
          <w:rFonts w:eastAsia="Gill Sans MT"/>
          <w:color w:val="000000"/>
        </w:rPr>
        <w:t>Members of the College are personally liable for all course fees and battels charges that they incur, unless the liability is accepted and discharged by some other person or body and the C</w:t>
      </w:r>
      <w:r>
        <w:rPr>
          <w:rFonts w:eastAsia="Gill Sans MT"/>
          <w:color w:val="000000"/>
        </w:rPr>
        <w:t>ollege has accepted that person o</w:t>
      </w:r>
      <w:r w:rsidRPr="00246130">
        <w:rPr>
          <w:rFonts w:eastAsia="Gill Sans MT"/>
          <w:color w:val="000000"/>
        </w:rPr>
        <w:t>r body as a source of funds.</w:t>
      </w:r>
    </w:p>
    <w:p w14:paraId="49A25C5C" w14:textId="6F2978B6" w:rsidR="00170653" w:rsidRPr="00071F98" w:rsidRDefault="00170653" w:rsidP="003C4478">
      <w:pPr>
        <w:pStyle w:val="Heading3"/>
      </w:pPr>
      <w:bookmarkStart w:id="7486" w:name="_Toc183687292"/>
      <w:bookmarkStart w:id="7487" w:name="_Toc215226123"/>
      <w:r>
        <w:t>Payment</w:t>
      </w:r>
      <w:bookmarkEnd w:id="7486"/>
      <w:bookmarkEnd w:id="7487"/>
    </w:p>
    <w:p w14:paraId="74BE0764" w14:textId="77777777" w:rsidR="00170653" w:rsidRPr="00246130" w:rsidRDefault="00170653" w:rsidP="00DA1CE7">
      <w:pPr>
        <w:spacing w:before="120"/>
        <w:jc w:val="both"/>
        <w:textAlignment w:val="baseline"/>
        <w:rPr>
          <w:rFonts w:eastAsia="Gill Sans MT"/>
          <w:color w:val="000000"/>
        </w:rPr>
      </w:pPr>
      <w:r w:rsidRPr="00246130">
        <w:rPr>
          <w:rFonts w:eastAsia="Gill Sans MT"/>
          <w:color w:val="000000"/>
        </w:rPr>
        <w:t>An invoice for course fees for the academic year will be sent by the start of Michaelmas Term. This is payable in full by the end of 3</w:t>
      </w:r>
      <w:r w:rsidRPr="00246130">
        <w:rPr>
          <w:rFonts w:eastAsia="Gill Sans MT"/>
          <w:color w:val="000000"/>
          <w:vertAlign w:val="superscript"/>
        </w:rPr>
        <w:t>rd</w:t>
      </w:r>
      <w:r w:rsidRPr="00246130">
        <w:rPr>
          <w:rFonts w:eastAsia="Gill Sans MT"/>
          <w:color w:val="000000"/>
        </w:rPr>
        <w:t xml:space="preserve"> week. Any subsequent fee adjustment will be processed regularly as soon as full criteria are met and that the University has approved the adjustment.</w:t>
      </w:r>
    </w:p>
    <w:p w14:paraId="392E7C97" w14:textId="6E1BE34A" w:rsidR="00170653" w:rsidRPr="00246130" w:rsidRDefault="00170653" w:rsidP="00DA1CE7">
      <w:pPr>
        <w:spacing w:before="120"/>
        <w:jc w:val="both"/>
        <w:textAlignment w:val="baseline"/>
        <w:rPr>
          <w:rFonts w:eastAsia="Gill Sans MT"/>
          <w:color w:val="000000"/>
          <w:spacing w:val="-7"/>
        </w:rPr>
      </w:pPr>
      <w:r w:rsidRPr="00246130">
        <w:rPr>
          <w:rFonts w:eastAsia="Gill Sans MT"/>
          <w:color w:val="000000"/>
          <w:spacing w:val="-7"/>
        </w:rPr>
        <w:lastRenderedPageBreak/>
        <w:t xml:space="preserve">A detailed </w:t>
      </w:r>
      <w:r w:rsidR="001D20D7">
        <w:rPr>
          <w:rFonts w:eastAsia="Gill Sans MT"/>
          <w:color w:val="000000"/>
          <w:spacing w:val="-7"/>
        </w:rPr>
        <w:t>invoice</w:t>
      </w:r>
      <w:r w:rsidR="001D20D7" w:rsidRPr="00246130">
        <w:rPr>
          <w:rFonts w:eastAsia="Gill Sans MT"/>
          <w:color w:val="000000"/>
          <w:spacing w:val="-7"/>
        </w:rPr>
        <w:t xml:space="preserve"> </w:t>
      </w:r>
      <w:r w:rsidRPr="00246130">
        <w:rPr>
          <w:rFonts w:eastAsia="Gill Sans MT"/>
          <w:color w:val="000000"/>
          <w:spacing w:val="-7"/>
        </w:rPr>
        <w:t>of charges, known as Battels, is sent to every student separately as soon as possible after the beginning of each term, normally by the end of 1</w:t>
      </w:r>
      <w:r w:rsidRPr="00246130">
        <w:rPr>
          <w:rFonts w:eastAsia="Gill Sans MT"/>
          <w:color w:val="000000"/>
          <w:spacing w:val="-7"/>
          <w:vertAlign w:val="superscript"/>
        </w:rPr>
        <w:t>st</w:t>
      </w:r>
      <w:r w:rsidRPr="00246130">
        <w:rPr>
          <w:rFonts w:eastAsia="Gill Sans MT"/>
          <w:color w:val="000000"/>
          <w:spacing w:val="-7"/>
        </w:rPr>
        <w:t xml:space="preserve"> Week. Payment is due by Monday of 3</w:t>
      </w:r>
      <w:r w:rsidRPr="00246130">
        <w:rPr>
          <w:rFonts w:eastAsia="Gill Sans MT"/>
          <w:color w:val="000000"/>
          <w:spacing w:val="-7"/>
          <w:vertAlign w:val="superscript"/>
        </w:rPr>
        <w:t>rd</w:t>
      </w:r>
      <w:r w:rsidRPr="00246130">
        <w:rPr>
          <w:rFonts w:eastAsia="Gill Sans MT"/>
          <w:color w:val="000000"/>
          <w:spacing w:val="-7"/>
        </w:rPr>
        <w:t xml:space="preserve"> Week.</w:t>
      </w:r>
    </w:p>
    <w:p w14:paraId="476E9109" w14:textId="539EFA5E" w:rsidR="00170653" w:rsidRDefault="00170653" w:rsidP="00DA1CE7">
      <w:pPr>
        <w:spacing w:before="120"/>
        <w:jc w:val="both"/>
        <w:textAlignment w:val="baseline"/>
        <w:rPr>
          <w:rFonts w:eastAsia="Gill Sans MT"/>
          <w:color w:val="000000"/>
        </w:rPr>
      </w:pPr>
      <w:r w:rsidRPr="00246130">
        <w:rPr>
          <w:rFonts w:eastAsia="Gill Sans MT"/>
          <w:color w:val="000000"/>
        </w:rPr>
        <w:t>A fourth battels bill is raised as soon as practicable at the end of Trinity Term, but no later than 3</w:t>
      </w:r>
      <w:r w:rsidRPr="00C82FF1">
        <w:rPr>
          <w:rFonts w:eastAsia="Gill Sans MT"/>
          <w:color w:val="000000"/>
          <w:vertAlign w:val="superscript"/>
        </w:rPr>
        <w:t>rd</w:t>
      </w:r>
      <w:r>
        <w:rPr>
          <w:rFonts w:eastAsia="Gill Sans MT"/>
          <w:color w:val="000000"/>
        </w:rPr>
        <w:t xml:space="preserve"> </w:t>
      </w:r>
      <w:r w:rsidRPr="00246130">
        <w:rPr>
          <w:rFonts w:eastAsia="Gill Sans MT"/>
          <w:color w:val="000000"/>
        </w:rPr>
        <w:t>week of July. This bill is due for payment immediately for Finalists. Should the bill result in a credit balance for Finalists, this will be refunded upon request.</w:t>
      </w:r>
    </w:p>
    <w:p w14:paraId="14F7D4CC" w14:textId="396E5FE8" w:rsidR="001D20D7" w:rsidRPr="00246130" w:rsidRDefault="001D20D7" w:rsidP="00DA1CE7">
      <w:pPr>
        <w:spacing w:before="120"/>
        <w:jc w:val="both"/>
        <w:textAlignment w:val="baseline"/>
        <w:rPr>
          <w:rFonts w:eastAsia="Gill Sans MT"/>
          <w:color w:val="000000"/>
        </w:rPr>
      </w:pPr>
      <w:r w:rsidRPr="001D20D7">
        <w:rPr>
          <w:rFonts w:eastAsia="Gill Sans MT"/>
          <w:color w:val="000000"/>
        </w:rPr>
        <w:t>Periodically you will also receive statements</w:t>
      </w:r>
      <w:r>
        <w:rPr>
          <w:rFonts w:eastAsia="Gill Sans MT"/>
          <w:color w:val="000000"/>
        </w:rPr>
        <w:t xml:space="preserve"> which</w:t>
      </w:r>
      <w:r w:rsidRPr="001D20D7">
        <w:rPr>
          <w:rFonts w:eastAsia="Gill Sans MT"/>
          <w:color w:val="000000"/>
        </w:rPr>
        <w:t xml:space="preserve"> detail all outstanding balances.  If there </w:t>
      </w:r>
      <w:r>
        <w:rPr>
          <w:rFonts w:eastAsia="Gill Sans MT"/>
          <w:color w:val="000000"/>
        </w:rPr>
        <w:t xml:space="preserve">are </w:t>
      </w:r>
      <w:r w:rsidRPr="001D20D7">
        <w:rPr>
          <w:rFonts w:eastAsia="Gill Sans MT"/>
          <w:color w:val="000000"/>
        </w:rPr>
        <w:t>queries with your battels invoice or statement, you must raise these with Mark Trafford (Sales Officer, Fees and Battels)</w:t>
      </w:r>
      <w:r>
        <w:rPr>
          <w:rFonts w:eastAsia="Gill Sans MT"/>
          <w:color w:val="000000"/>
        </w:rPr>
        <w:t xml:space="preserve"> on </w:t>
      </w:r>
      <w:hyperlink r:id="rId64" w:history="1">
        <w:r w:rsidR="00DA1CE7" w:rsidRPr="00F66C1A">
          <w:rPr>
            <w:rStyle w:val="Hyperlink"/>
            <w:rFonts w:eastAsia="Gill Sans MT"/>
          </w:rPr>
          <w:t>accounts@jesus.ox.ac.uk</w:t>
        </w:r>
      </w:hyperlink>
      <w:r w:rsidRPr="001D20D7">
        <w:rPr>
          <w:rFonts w:eastAsia="Gill Sans MT"/>
          <w:color w:val="000000"/>
        </w:rPr>
        <w:t>.</w:t>
      </w:r>
    </w:p>
    <w:p w14:paraId="77BEDA7C" w14:textId="5A73966E" w:rsidR="00170653" w:rsidRPr="00246130" w:rsidRDefault="00170653" w:rsidP="00DA1CE7">
      <w:pPr>
        <w:spacing w:before="120"/>
        <w:jc w:val="both"/>
        <w:textAlignment w:val="baseline"/>
        <w:rPr>
          <w:rFonts w:eastAsia="Gill Sans MT"/>
          <w:color w:val="000000"/>
        </w:rPr>
      </w:pPr>
      <w:r w:rsidRPr="00246130">
        <w:rPr>
          <w:rFonts w:eastAsia="Gill Sans MT"/>
          <w:color w:val="000000"/>
        </w:rPr>
        <w:t>Our preferred method o</w:t>
      </w:r>
      <w:r w:rsidR="00ED6D7F">
        <w:rPr>
          <w:rFonts w:eastAsia="Gill Sans MT"/>
          <w:color w:val="000000"/>
        </w:rPr>
        <w:t xml:space="preserve">f payment is by bank transfer. </w:t>
      </w:r>
      <w:r w:rsidRPr="00246130">
        <w:rPr>
          <w:rFonts w:eastAsia="Gill Sans MT"/>
          <w:color w:val="000000"/>
        </w:rPr>
        <w:t>The College Bank details are as follows:</w:t>
      </w:r>
    </w:p>
    <w:p w14:paraId="6FD0CD8A" w14:textId="77777777" w:rsidR="00170653" w:rsidRPr="00246130" w:rsidRDefault="00170653" w:rsidP="00DA1CE7">
      <w:pPr>
        <w:tabs>
          <w:tab w:val="left" w:pos="2160"/>
        </w:tabs>
        <w:spacing w:before="120"/>
        <w:jc w:val="both"/>
        <w:textAlignment w:val="baseline"/>
        <w:rPr>
          <w:rFonts w:eastAsia="Gill Sans MT"/>
          <w:color w:val="000000"/>
          <w:spacing w:val="-2"/>
        </w:rPr>
      </w:pPr>
      <w:r w:rsidRPr="00246130">
        <w:rPr>
          <w:rFonts w:eastAsia="Gill Sans MT"/>
          <w:color w:val="000000"/>
          <w:spacing w:val="-2"/>
        </w:rPr>
        <w:t>Account Name:</w:t>
      </w:r>
      <w:r w:rsidRPr="00246130">
        <w:rPr>
          <w:rFonts w:eastAsia="Gill Sans MT"/>
          <w:color w:val="000000"/>
          <w:spacing w:val="-2"/>
        </w:rPr>
        <w:tab/>
        <w:t>Jesus College, Oxford</w:t>
      </w:r>
    </w:p>
    <w:p w14:paraId="386A2922" w14:textId="77777777" w:rsidR="00170653" w:rsidRPr="00246130" w:rsidRDefault="00170653" w:rsidP="00DA1CE7">
      <w:pPr>
        <w:tabs>
          <w:tab w:val="left" w:pos="2160"/>
        </w:tabs>
        <w:jc w:val="both"/>
        <w:textAlignment w:val="baseline"/>
        <w:rPr>
          <w:rFonts w:eastAsia="Gill Sans MT"/>
          <w:color w:val="000000"/>
          <w:spacing w:val="-1"/>
        </w:rPr>
      </w:pPr>
      <w:r w:rsidRPr="00246130">
        <w:rPr>
          <w:rFonts w:eastAsia="Gill Sans MT"/>
          <w:color w:val="000000"/>
          <w:spacing w:val="-1"/>
        </w:rPr>
        <w:t>Account Number:</w:t>
      </w:r>
      <w:r w:rsidRPr="00246130">
        <w:rPr>
          <w:rFonts w:eastAsia="Gill Sans MT"/>
          <w:color w:val="000000"/>
          <w:spacing w:val="-1"/>
        </w:rPr>
        <w:tab/>
        <w:t>50544574</w:t>
      </w:r>
    </w:p>
    <w:p w14:paraId="5BB8DCE2" w14:textId="77777777" w:rsidR="00170653" w:rsidRPr="00246130" w:rsidRDefault="00170653" w:rsidP="00DA1CE7">
      <w:pPr>
        <w:tabs>
          <w:tab w:val="left" w:pos="2160"/>
        </w:tabs>
        <w:jc w:val="both"/>
        <w:textAlignment w:val="baseline"/>
        <w:rPr>
          <w:rFonts w:eastAsia="Gill Sans MT"/>
          <w:color w:val="000000"/>
          <w:spacing w:val="-2"/>
        </w:rPr>
      </w:pPr>
      <w:r w:rsidRPr="00246130">
        <w:rPr>
          <w:rFonts w:eastAsia="Gill Sans MT"/>
          <w:color w:val="000000"/>
          <w:spacing w:val="-2"/>
        </w:rPr>
        <w:t>Sort Code:</w:t>
      </w:r>
      <w:r w:rsidRPr="00246130">
        <w:rPr>
          <w:rFonts w:eastAsia="Gill Sans MT"/>
          <w:color w:val="000000"/>
          <w:spacing w:val="-2"/>
        </w:rPr>
        <w:tab/>
        <w:t>20-65-26</w:t>
      </w:r>
    </w:p>
    <w:p w14:paraId="5DFEBAA4" w14:textId="77777777" w:rsidR="00170653" w:rsidRPr="00246130" w:rsidRDefault="00170653" w:rsidP="00DA1CE7">
      <w:pPr>
        <w:tabs>
          <w:tab w:val="left" w:pos="2160"/>
        </w:tabs>
        <w:jc w:val="both"/>
        <w:textAlignment w:val="baseline"/>
        <w:rPr>
          <w:rFonts w:eastAsia="Gill Sans MT"/>
          <w:color w:val="000000"/>
          <w:spacing w:val="-4"/>
        </w:rPr>
      </w:pPr>
      <w:r w:rsidRPr="00246130">
        <w:rPr>
          <w:rFonts w:eastAsia="Gill Sans MT"/>
          <w:color w:val="000000"/>
          <w:spacing w:val="-4"/>
        </w:rPr>
        <w:t>IBAN:</w:t>
      </w:r>
      <w:r w:rsidRPr="00246130">
        <w:rPr>
          <w:rFonts w:eastAsia="Gill Sans MT"/>
          <w:color w:val="000000"/>
          <w:spacing w:val="-4"/>
        </w:rPr>
        <w:tab/>
        <w:t>GB60 BARC 2065 2650 5445 74</w:t>
      </w:r>
    </w:p>
    <w:p w14:paraId="104B1F0A" w14:textId="77777777" w:rsidR="00170653" w:rsidRPr="00246130" w:rsidRDefault="00170653" w:rsidP="00DA1CE7">
      <w:pPr>
        <w:tabs>
          <w:tab w:val="left" w:pos="2160"/>
        </w:tabs>
        <w:jc w:val="both"/>
        <w:textAlignment w:val="baseline"/>
        <w:rPr>
          <w:rFonts w:eastAsia="Gill Sans MT"/>
          <w:color w:val="000000"/>
          <w:spacing w:val="-3"/>
        </w:rPr>
      </w:pPr>
      <w:r w:rsidRPr="00246130">
        <w:rPr>
          <w:rFonts w:eastAsia="Gill Sans MT"/>
          <w:color w:val="000000"/>
          <w:spacing w:val="-3"/>
        </w:rPr>
        <w:t>Swift:</w:t>
      </w:r>
      <w:r w:rsidRPr="00246130">
        <w:rPr>
          <w:rFonts w:eastAsia="Gill Sans MT"/>
          <w:color w:val="000000"/>
          <w:spacing w:val="-3"/>
        </w:rPr>
        <w:tab/>
        <w:t>BARCGB22</w:t>
      </w:r>
    </w:p>
    <w:p w14:paraId="2CF286F8" w14:textId="77777777" w:rsidR="00170653" w:rsidRPr="00246130" w:rsidRDefault="00170653" w:rsidP="00DA1CE7">
      <w:pPr>
        <w:spacing w:before="120"/>
        <w:jc w:val="both"/>
        <w:textAlignment w:val="baseline"/>
        <w:rPr>
          <w:rFonts w:eastAsia="Gill Sans MT"/>
          <w:color w:val="000000"/>
        </w:rPr>
      </w:pPr>
      <w:r w:rsidRPr="00246130">
        <w:rPr>
          <w:rFonts w:eastAsia="Gill Sans MT"/>
          <w:color w:val="000000"/>
        </w:rPr>
        <w:t>Please quote your Battels ID as a reference; this is found at the top right hand-side of your Battels.</w:t>
      </w:r>
    </w:p>
    <w:p w14:paraId="6F30A4BE" w14:textId="77777777" w:rsidR="00170653" w:rsidRPr="00246130" w:rsidRDefault="00170653" w:rsidP="00DA1CE7">
      <w:pPr>
        <w:spacing w:before="120"/>
        <w:jc w:val="both"/>
        <w:textAlignment w:val="baseline"/>
        <w:rPr>
          <w:rFonts w:eastAsia="Gill Sans MT"/>
          <w:color w:val="000000"/>
        </w:rPr>
      </w:pPr>
      <w:r w:rsidRPr="00246130">
        <w:rPr>
          <w:rFonts w:eastAsia="Gill Sans MT"/>
          <w:color w:val="000000"/>
          <w:spacing w:val="-5"/>
        </w:rPr>
        <w:t>Another payment option available to students for settling their battels (excluding course fees) is via the set-up of a direct debit mandate. Students can opt in to this payment option by filling in the relevant section in the Student Bank Details Form which is part of the Freshers’ induction pack and</w:t>
      </w:r>
      <w:r>
        <w:rPr>
          <w:rFonts w:eastAsia="Gill Sans MT"/>
          <w:color w:val="000000"/>
          <w:spacing w:val="-5"/>
        </w:rPr>
        <w:t xml:space="preserve"> </w:t>
      </w:r>
      <w:r w:rsidRPr="00246130">
        <w:rPr>
          <w:rFonts w:eastAsia="Gill Sans MT"/>
          <w:color w:val="000000"/>
        </w:rPr>
        <w:t>also available from Accounts. The completed form should be returned to the Accounts Department in Staircase IV.</w:t>
      </w:r>
    </w:p>
    <w:p w14:paraId="7C42D06C" w14:textId="77777777" w:rsidR="00AE2688" w:rsidRDefault="00170653" w:rsidP="00DA1CE7">
      <w:pPr>
        <w:spacing w:before="120"/>
        <w:jc w:val="both"/>
        <w:textAlignment w:val="baseline"/>
        <w:rPr>
          <w:rFonts w:eastAsia="Gill Sans MT"/>
          <w:color w:val="000000"/>
        </w:rPr>
      </w:pPr>
      <w:r w:rsidRPr="00246130">
        <w:rPr>
          <w:rFonts w:eastAsia="Gill Sans MT"/>
          <w:color w:val="000000"/>
        </w:rPr>
        <w:t>International students can pay both fees and battels using Transfermate, this is a payment option offered by the College in partnership with Barclays Bank PLC. Further information on using Transfermate can be found on the College’s website at:</w:t>
      </w:r>
      <w:r>
        <w:rPr>
          <w:rFonts w:eastAsia="Gill Sans MT"/>
          <w:color w:val="000000"/>
        </w:rPr>
        <w:t xml:space="preserve"> </w:t>
      </w:r>
    </w:p>
    <w:p w14:paraId="382D0642" w14:textId="09898869" w:rsidR="00170653" w:rsidRPr="00AE2688" w:rsidRDefault="002C34B8" w:rsidP="003C4478">
      <w:pPr>
        <w:pStyle w:val="ListParagraph"/>
        <w:numPr>
          <w:ilvl w:val="0"/>
          <w:numId w:val="30"/>
        </w:numPr>
        <w:spacing w:before="120"/>
        <w:jc w:val="both"/>
        <w:textAlignment w:val="baseline"/>
        <w:rPr>
          <w:rFonts w:eastAsia="Gill Sans MT"/>
          <w:color w:val="000000"/>
        </w:rPr>
      </w:pPr>
      <w:hyperlink r:id="rId65" w:history="1">
        <w:r w:rsidR="00170653" w:rsidRPr="00412076">
          <w:rPr>
            <w:rStyle w:val="Hyperlink"/>
            <w:rFonts w:eastAsia="Gill Sans MT"/>
          </w:rPr>
          <w:t>https://www.jesus.ox.ac.uk/study-here/undergraduate-studies/admissions/finance/international-students-pay-portal/</w:t>
        </w:r>
      </w:hyperlink>
      <w:r w:rsidR="00170653" w:rsidRPr="00AE2688">
        <w:rPr>
          <w:rFonts w:eastAsia="Gill Sans MT"/>
          <w:color w:val="000000"/>
        </w:rPr>
        <w:t>.</w:t>
      </w:r>
    </w:p>
    <w:p w14:paraId="3255E7EC" w14:textId="77777777" w:rsidR="00170653" w:rsidRPr="00246130" w:rsidRDefault="00170653" w:rsidP="003C4478">
      <w:pPr>
        <w:pStyle w:val="Heading3"/>
      </w:pPr>
      <w:bookmarkStart w:id="7488" w:name="_Toc183687293"/>
      <w:bookmarkStart w:id="7489" w:name="_Toc215226124"/>
      <w:r w:rsidRPr="00246130">
        <w:t>Course Fees</w:t>
      </w:r>
      <w:bookmarkEnd w:id="7488"/>
      <w:bookmarkEnd w:id="7489"/>
    </w:p>
    <w:p w14:paraId="6A057EA8" w14:textId="30DCC768" w:rsidR="00170653" w:rsidRDefault="00170653" w:rsidP="00DA1CE7">
      <w:pPr>
        <w:spacing w:before="120"/>
        <w:jc w:val="both"/>
        <w:textAlignment w:val="baseline"/>
        <w:rPr>
          <w:rFonts w:eastAsia="Gill Sans MT"/>
          <w:color w:val="000000"/>
        </w:rPr>
      </w:pPr>
      <w:r w:rsidRPr="00246130">
        <w:rPr>
          <w:rFonts w:eastAsia="Gill Sans MT"/>
          <w:color w:val="000000"/>
        </w:rPr>
        <w:t xml:space="preserve">At Oxford, tuition fees are collected by the College. It is essential that all students make provision for paying these fees (and for covering their </w:t>
      </w:r>
      <w:r w:rsidR="00BA7F8A">
        <w:rPr>
          <w:rFonts w:eastAsia="Gill Sans MT"/>
          <w:color w:val="000000"/>
        </w:rPr>
        <w:t>living</w:t>
      </w:r>
      <w:r w:rsidRPr="00246130">
        <w:rPr>
          <w:rFonts w:eastAsia="Gill Sans MT"/>
          <w:color w:val="000000"/>
        </w:rPr>
        <w:t xml:space="preserve"> costs) well in advance of starting their course.</w:t>
      </w:r>
      <w:r w:rsidR="00AE2688">
        <w:rPr>
          <w:rFonts w:eastAsia="Gill Sans MT"/>
          <w:color w:val="000000"/>
        </w:rPr>
        <w:t xml:space="preserve"> </w:t>
      </w:r>
      <w:r w:rsidR="008E6DE0" w:rsidRPr="00BA7F8A">
        <w:rPr>
          <w:rFonts w:eastAsia="Gill Sans MT"/>
          <w:color w:val="000000"/>
        </w:rPr>
        <w:t>The level of fees charged depends on the course a student is taking, and the student’s fee status (either Home or Overseas from 2023/24).</w:t>
      </w:r>
      <w:r w:rsidR="008E6DE0">
        <w:rPr>
          <w:rFonts w:eastAsia="Gill Sans MT"/>
          <w:color w:val="000000"/>
        </w:rPr>
        <w:t xml:space="preserve"> </w:t>
      </w:r>
      <w:r w:rsidR="00AE2688">
        <w:rPr>
          <w:rFonts w:eastAsia="Gill Sans MT"/>
          <w:color w:val="000000"/>
        </w:rPr>
        <w:t>Further information on fees is available on the University website:</w:t>
      </w:r>
    </w:p>
    <w:p w14:paraId="6A17B3BD" w14:textId="5AF3EA0B" w:rsidR="00AE2688" w:rsidRPr="00084B9F" w:rsidRDefault="002C34B8" w:rsidP="003C4478">
      <w:pPr>
        <w:pStyle w:val="ListParagraph"/>
        <w:numPr>
          <w:ilvl w:val="0"/>
          <w:numId w:val="30"/>
        </w:numPr>
        <w:spacing w:before="120"/>
        <w:jc w:val="both"/>
        <w:textAlignment w:val="baseline"/>
        <w:rPr>
          <w:rFonts w:eastAsia="Gill Sans MT"/>
          <w:color w:val="000000"/>
        </w:rPr>
      </w:pPr>
      <w:hyperlink r:id="rId66" w:history="1">
        <w:r w:rsidR="00AE2688" w:rsidRPr="002E5CF1">
          <w:rPr>
            <w:rStyle w:val="Hyperlink"/>
            <w:rFonts w:eastAsia="Gill Sans MT"/>
          </w:rPr>
          <w:t>https://www.ox.ac.uk/students/fees-funding/fees</w:t>
        </w:r>
      </w:hyperlink>
      <w:r w:rsidR="00AE2688">
        <w:rPr>
          <w:rFonts w:eastAsia="Gill Sans MT"/>
          <w:color w:val="000000"/>
        </w:rPr>
        <w:t xml:space="preserve"> </w:t>
      </w:r>
    </w:p>
    <w:p w14:paraId="1227E04E" w14:textId="125037F7" w:rsidR="00AE2688" w:rsidRDefault="00AE2688" w:rsidP="003C4478">
      <w:pPr>
        <w:pStyle w:val="Heading3"/>
      </w:pPr>
      <w:bookmarkStart w:id="7490" w:name="_Toc183687294"/>
      <w:bookmarkStart w:id="7491" w:name="_Toc215226125"/>
      <w:r>
        <w:t xml:space="preserve">Undergraduate Members: </w:t>
      </w:r>
      <w:bookmarkEnd w:id="7490"/>
      <w:r w:rsidR="00CD6FE6">
        <w:t>Tuition Fee Loans</w:t>
      </w:r>
      <w:bookmarkEnd w:id="7491"/>
    </w:p>
    <w:p w14:paraId="3629CDA0" w14:textId="77777777" w:rsidR="00A32F26" w:rsidRDefault="00BA7F8A" w:rsidP="00DA1CE7">
      <w:pPr>
        <w:spacing w:before="120"/>
        <w:jc w:val="both"/>
        <w:textAlignment w:val="baseline"/>
        <w:rPr>
          <w:rFonts w:eastAsia="Gill Sans MT"/>
          <w:color w:val="000000"/>
          <w:spacing w:val="-5"/>
        </w:rPr>
      </w:pPr>
      <w:r>
        <w:rPr>
          <w:rFonts w:eastAsia="Gill Sans MT"/>
          <w:color w:val="000000"/>
        </w:rPr>
        <w:t xml:space="preserve">Home fee (UK) students are eligible to </w:t>
      </w:r>
      <w:r w:rsidRPr="00BA7F8A">
        <w:rPr>
          <w:rFonts w:eastAsia="Gill Sans MT"/>
          <w:color w:val="000000"/>
        </w:rPr>
        <w:t xml:space="preserve">access a loan from the UK government for the full amount of </w:t>
      </w:r>
      <w:r>
        <w:rPr>
          <w:rFonts w:eastAsia="Gill Sans MT"/>
          <w:color w:val="000000"/>
        </w:rPr>
        <w:t>the</w:t>
      </w:r>
      <w:r w:rsidRPr="00BA7F8A">
        <w:rPr>
          <w:rFonts w:eastAsia="Gill Sans MT"/>
          <w:color w:val="000000"/>
        </w:rPr>
        <w:t xml:space="preserve"> course fees, regardless of household income.</w:t>
      </w:r>
      <w:r>
        <w:rPr>
          <w:rFonts w:eastAsia="Gill Sans MT"/>
          <w:color w:val="000000"/>
        </w:rPr>
        <w:t xml:space="preserve"> </w:t>
      </w:r>
      <w:r w:rsidRPr="00BA7F8A">
        <w:rPr>
          <w:rFonts w:eastAsia="Gill Sans MT"/>
          <w:color w:val="000000"/>
        </w:rPr>
        <w:t>You should apply to your regional funding agency</w:t>
      </w:r>
      <w:r>
        <w:rPr>
          <w:rFonts w:eastAsia="Gill Sans MT"/>
          <w:color w:val="000000"/>
        </w:rPr>
        <w:t xml:space="preserve"> (Student Finance)</w:t>
      </w:r>
      <w:r w:rsidRPr="00BA7F8A">
        <w:rPr>
          <w:rFonts w:eastAsia="Gill Sans MT"/>
          <w:color w:val="000000"/>
        </w:rPr>
        <w:t xml:space="preserve"> </w:t>
      </w:r>
      <w:r w:rsidRPr="008E6DE0">
        <w:rPr>
          <w:rFonts w:eastAsia="Gill Sans MT"/>
          <w:b/>
          <w:bCs/>
          <w:color w:val="000000"/>
        </w:rPr>
        <w:t>each year</w:t>
      </w:r>
      <w:r w:rsidRPr="00BA7F8A">
        <w:rPr>
          <w:rFonts w:eastAsia="Gill Sans MT"/>
          <w:color w:val="000000"/>
        </w:rPr>
        <w:t xml:space="preserve"> by early May to ensure that funding is in place for the following year of your course.</w:t>
      </w:r>
      <w:r w:rsidR="008E6DE0">
        <w:rPr>
          <w:rFonts w:eastAsia="Gill Sans MT"/>
          <w:color w:val="000000"/>
        </w:rPr>
        <w:t xml:space="preserve"> </w:t>
      </w:r>
      <w:r w:rsidR="00170653" w:rsidRPr="00246130">
        <w:rPr>
          <w:rFonts w:eastAsia="Gill Sans MT"/>
          <w:color w:val="000000"/>
        </w:rPr>
        <w:t xml:space="preserve">Provided the College has evidence that an application has been made, no charge will be levied. </w:t>
      </w:r>
      <w:r w:rsidR="008E6DE0" w:rsidRPr="00246130">
        <w:rPr>
          <w:rFonts w:eastAsia="Gill Sans MT"/>
          <w:color w:val="000000"/>
          <w:spacing w:val="-5"/>
        </w:rPr>
        <w:t>You must submit a copy of your Student Finance letter to the College Academic Office before you begin your course in October</w:t>
      </w:r>
      <w:r w:rsidR="00DD5374">
        <w:rPr>
          <w:rFonts w:eastAsia="Gill Sans MT"/>
          <w:color w:val="000000"/>
          <w:spacing w:val="-5"/>
        </w:rPr>
        <w:t xml:space="preserve">, otherwise </w:t>
      </w:r>
      <w:r w:rsidR="008E6DE0" w:rsidRPr="00246130">
        <w:rPr>
          <w:rFonts w:eastAsia="Gill Sans MT"/>
          <w:color w:val="000000"/>
          <w:spacing w:val="-5"/>
        </w:rPr>
        <w:t xml:space="preserve">the course fee </w:t>
      </w:r>
      <w:r w:rsidR="008E6DE0">
        <w:rPr>
          <w:rFonts w:eastAsia="Gill Sans MT"/>
          <w:color w:val="000000"/>
          <w:spacing w:val="-5"/>
        </w:rPr>
        <w:t>may</w:t>
      </w:r>
      <w:r w:rsidR="008E6DE0" w:rsidRPr="00246130">
        <w:rPr>
          <w:rFonts w:eastAsia="Gill Sans MT"/>
          <w:color w:val="000000"/>
          <w:spacing w:val="-5"/>
        </w:rPr>
        <w:t xml:space="preserve"> be charged to your account.</w:t>
      </w:r>
      <w:r w:rsidR="008E6DE0">
        <w:rPr>
          <w:rFonts w:eastAsia="Gill Sans MT"/>
          <w:color w:val="000000"/>
          <w:spacing w:val="-5"/>
        </w:rPr>
        <w:t xml:space="preserve"> Further information</w:t>
      </w:r>
      <w:r w:rsidR="00DD5374">
        <w:rPr>
          <w:rFonts w:eastAsia="Gill Sans MT"/>
          <w:color w:val="000000"/>
          <w:spacing w:val="-5"/>
        </w:rPr>
        <w:t xml:space="preserve"> about tuition fee loans</w:t>
      </w:r>
      <w:r w:rsidR="008E6DE0">
        <w:rPr>
          <w:rFonts w:eastAsia="Gill Sans MT"/>
          <w:color w:val="000000"/>
          <w:spacing w:val="-5"/>
        </w:rPr>
        <w:t xml:space="preserve"> is available online</w:t>
      </w:r>
      <w:r w:rsidR="00A32F26">
        <w:rPr>
          <w:rFonts w:eastAsia="Gill Sans MT"/>
          <w:color w:val="000000"/>
          <w:spacing w:val="-5"/>
        </w:rPr>
        <w:t>.</w:t>
      </w:r>
    </w:p>
    <w:p w14:paraId="345D2A6F" w14:textId="4E2F8B97" w:rsidR="00170653" w:rsidRPr="00A32F26" w:rsidRDefault="002C34B8" w:rsidP="003C4478">
      <w:pPr>
        <w:pStyle w:val="ListParagraph"/>
        <w:numPr>
          <w:ilvl w:val="0"/>
          <w:numId w:val="53"/>
        </w:numPr>
        <w:spacing w:before="120"/>
        <w:jc w:val="both"/>
        <w:textAlignment w:val="baseline"/>
        <w:rPr>
          <w:rFonts w:eastAsia="Gill Sans MT"/>
          <w:color w:val="000000"/>
        </w:rPr>
      </w:pPr>
      <w:hyperlink r:id="rId67" w:history="1">
        <w:r w:rsidR="00A32F26" w:rsidRPr="007F64A0">
          <w:rPr>
            <w:rStyle w:val="Hyperlink"/>
          </w:rPr>
          <w:t>https://www.gov.uk/student-finance</w:t>
        </w:r>
      </w:hyperlink>
      <w:r w:rsidR="00170653">
        <w:rPr>
          <w:rStyle w:val="Hyperlink"/>
        </w:rPr>
        <w:t xml:space="preserve"> </w:t>
      </w:r>
    </w:p>
    <w:p w14:paraId="7B1A256E" w14:textId="5D9C0C5B" w:rsidR="00FF7B36" w:rsidRDefault="00FF7B36" w:rsidP="003C4478">
      <w:pPr>
        <w:pStyle w:val="Heading3"/>
      </w:pPr>
      <w:bookmarkStart w:id="7492" w:name="_Toc183687295"/>
      <w:bookmarkStart w:id="7493" w:name="_Toc215226126"/>
      <w:r>
        <w:t xml:space="preserve">Graduate Members: </w:t>
      </w:r>
      <w:bookmarkEnd w:id="7492"/>
      <w:r w:rsidR="00CD6FE6">
        <w:t>Continuation Charges</w:t>
      </w:r>
      <w:bookmarkEnd w:id="7493"/>
    </w:p>
    <w:p w14:paraId="5C39EA56" w14:textId="614BE415" w:rsidR="00FF7B36" w:rsidRDefault="00FF7B36" w:rsidP="00DA1CE7">
      <w:pPr>
        <w:spacing w:before="120"/>
        <w:jc w:val="both"/>
      </w:pPr>
      <w:r w:rsidRPr="00FF7B36">
        <w:t>The College and sometimes the University levy a continuation charge for graduates whose fee liability has ceased, but who continue using its facilities</w:t>
      </w:r>
      <w:r>
        <w:t xml:space="preserve"> </w:t>
      </w:r>
      <w:r w:rsidRPr="00FF7B36">
        <w:t xml:space="preserve">as a registered student of the University. </w:t>
      </w:r>
      <w:r>
        <w:t xml:space="preserve">The </w:t>
      </w:r>
      <w:r w:rsidRPr="00FF7B36">
        <w:t>College’s continuation charge of £</w:t>
      </w:r>
      <w:r w:rsidR="004D0028">
        <w:t>168</w:t>
      </w:r>
      <w:r w:rsidR="004D0028" w:rsidRPr="00FF7B36">
        <w:t xml:space="preserve"> </w:t>
      </w:r>
      <w:r w:rsidRPr="00FF7B36">
        <w:t>per term is payable to the College.</w:t>
      </w:r>
    </w:p>
    <w:p w14:paraId="593DB209" w14:textId="054FB7ED" w:rsidR="00FF7B36" w:rsidRDefault="009E6F6E" w:rsidP="00DA1CE7">
      <w:pPr>
        <w:spacing w:before="120"/>
        <w:jc w:val="both"/>
      </w:pPr>
      <w:r>
        <w:t xml:space="preserve">The </w:t>
      </w:r>
      <w:r w:rsidR="00FF7B36">
        <w:t xml:space="preserve">University’s </w:t>
      </w:r>
      <w:r w:rsidR="00FF7B36" w:rsidRPr="00FF7B36">
        <w:t>Graduate Continuation Charge</w:t>
      </w:r>
      <w:r w:rsidR="00FF7B36">
        <w:t xml:space="preserve">, which will be </w:t>
      </w:r>
      <w:r w:rsidR="00FF7B36" w:rsidRPr="00FF7B36">
        <w:t>£6</w:t>
      </w:r>
      <w:r w:rsidR="004D0028">
        <w:t>32</w:t>
      </w:r>
      <w:r>
        <w:t xml:space="preserve"> </w:t>
      </w:r>
      <w:r w:rsidR="00FF7B36" w:rsidRPr="00FF7B36">
        <w:t>per term in 202</w:t>
      </w:r>
      <w:r w:rsidR="004D0028">
        <w:t>5</w:t>
      </w:r>
      <w:r w:rsidR="00FF7B36" w:rsidRPr="00FF7B36">
        <w:t>/2</w:t>
      </w:r>
      <w:r w:rsidR="004D0028">
        <w:t>6</w:t>
      </w:r>
      <w:r w:rsidR="00FF7B36" w:rsidRPr="00FF7B36">
        <w:t xml:space="preserve">, </w:t>
      </w:r>
      <w:r>
        <w:t xml:space="preserve">is </w:t>
      </w:r>
      <w:r w:rsidR="00FF7B36" w:rsidRPr="00FF7B36">
        <w:t>payable direct</w:t>
      </w:r>
      <w:r w:rsidR="008D13A3">
        <w:t>ly</w:t>
      </w:r>
      <w:r w:rsidR="00FF7B36" w:rsidRPr="00FF7B36">
        <w:t xml:space="preserve"> to the University. For further information please see the </w:t>
      </w:r>
      <w:r>
        <w:t>University website.</w:t>
      </w:r>
    </w:p>
    <w:p w14:paraId="2DF9BF4B" w14:textId="09F670BB" w:rsidR="009E6F6E" w:rsidRPr="00084B9F" w:rsidRDefault="002C34B8" w:rsidP="003C4478">
      <w:pPr>
        <w:pStyle w:val="ListParagraph"/>
        <w:numPr>
          <w:ilvl w:val="0"/>
          <w:numId w:val="30"/>
        </w:numPr>
        <w:spacing w:before="120"/>
        <w:jc w:val="both"/>
        <w:textAlignment w:val="baseline"/>
        <w:rPr>
          <w:color w:val="000000"/>
        </w:rPr>
      </w:pPr>
      <w:hyperlink r:id="rId68" w:history="1">
        <w:r w:rsidR="009E6F6E" w:rsidRPr="009E6F6E">
          <w:rPr>
            <w:rStyle w:val="Hyperlink"/>
            <w:rFonts w:eastAsia="Gill Sans MT"/>
          </w:rPr>
          <w:t>https://www.ox.ac.uk/students/fees-funding/fees/liability/graduate-continuation-charge</w:t>
        </w:r>
      </w:hyperlink>
      <w:r w:rsidR="009E6F6E">
        <w:t xml:space="preserve"> </w:t>
      </w:r>
    </w:p>
    <w:p w14:paraId="30F6404C" w14:textId="3A59D3DB" w:rsidR="00170653" w:rsidRPr="00246130" w:rsidRDefault="00170653" w:rsidP="003C4478">
      <w:pPr>
        <w:pStyle w:val="Heading3"/>
      </w:pPr>
      <w:bookmarkStart w:id="7494" w:name="_Toc183687296"/>
      <w:bookmarkStart w:id="7495" w:name="_Toc215226127"/>
      <w:r w:rsidRPr="00071F98">
        <w:t>College Services Charge</w:t>
      </w:r>
      <w:bookmarkEnd w:id="7494"/>
      <w:bookmarkEnd w:id="7495"/>
    </w:p>
    <w:p w14:paraId="720D7A86" w14:textId="77777777" w:rsidR="00170653" w:rsidRPr="00246130" w:rsidRDefault="00170653" w:rsidP="00DA1CE7">
      <w:pPr>
        <w:spacing w:before="120"/>
        <w:jc w:val="both"/>
        <w:textAlignment w:val="baseline"/>
        <w:rPr>
          <w:rFonts w:eastAsia="Gill Sans MT"/>
          <w:color w:val="000000"/>
          <w:spacing w:val="-4"/>
        </w:rPr>
      </w:pPr>
      <w:r w:rsidRPr="00246130">
        <w:rPr>
          <w:rFonts w:eastAsia="Gill Sans MT"/>
          <w:color w:val="000000"/>
          <w:spacing w:val="-4"/>
        </w:rPr>
        <w:t>The College makes available a wide range of facilities for students, including, but not limited to, the Lodge, where students can collect their mail, the Library, the sports ground and other facilities, and the Hall. Dining in the Jesus College Hall is an integral part of College life and the College strongly encourages members to partake in this convivial tradition.</w:t>
      </w:r>
    </w:p>
    <w:p w14:paraId="0A225B7F" w14:textId="0AEC3372" w:rsidR="00170653" w:rsidRPr="00246130" w:rsidRDefault="00170653" w:rsidP="00DA1CE7">
      <w:pPr>
        <w:spacing w:before="120"/>
        <w:jc w:val="both"/>
        <w:textAlignment w:val="baseline"/>
        <w:rPr>
          <w:rFonts w:eastAsia="Gill Sans MT"/>
          <w:color w:val="000000"/>
          <w:spacing w:val="-5"/>
        </w:rPr>
      </w:pPr>
      <w:r w:rsidRPr="00246130">
        <w:rPr>
          <w:rFonts w:eastAsia="Gill Sans MT"/>
          <w:color w:val="000000"/>
          <w:spacing w:val="-5"/>
        </w:rPr>
        <w:t>The College levies a charge, the College Services Charge, as part of battels to contribute to the cost of these services. The charge for 202</w:t>
      </w:r>
      <w:r w:rsidR="001D20D7">
        <w:rPr>
          <w:rFonts w:eastAsia="Gill Sans MT"/>
          <w:color w:val="000000"/>
          <w:spacing w:val="-5"/>
        </w:rPr>
        <w:t>5</w:t>
      </w:r>
      <w:r w:rsidR="009E6F6E">
        <w:rPr>
          <w:rFonts w:eastAsia="Gill Sans MT"/>
          <w:color w:val="000000"/>
          <w:spacing w:val="-5"/>
        </w:rPr>
        <w:t>/</w:t>
      </w:r>
      <w:r w:rsidRPr="00246130">
        <w:rPr>
          <w:rFonts w:eastAsia="Gill Sans MT"/>
          <w:color w:val="000000"/>
          <w:spacing w:val="-5"/>
        </w:rPr>
        <w:t>2</w:t>
      </w:r>
      <w:r w:rsidR="001D20D7">
        <w:rPr>
          <w:rFonts w:eastAsia="Gill Sans MT"/>
          <w:color w:val="000000"/>
          <w:spacing w:val="-5"/>
        </w:rPr>
        <w:t>6</w:t>
      </w:r>
      <w:r w:rsidRPr="00246130">
        <w:rPr>
          <w:rFonts w:eastAsia="Gill Sans MT"/>
          <w:color w:val="000000"/>
          <w:spacing w:val="-5"/>
        </w:rPr>
        <w:t xml:space="preserve"> is as follows:</w:t>
      </w:r>
    </w:p>
    <w:p w14:paraId="631CD181" w14:textId="77777777" w:rsidR="00170653" w:rsidRPr="00246130" w:rsidRDefault="00170653" w:rsidP="00DA1CE7">
      <w:pPr>
        <w:tabs>
          <w:tab w:val="left" w:pos="5040"/>
        </w:tabs>
        <w:spacing w:before="120"/>
        <w:jc w:val="both"/>
        <w:textAlignment w:val="baseline"/>
        <w:rPr>
          <w:rFonts w:eastAsia="Gill Sans MT"/>
          <w:color w:val="000000"/>
          <w:spacing w:val="-1"/>
        </w:rPr>
      </w:pPr>
      <w:r w:rsidRPr="00246130">
        <w:rPr>
          <w:rFonts w:eastAsia="Gill Sans MT"/>
          <w:color w:val="000000"/>
          <w:spacing w:val="-1"/>
        </w:rPr>
        <w:t>Students living in College &amp; Ship Street</w:t>
      </w:r>
      <w:r w:rsidRPr="00246130">
        <w:rPr>
          <w:rFonts w:eastAsia="Gill Sans MT"/>
          <w:color w:val="000000"/>
          <w:spacing w:val="-1"/>
        </w:rPr>
        <w:tab/>
        <w:t>£48.00 per term</w:t>
      </w:r>
    </w:p>
    <w:p w14:paraId="639E2ECF" w14:textId="77777777" w:rsidR="00170653" w:rsidRPr="00246130" w:rsidRDefault="00170653" w:rsidP="00DA1CE7">
      <w:pPr>
        <w:tabs>
          <w:tab w:val="left" w:pos="5040"/>
        </w:tabs>
        <w:jc w:val="both"/>
        <w:textAlignment w:val="baseline"/>
        <w:rPr>
          <w:rFonts w:eastAsia="Gill Sans MT"/>
          <w:color w:val="000000"/>
          <w:spacing w:val="-1"/>
        </w:rPr>
      </w:pPr>
      <w:r w:rsidRPr="00246130">
        <w:rPr>
          <w:rFonts w:eastAsia="Gill Sans MT"/>
          <w:color w:val="000000"/>
          <w:spacing w:val="-1"/>
        </w:rPr>
        <w:t>Students living in other accommodation</w:t>
      </w:r>
      <w:r w:rsidRPr="00246130">
        <w:rPr>
          <w:rFonts w:eastAsia="Gill Sans MT"/>
          <w:color w:val="000000"/>
          <w:spacing w:val="-1"/>
        </w:rPr>
        <w:tab/>
        <w:t>£24.00 per term</w:t>
      </w:r>
    </w:p>
    <w:p w14:paraId="46769916" w14:textId="77777777" w:rsidR="00170653" w:rsidRPr="00246130" w:rsidRDefault="00170653" w:rsidP="003C4478">
      <w:pPr>
        <w:pStyle w:val="Heading3"/>
      </w:pPr>
      <w:bookmarkStart w:id="7496" w:name="_Toc183687297"/>
      <w:bookmarkStart w:id="7497" w:name="_Toc215226128"/>
      <w:r w:rsidRPr="00071F98">
        <w:t>Caution Money</w:t>
      </w:r>
      <w:bookmarkEnd w:id="7496"/>
      <w:bookmarkEnd w:id="7497"/>
    </w:p>
    <w:p w14:paraId="4EDBAB52" w14:textId="2B7841F9" w:rsidR="00170653" w:rsidRPr="00246130" w:rsidRDefault="00170653" w:rsidP="00DA1CE7">
      <w:pPr>
        <w:spacing w:before="120"/>
        <w:jc w:val="both"/>
        <w:textAlignment w:val="baseline"/>
        <w:rPr>
          <w:rFonts w:eastAsia="Gill Sans MT"/>
          <w:color w:val="000000"/>
        </w:rPr>
      </w:pPr>
      <w:r w:rsidRPr="00246130">
        <w:rPr>
          <w:rFonts w:eastAsia="Gill Sans MT"/>
          <w:color w:val="000000"/>
          <w:spacing w:val="-4"/>
        </w:rPr>
        <w:t xml:space="preserve">A caution money charge of £250 will be levied on each fresher </w:t>
      </w:r>
      <w:r w:rsidR="00BD68F2">
        <w:rPr>
          <w:rFonts w:eastAsia="Gill Sans MT"/>
          <w:color w:val="000000"/>
        </w:rPr>
        <w:t>student</w:t>
      </w:r>
      <w:r w:rsidRPr="00246130">
        <w:rPr>
          <w:rFonts w:eastAsia="Gill Sans MT"/>
          <w:color w:val="000000"/>
        </w:rPr>
        <w:t xml:space="preserve">, in their first battels bill. The money will be held by the College until the </w:t>
      </w:r>
      <w:r w:rsidR="00BD68F2">
        <w:rPr>
          <w:rFonts w:eastAsia="Gill Sans MT"/>
          <w:color w:val="000000"/>
        </w:rPr>
        <w:t>student</w:t>
      </w:r>
      <w:r w:rsidRPr="00246130">
        <w:rPr>
          <w:rFonts w:eastAsia="Gill Sans MT"/>
          <w:color w:val="000000"/>
        </w:rPr>
        <w:t xml:space="preserve"> finishes their course. At that point, if all debts to the College have been fully paid, £275 will be repaid. Otherwise</w:t>
      </w:r>
      <w:r w:rsidR="00CD6FE6">
        <w:rPr>
          <w:rFonts w:eastAsia="Gill Sans MT"/>
          <w:color w:val="000000"/>
        </w:rPr>
        <w:t>,</w:t>
      </w:r>
      <w:r w:rsidRPr="00246130">
        <w:rPr>
          <w:rFonts w:eastAsia="Gill Sans MT"/>
          <w:color w:val="000000"/>
        </w:rPr>
        <w:t xml:space="preserve"> the money will be used to pay off debts of £275 or less, or, failing that, to pay interest on amounts outstanding until all debts are fully discharged</w:t>
      </w:r>
      <w:r w:rsidR="00BD68F2">
        <w:rPr>
          <w:rFonts w:eastAsia="Gill Sans MT"/>
          <w:color w:val="000000"/>
        </w:rPr>
        <w:t>. If the course is shorter or a student</w:t>
      </w:r>
      <w:r w:rsidRPr="00246130">
        <w:rPr>
          <w:rFonts w:eastAsia="Gill Sans MT"/>
          <w:color w:val="000000"/>
        </w:rPr>
        <w:t xml:space="preserve"> leaves before completing the full 3 or 4 years, £250 will be repaid. When you leave College, the Accounts Team will contact you to request bank details for payment of any amount due. It is critical that you respond to this request in order to receive funds.</w:t>
      </w:r>
    </w:p>
    <w:p w14:paraId="62BA6500" w14:textId="748215AC" w:rsidR="005518B4" w:rsidRPr="00246130" w:rsidRDefault="005518B4" w:rsidP="005518B4">
      <w:pPr>
        <w:pStyle w:val="Heading3"/>
      </w:pPr>
      <w:bookmarkStart w:id="7498" w:name="_Toc183687369"/>
      <w:bookmarkStart w:id="7499" w:name="_Toc215226129"/>
      <w:bookmarkStart w:id="7500" w:name="_Toc183687298"/>
      <w:r w:rsidRPr="00293386">
        <w:t xml:space="preserve">Domestic Charges </w:t>
      </w:r>
      <w:r>
        <w:t>t</w:t>
      </w:r>
      <w:r w:rsidRPr="00293386">
        <w:t>o Battels</w:t>
      </w:r>
      <w:bookmarkEnd w:id="7498"/>
      <w:bookmarkEnd w:id="7499"/>
    </w:p>
    <w:p w14:paraId="23C19854" w14:textId="05FAD45C" w:rsidR="005518B4" w:rsidRPr="00246130" w:rsidRDefault="007735FF" w:rsidP="005518B4">
      <w:pPr>
        <w:spacing w:before="120"/>
        <w:jc w:val="both"/>
        <w:textAlignment w:val="baseline"/>
        <w:rPr>
          <w:rFonts w:eastAsia="Gill Sans MT"/>
          <w:color w:val="000000"/>
        </w:rPr>
      </w:pPr>
      <w:r w:rsidRPr="00246130">
        <w:rPr>
          <w:rFonts w:eastAsia="Gill Sans MT"/>
          <w:color w:val="000000"/>
          <w:spacing w:val="-3"/>
        </w:rPr>
        <w:t>Charges for items purchased in Hall and Stores are paid for by using the University Card and are charged against battels.</w:t>
      </w:r>
      <w:r w:rsidR="00BE7A56">
        <w:rPr>
          <w:rFonts w:eastAsia="Gill Sans MT"/>
          <w:color w:val="000000"/>
          <w:spacing w:val="-3"/>
        </w:rPr>
        <w:t xml:space="preserve"> </w:t>
      </w:r>
      <w:r w:rsidR="005518B4" w:rsidRPr="00246130">
        <w:rPr>
          <w:rFonts w:eastAsia="Gill Sans MT"/>
          <w:color w:val="000000"/>
        </w:rPr>
        <w:t xml:space="preserve">In Trinity Term, a second and final Battels run is issued in early July, this will include charges for Hall and Stores from the preceding term. If you are staying in accommodation with utility charges billed separately, this will also include any </w:t>
      </w:r>
      <w:r>
        <w:rPr>
          <w:rFonts w:eastAsia="Gill Sans MT"/>
          <w:color w:val="000000"/>
        </w:rPr>
        <w:t>T</w:t>
      </w:r>
      <w:r w:rsidR="005518B4" w:rsidRPr="00246130">
        <w:rPr>
          <w:rFonts w:eastAsia="Gill Sans MT"/>
          <w:color w:val="000000"/>
        </w:rPr>
        <w:t xml:space="preserve">rinity </w:t>
      </w:r>
      <w:r>
        <w:rPr>
          <w:rFonts w:eastAsia="Gill Sans MT"/>
          <w:color w:val="000000"/>
        </w:rPr>
        <w:t>T</w:t>
      </w:r>
      <w:r w:rsidR="005518B4" w:rsidRPr="00246130">
        <w:rPr>
          <w:rFonts w:eastAsia="Gill Sans MT"/>
          <w:color w:val="000000"/>
        </w:rPr>
        <w:t>erm usage. Central site (i.e. Turl Street) accommodation is billed inclusively of utilities but if you are staying elsewhere</w:t>
      </w:r>
      <w:r>
        <w:rPr>
          <w:rFonts w:eastAsia="Gill Sans MT"/>
          <w:color w:val="000000"/>
        </w:rPr>
        <w:t>,</w:t>
      </w:r>
      <w:r w:rsidR="005518B4" w:rsidRPr="00246130">
        <w:rPr>
          <w:rFonts w:eastAsia="Gill Sans MT"/>
          <w:color w:val="000000"/>
        </w:rPr>
        <w:t xml:space="preserve"> please check your accommodation contract. </w:t>
      </w:r>
    </w:p>
    <w:p w14:paraId="18BE09DB" w14:textId="4EF1B901" w:rsidR="00486BEC" w:rsidRDefault="00486BEC" w:rsidP="003C4478">
      <w:pPr>
        <w:pStyle w:val="Heading3"/>
      </w:pPr>
      <w:bookmarkStart w:id="7501" w:name="_Toc215226130"/>
      <w:r>
        <w:t>Payment of grants, scholarships, prizes</w:t>
      </w:r>
      <w:bookmarkEnd w:id="7501"/>
    </w:p>
    <w:p w14:paraId="57C4DFB0" w14:textId="6F164474" w:rsidR="00486BEC" w:rsidRPr="00486BEC" w:rsidRDefault="00486BEC" w:rsidP="00486BEC">
      <w:pPr>
        <w:spacing w:before="120"/>
        <w:jc w:val="both"/>
        <w:textAlignment w:val="baseline"/>
        <w:rPr>
          <w:rFonts w:eastAsia="Gill Sans MT"/>
          <w:color w:val="000000"/>
          <w:spacing w:val="-3"/>
        </w:rPr>
      </w:pPr>
      <w:r w:rsidRPr="00246130">
        <w:rPr>
          <w:rFonts w:eastAsia="Gill Sans MT"/>
          <w:color w:val="000000"/>
          <w:spacing w:val="-3"/>
        </w:rPr>
        <w:t>Open scholarships, exhibition scholarships, vacation grants and access bursaries will be paid termly as a credit to battels. Book grants will be credited to the fou</w:t>
      </w:r>
      <w:r>
        <w:rPr>
          <w:rFonts w:eastAsia="Gill Sans MT"/>
          <w:color w:val="000000"/>
          <w:spacing w:val="-3"/>
        </w:rPr>
        <w:t>rth battels bill issued in July.</w:t>
      </w:r>
    </w:p>
    <w:p w14:paraId="5C4849D2" w14:textId="1966D31F" w:rsidR="00170653" w:rsidRPr="00246130" w:rsidRDefault="00170653" w:rsidP="003C4478">
      <w:pPr>
        <w:pStyle w:val="Heading3"/>
      </w:pPr>
      <w:bookmarkStart w:id="7502" w:name="_Toc215226131"/>
      <w:r w:rsidRPr="00071F98">
        <w:t xml:space="preserve">Late Payment of </w:t>
      </w:r>
      <w:r w:rsidRPr="00A32F26">
        <w:t>Course</w:t>
      </w:r>
      <w:r w:rsidRPr="00071F98">
        <w:t xml:space="preserve"> Fees, Rent, or Battels</w:t>
      </w:r>
      <w:bookmarkEnd w:id="7500"/>
      <w:bookmarkEnd w:id="7502"/>
    </w:p>
    <w:p w14:paraId="59486FC9" w14:textId="25A114F9" w:rsidR="00170653" w:rsidRDefault="00170653" w:rsidP="00DA1CE7">
      <w:pPr>
        <w:spacing w:before="120"/>
        <w:jc w:val="both"/>
        <w:textAlignment w:val="baseline"/>
        <w:rPr>
          <w:rFonts w:eastAsia="Gill Sans MT"/>
          <w:color w:val="000000"/>
          <w:spacing w:val="-4"/>
        </w:rPr>
      </w:pPr>
      <w:r w:rsidRPr="00246130">
        <w:rPr>
          <w:rFonts w:eastAsia="Gill Sans MT"/>
          <w:color w:val="000000"/>
          <w:spacing w:val="-5"/>
        </w:rPr>
        <w:t xml:space="preserve">If a Fees or Battels bill is not paid by the due date, credit may be suspended (the University Card may not be used for meals, etc.) and interest may be </w:t>
      </w:r>
      <w:r w:rsidRPr="00246130">
        <w:rPr>
          <w:rFonts w:eastAsia="Gill Sans MT"/>
          <w:color w:val="000000"/>
          <w:spacing w:val="-4"/>
        </w:rPr>
        <w:t>charged fortnightly at a rate of 5% APR. The rate of interest is deliberately set very high to discourage students from being in debt to the College because the College is not staffed to administer student debt. Much lower interest rates are available from the Government Student Loan Scheme and from banks, credit-card companies and other commercial sources. Members whose bills remain unpaid at the end of the term in which they become due, and who have not made appropriate arrangements with the Accounts team or the Estates Bursar, may be reported to the Governing Body, which at its discretion may refuse permission for the member to remain in, or return to, residence.</w:t>
      </w:r>
    </w:p>
    <w:p w14:paraId="4AF56436" w14:textId="36316817" w:rsidR="00170653" w:rsidRDefault="00170653" w:rsidP="00DA1CE7">
      <w:pPr>
        <w:spacing w:before="120"/>
        <w:jc w:val="both"/>
        <w:textAlignment w:val="baseline"/>
        <w:rPr>
          <w:rFonts w:eastAsia="Gill Sans MT"/>
          <w:color w:val="000000"/>
          <w:spacing w:val="-4"/>
        </w:rPr>
      </w:pPr>
      <w:r w:rsidRPr="00246130">
        <w:rPr>
          <w:rFonts w:eastAsia="Gill Sans MT"/>
          <w:color w:val="000000"/>
          <w:spacing w:val="-4"/>
        </w:rPr>
        <w:t>Junior Members who run into financial difficulties are advised to contact or meet with the Head of Finance or the Estates Bursar as soon as possible as, in appropriate circumstances, arrangements can be made to defer payment without loss of credit or interest charge. Junior Members may also be eligible for assistance from the Student Support Fund and other student support funds that the College</w:t>
      </w:r>
      <w:r w:rsidR="00CD6FE6">
        <w:rPr>
          <w:rFonts w:eastAsia="Gill Sans MT"/>
          <w:color w:val="000000"/>
          <w:spacing w:val="-4"/>
        </w:rPr>
        <w:t xml:space="preserve"> and/or University</w:t>
      </w:r>
      <w:r w:rsidRPr="00246130">
        <w:rPr>
          <w:rFonts w:eastAsia="Gill Sans MT"/>
          <w:color w:val="000000"/>
          <w:spacing w:val="-4"/>
        </w:rPr>
        <w:t xml:space="preserve"> can provide.</w:t>
      </w:r>
      <w:r w:rsidR="005518B4">
        <w:rPr>
          <w:rFonts w:eastAsia="Gill Sans MT"/>
          <w:color w:val="000000"/>
          <w:spacing w:val="-4"/>
        </w:rPr>
        <w:t xml:space="preserve"> See section 4.5 for guidance on financial assistance.</w:t>
      </w:r>
    </w:p>
    <w:p w14:paraId="7868B3CC" w14:textId="77777777" w:rsidR="009E6F6E" w:rsidRDefault="009E6F6E" w:rsidP="003C4478">
      <w:pPr>
        <w:pStyle w:val="Heading3"/>
      </w:pPr>
      <w:bookmarkStart w:id="7503" w:name="_Toc183687299"/>
      <w:bookmarkStart w:id="7504" w:name="_Toc215226132"/>
      <w:r>
        <w:lastRenderedPageBreak/>
        <w:t>Non-payment of fees</w:t>
      </w:r>
      <w:bookmarkEnd w:id="7503"/>
      <w:bookmarkEnd w:id="7504"/>
    </w:p>
    <w:p w14:paraId="63C6895A" w14:textId="77777777" w:rsidR="009E6F6E" w:rsidRDefault="009E6F6E" w:rsidP="00DA1CE7">
      <w:pPr>
        <w:spacing w:before="120"/>
        <w:jc w:val="both"/>
        <w:rPr>
          <w:rFonts w:eastAsia="Gill Sans MT"/>
          <w:color w:val="000000"/>
          <w:spacing w:val="-4"/>
        </w:rPr>
      </w:pPr>
      <w:r w:rsidRPr="00246130">
        <w:rPr>
          <w:rFonts w:eastAsia="Gill Sans MT"/>
          <w:color w:val="000000"/>
          <w:spacing w:val="-4"/>
        </w:rPr>
        <w:t>The College requires all students to certify in advance that they have sufficient financial resources to cover their period of study at Oxford, and to provide evidence of the availability of sufficient funds to cover their first year. Non-payment of the course fee where applicable may lead to sanctions being imposed by the College as well as the University. The sanctions are: first, withdrawal of the right to use University and College facilities and, second, removal of University and College membership.</w:t>
      </w:r>
      <w:r>
        <w:rPr>
          <w:rFonts w:eastAsia="Gill Sans MT"/>
          <w:color w:val="000000"/>
          <w:spacing w:val="-4"/>
        </w:rPr>
        <w:t xml:space="preserve"> Further information and regulations on payment of fees are available online:</w:t>
      </w:r>
    </w:p>
    <w:p w14:paraId="313B39D8" w14:textId="77777777" w:rsidR="009E6F6E" w:rsidRDefault="002C34B8" w:rsidP="003C4478">
      <w:pPr>
        <w:pStyle w:val="ListParagraph"/>
        <w:numPr>
          <w:ilvl w:val="0"/>
          <w:numId w:val="31"/>
        </w:numPr>
        <w:spacing w:before="120"/>
        <w:jc w:val="both"/>
      </w:pPr>
      <w:hyperlink r:id="rId69" w:history="1">
        <w:r w:rsidR="009E6F6E" w:rsidRPr="002E5CF1">
          <w:rPr>
            <w:rStyle w:val="Hyperlink"/>
          </w:rPr>
          <w:t>https://www.ox.ac.uk/students/fees-funding/fees/liability/payments</w:t>
        </w:r>
      </w:hyperlink>
    </w:p>
    <w:p w14:paraId="4E04A1C3" w14:textId="00CF7153" w:rsidR="009E6F6E" w:rsidRPr="00084B9F" w:rsidRDefault="002C34B8" w:rsidP="003C4478">
      <w:pPr>
        <w:pStyle w:val="ListParagraph"/>
        <w:numPr>
          <w:ilvl w:val="0"/>
          <w:numId w:val="31"/>
        </w:numPr>
        <w:spacing w:before="120"/>
        <w:jc w:val="both"/>
      </w:pPr>
      <w:hyperlink r:id="rId70" w:history="1">
        <w:r w:rsidR="009E6F6E" w:rsidRPr="002E5CF1">
          <w:rPr>
            <w:rStyle w:val="Hyperlink"/>
          </w:rPr>
          <w:t>https://examregs.admin.ox.ac.uk/Regulation?code=ai-ronfinamatt</w:t>
        </w:r>
      </w:hyperlink>
    </w:p>
    <w:p w14:paraId="43123E90" w14:textId="2F830761" w:rsidR="00170653" w:rsidRPr="00246130" w:rsidRDefault="00396861" w:rsidP="00A32F26">
      <w:pPr>
        <w:pStyle w:val="Heading2"/>
      </w:pPr>
      <w:bookmarkStart w:id="7505" w:name="_Toc183687300"/>
      <w:bookmarkStart w:id="7506" w:name="_Toc215226133"/>
      <w:r w:rsidRPr="00A32F26">
        <w:t>UNDERGRADUATE</w:t>
      </w:r>
      <w:r w:rsidRPr="00DD5374">
        <w:t xml:space="preserve"> </w:t>
      </w:r>
      <w:r w:rsidRPr="00A32F26">
        <w:t>MEMBERS</w:t>
      </w:r>
      <w:r w:rsidRPr="00DD5374">
        <w:t>: FUNDING</w:t>
      </w:r>
      <w:bookmarkEnd w:id="7505"/>
      <w:bookmarkEnd w:id="7506"/>
      <w:r w:rsidRPr="00DD5374">
        <w:t xml:space="preserve"> </w:t>
      </w:r>
    </w:p>
    <w:p w14:paraId="3D724D58" w14:textId="335006B5" w:rsidR="00396861" w:rsidRDefault="00396861" w:rsidP="00DA1CE7">
      <w:pPr>
        <w:spacing w:before="120"/>
        <w:jc w:val="both"/>
        <w:textAlignment w:val="baseline"/>
        <w:rPr>
          <w:rFonts w:eastAsia="Gill Sans MT"/>
          <w:color w:val="000000"/>
        </w:rPr>
      </w:pPr>
      <w:r w:rsidRPr="00396861">
        <w:rPr>
          <w:rFonts w:eastAsia="Gill Sans MT"/>
          <w:color w:val="000000"/>
        </w:rPr>
        <w:t>If you are a student undertaking your first undergraduate degree, you may be eligible to access support from the UK government towards the costs of studying at Oxford. </w:t>
      </w:r>
    </w:p>
    <w:p w14:paraId="7FBBB6A0" w14:textId="6E31A9B5" w:rsidR="00396861" w:rsidRDefault="00396861" w:rsidP="003C4478">
      <w:pPr>
        <w:pStyle w:val="Heading3"/>
      </w:pPr>
      <w:bookmarkStart w:id="7507" w:name="_Toc183687301"/>
      <w:bookmarkStart w:id="7508" w:name="_Toc215226134"/>
      <w:r>
        <w:t>Student Finance</w:t>
      </w:r>
      <w:bookmarkEnd w:id="7507"/>
      <w:bookmarkEnd w:id="7508"/>
    </w:p>
    <w:p w14:paraId="5054E7FF" w14:textId="4D1A83B6" w:rsidR="00396861" w:rsidRDefault="00396861" w:rsidP="00DA1CE7">
      <w:pPr>
        <w:spacing w:before="120"/>
        <w:jc w:val="both"/>
        <w:textAlignment w:val="baseline"/>
        <w:rPr>
          <w:rFonts w:eastAsia="Gill Sans MT"/>
          <w:color w:val="000000"/>
          <w:spacing w:val="-6"/>
        </w:rPr>
      </w:pPr>
      <w:r w:rsidRPr="00412076">
        <w:rPr>
          <w:rFonts w:eastAsia="Gill Sans MT"/>
          <w:color w:val="000000"/>
        </w:rPr>
        <w:t>Loans for m</w:t>
      </w:r>
      <w:r w:rsidRPr="004112A6">
        <w:rPr>
          <w:rFonts w:eastAsia="Gill Sans MT"/>
          <w:color w:val="000000"/>
        </w:rPr>
        <w:t>aintenance are available to all Home</w:t>
      </w:r>
      <w:r w:rsidRPr="00396861">
        <w:rPr>
          <w:rFonts w:eastAsia="Gill Sans MT"/>
          <w:color w:val="000000"/>
        </w:rPr>
        <w:t xml:space="preserve"> Fee Status Students through Student Finance. You may have to give details of your household income. The loan is paid directly by the loan company into your bank account at the start of term. You have to pay the loan back. </w:t>
      </w:r>
      <w:r w:rsidR="00170653" w:rsidRPr="00396861">
        <w:rPr>
          <w:rFonts w:eastAsia="Gill Sans MT"/>
          <w:color w:val="000000"/>
          <w:spacing w:val="-6"/>
        </w:rPr>
        <w:t xml:space="preserve">Maintenance loan applications are dealt with by the same process as for tuition fees. </w:t>
      </w:r>
    </w:p>
    <w:p w14:paraId="7D649A84" w14:textId="6D96B9F7" w:rsidR="00396861" w:rsidRDefault="00396861" w:rsidP="00DA1CE7">
      <w:pPr>
        <w:spacing w:before="120"/>
        <w:jc w:val="both"/>
        <w:textAlignment w:val="baseline"/>
        <w:rPr>
          <w:rFonts w:eastAsia="Gill Sans MT"/>
          <w:color w:val="000000"/>
          <w:spacing w:val="-4"/>
        </w:rPr>
      </w:pPr>
      <w:r w:rsidRPr="00246130">
        <w:rPr>
          <w:rFonts w:eastAsia="Gill Sans MT"/>
          <w:color w:val="000000"/>
          <w:spacing w:val="-4"/>
        </w:rPr>
        <w:t>Maintenance grant and loan money will, in the ordinary course of events, be transferred to undergraduates by direct credit to a bank account. This will happen three times a year, but, in the Michaelmas Term, only once it has been confirmed to the authorities that you have come into, or, as the case may be, back, into residence.</w:t>
      </w:r>
    </w:p>
    <w:p w14:paraId="4A692C92" w14:textId="4A493DE4" w:rsidR="00396861" w:rsidRDefault="00396861" w:rsidP="00DA1CE7">
      <w:pPr>
        <w:spacing w:before="120"/>
        <w:jc w:val="both"/>
        <w:textAlignment w:val="baseline"/>
        <w:rPr>
          <w:rFonts w:eastAsia="Gill Sans MT"/>
          <w:color w:val="000000"/>
          <w:spacing w:val="-6"/>
        </w:rPr>
      </w:pPr>
      <w:r>
        <w:rPr>
          <w:rFonts w:eastAsia="Gill Sans MT"/>
          <w:color w:val="000000"/>
          <w:spacing w:val="-4"/>
        </w:rPr>
        <w:t>Further information is available on the University of Oxford website, and on the Gov website:</w:t>
      </w:r>
    </w:p>
    <w:p w14:paraId="450D97FC" w14:textId="2288DC84" w:rsidR="0020165D" w:rsidRDefault="002C34B8" w:rsidP="003C4478">
      <w:pPr>
        <w:pStyle w:val="ListParagraph"/>
        <w:numPr>
          <w:ilvl w:val="0"/>
          <w:numId w:val="32"/>
        </w:numPr>
        <w:spacing w:before="120"/>
        <w:jc w:val="both"/>
        <w:textAlignment w:val="baseline"/>
        <w:rPr>
          <w:rFonts w:eastAsia="Gill Sans MT"/>
          <w:color w:val="000000"/>
        </w:rPr>
      </w:pPr>
      <w:hyperlink r:id="rId71" w:history="1">
        <w:r w:rsidR="0020165D" w:rsidRPr="002E5CF1">
          <w:rPr>
            <w:rStyle w:val="Hyperlink"/>
            <w:rFonts w:eastAsia="Gill Sans MT"/>
          </w:rPr>
          <w:t>https://www.ox.ac.uk/students/fees-funding/ug-funding/government-support</w:t>
        </w:r>
      </w:hyperlink>
    </w:p>
    <w:p w14:paraId="2D08BE2B" w14:textId="7B8554A7" w:rsidR="00170653" w:rsidRPr="00084B9F" w:rsidRDefault="002C34B8" w:rsidP="003C4478">
      <w:pPr>
        <w:pStyle w:val="ListParagraph"/>
        <w:numPr>
          <w:ilvl w:val="0"/>
          <w:numId w:val="32"/>
        </w:numPr>
        <w:spacing w:before="120"/>
        <w:jc w:val="both"/>
        <w:textAlignment w:val="baseline"/>
        <w:rPr>
          <w:rFonts w:eastAsia="Gill Sans MT"/>
          <w:color w:val="000000"/>
        </w:rPr>
      </w:pPr>
      <w:hyperlink r:id="rId72">
        <w:r w:rsidR="00170653" w:rsidRPr="00396861">
          <w:rPr>
            <w:rStyle w:val="Hyperlink"/>
          </w:rPr>
          <w:t>https://www.gov.uk/student-finance/new-fulltime-students</w:t>
        </w:r>
      </w:hyperlink>
      <w:r w:rsidR="00170653" w:rsidRPr="00396861">
        <w:rPr>
          <w:rStyle w:val="Hyperlink"/>
          <w:color w:val="auto"/>
          <w:u w:val="none"/>
        </w:rPr>
        <w:t>.</w:t>
      </w:r>
    </w:p>
    <w:p w14:paraId="1704EF5F" w14:textId="75BDC229" w:rsidR="00170653" w:rsidRPr="00246130" w:rsidRDefault="00170653" w:rsidP="003C4478">
      <w:pPr>
        <w:pStyle w:val="Heading3"/>
      </w:pPr>
      <w:bookmarkStart w:id="7509" w:name="_Toc183687302"/>
      <w:bookmarkStart w:id="7510" w:name="_Toc215226135"/>
      <w:r w:rsidRPr="00853F7B">
        <w:t>Oxford</w:t>
      </w:r>
      <w:r w:rsidR="0020165D">
        <w:t xml:space="preserve"> </w:t>
      </w:r>
      <w:r w:rsidRPr="00853F7B">
        <w:t>Bursar</w:t>
      </w:r>
      <w:r w:rsidR="0020165D">
        <w:t>ies for students with Home fee status</w:t>
      </w:r>
      <w:bookmarkEnd w:id="7509"/>
      <w:bookmarkEnd w:id="7510"/>
    </w:p>
    <w:p w14:paraId="335FD8F1" w14:textId="234F98D5" w:rsidR="00170653" w:rsidRPr="00246130" w:rsidRDefault="00170653" w:rsidP="00DA1CE7">
      <w:pPr>
        <w:spacing w:before="120"/>
        <w:jc w:val="both"/>
        <w:textAlignment w:val="baseline"/>
        <w:rPr>
          <w:rFonts w:eastAsia="Gill Sans MT"/>
          <w:color w:val="000000"/>
          <w:spacing w:val="-4"/>
        </w:rPr>
      </w:pPr>
      <w:r w:rsidRPr="00246130">
        <w:rPr>
          <w:rFonts w:eastAsia="Gill Sans MT"/>
          <w:color w:val="000000"/>
          <w:spacing w:val="-4"/>
        </w:rPr>
        <w:t>The Oxford University Bursaries Scheme operates for undergraduates studying for a first undergraduate degree and who are eligible for UK Government Maintenance Support through Student Finance (this scheme is funded partly by the College and partly by the University). If a student’s residual household income is £</w:t>
      </w:r>
      <w:r w:rsidR="0020165D">
        <w:rPr>
          <w:rFonts w:eastAsia="Gill Sans MT"/>
          <w:color w:val="000000"/>
          <w:spacing w:val="-4"/>
        </w:rPr>
        <w:t>50</w:t>
      </w:r>
      <w:r w:rsidRPr="00246130">
        <w:rPr>
          <w:rFonts w:eastAsia="Gill Sans MT"/>
          <w:color w:val="000000"/>
          <w:spacing w:val="-4"/>
        </w:rPr>
        <w:t>,</w:t>
      </w:r>
      <w:r w:rsidR="0020165D">
        <w:rPr>
          <w:rFonts w:eastAsia="Gill Sans MT"/>
          <w:color w:val="000000"/>
          <w:spacing w:val="-4"/>
        </w:rPr>
        <w:t>000</w:t>
      </w:r>
      <w:r w:rsidRPr="00246130">
        <w:rPr>
          <w:rFonts w:eastAsia="Gill Sans MT"/>
          <w:color w:val="000000"/>
          <w:spacing w:val="-4"/>
        </w:rPr>
        <w:t xml:space="preserve"> or less, a bursary (calculated on a sliding scale) will be paid. The maximum for new students starting in 202</w:t>
      </w:r>
      <w:r w:rsidR="00CD6FE6">
        <w:rPr>
          <w:rFonts w:eastAsia="Gill Sans MT"/>
          <w:color w:val="000000"/>
          <w:spacing w:val="-4"/>
        </w:rPr>
        <w:t>5</w:t>
      </w:r>
      <w:r w:rsidR="0020165D">
        <w:rPr>
          <w:rFonts w:eastAsia="Gill Sans MT"/>
          <w:color w:val="000000"/>
          <w:spacing w:val="-4"/>
        </w:rPr>
        <w:t>/</w:t>
      </w:r>
      <w:r w:rsidRPr="00246130">
        <w:rPr>
          <w:rFonts w:eastAsia="Gill Sans MT"/>
          <w:color w:val="000000"/>
          <w:spacing w:val="-4"/>
        </w:rPr>
        <w:t>2</w:t>
      </w:r>
      <w:r w:rsidR="00CD6FE6">
        <w:rPr>
          <w:rFonts w:eastAsia="Gill Sans MT"/>
          <w:color w:val="000000"/>
          <w:spacing w:val="-4"/>
        </w:rPr>
        <w:t>6</w:t>
      </w:r>
      <w:r w:rsidRPr="00246130">
        <w:rPr>
          <w:rFonts w:eastAsia="Gill Sans MT"/>
          <w:color w:val="000000"/>
          <w:spacing w:val="-4"/>
        </w:rPr>
        <w:t xml:space="preserve"> is £</w:t>
      </w:r>
      <w:r w:rsidR="0020165D">
        <w:rPr>
          <w:rFonts w:eastAsia="Gill Sans MT"/>
          <w:color w:val="000000"/>
          <w:spacing w:val="-4"/>
        </w:rPr>
        <w:t>4</w:t>
      </w:r>
      <w:r w:rsidRPr="00246130">
        <w:rPr>
          <w:rFonts w:eastAsia="Gill Sans MT"/>
          <w:color w:val="000000"/>
          <w:spacing w:val="-4"/>
        </w:rPr>
        <w:t>,</w:t>
      </w:r>
      <w:r w:rsidR="00CD6FE6">
        <w:rPr>
          <w:rFonts w:eastAsia="Gill Sans MT"/>
          <w:color w:val="000000"/>
          <w:spacing w:val="-4"/>
        </w:rPr>
        <w:t>3</w:t>
      </w:r>
      <w:r w:rsidRPr="00246130">
        <w:rPr>
          <w:rFonts w:eastAsia="Gill Sans MT"/>
          <w:color w:val="000000"/>
          <w:spacing w:val="-4"/>
        </w:rPr>
        <w:t>20 or up to £</w:t>
      </w:r>
      <w:r w:rsidR="00CD6FE6">
        <w:rPr>
          <w:rFonts w:eastAsia="Gill Sans MT"/>
          <w:color w:val="000000"/>
          <w:spacing w:val="-4"/>
        </w:rPr>
        <w:t>6</w:t>
      </w:r>
      <w:r w:rsidR="0020165D">
        <w:rPr>
          <w:rFonts w:eastAsia="Gill Sans MT"/>
          <w:color w:val="000000"/>
          <w:spacing w:val="-4"/>
        </w:rPr>
        <w:t>,</w:t>
      </w:r>
      <w:r w:rsidR="00CD6FE6">
        <w:rPr>
          <w:rFonts w:eastAsia="Gill Sans MT"/>
          <w:color w:val="000000"/>
          <w:spacing w:val="-4"/>
        </w:rPr>
        <w:t>27</w:t>
      </w:r>
      <w:r w:rsidRPr="00246130">
        <w:rPr>
          <w:rFonts w:eastAsia="Gill Sans MT"/>
          <w:color w:val="000000"/>
          <w:spacing w:val="-4"/>
        </w:rPr>
        <w:t xml:space="preserve">0 for a Crankstart </w:t>
      </w:r>
      <w:r w:rsidR="00CD6FE6">
        <w:rPr>
          <w:rFonts w:eastAsia="Gill Sans MT"/>
          <w:color w:val="000000"/>
          <w:spacing w:val="-4"/>
        </w:rPr>
        <w:t>Scholarship</w:t>
      </w:r>
      <w:r w:rsidRPr="00246130">
        <w:rPr>
          <w:rFonts w:eastAsia="Gill Sans MT"/>
          <w:color w:val="000000"/>
          <w:spacing w:val="-4"/>
        </w:rPr>
        <w:t>.</w:t>
      </w:r>
    </w:p>
    <w:p w14:paraId="7F126FB0" w14:textId="4BF0B43C" w:rsidR="00170653" w:rsidRPr="00412076" w:rsidRDefault="002C34B8" w:rsidP="003C4478">
      <w:pPr>
        <w:pStyle w:val="ListParagraph"/>
        <w:numPr>
          <w:ilvl w:val="0"/>
          <w:numId w:val="33"/>
        </w:numPr>
        <w:spacing w:before="120"/>
        <w:jc w:val="both"/>
        <w:textAlignment w:val="baseline"/>
        <w:rPr>
          <w:rFonts w:eastAsia="Gill Sans MT"/>
          <w:color w:val="000000"/>
        </w:rPr>
      </w:pPr>
      <w:hyperlink r:id="rId73">
        <w:r w:rsidR="00170653" w:rsidRPr="000E4594">
          <w:rPr>
            <w:rStyle w:val="Hyperlink"/>
          </w:rPr>
          <w:t>http://www.ox.ac.uk/admissions/undergraduate/fees-and-funding/oxford-support</w:t>
        </w:r>
      </w:hyperlink>
    </w:p>
    <w:p w14:paraId="0153A07D" w14:textId="77777777" w:rsidR="00170653" w:rsidRPr="00853F7B" w:rsidRDefault="00170653" w:rsidP="003C4478">
      <w:pPr>
        <w:pStyle w:val="Heading3"/>
      </w:pPr>
      <w:bookmarkStart w:id="7511" w:name="_Toc183687303"/>
      <w:bookmarkStart w:id="7512" w:name="_Toc215226136"/>
      <w:r w:rsidRPr="00853F7B">
        <w:t>Jesus College Access Bursaries</w:t>
      </w:r>
      <w:bookmarkEnd w:id="7511"/>
      <w:bookmarkEnd w:id="7512"/>
    </w:p>
    <w:p w14:paraId="3B2751EF" w14:textId="4E79DD0C" w:rsidR="0020165D" w:rsidRDefault="007A2D0B" w:rsidP="00DA1CE7">
      <w:pPr>
        <w:spacing w:before="120"/>
        <w:jc w:val="both"/>
        <w:textAlignment w:val="baseline"/>
        <w:rPr>
          <w:rFonts w:eastAsia="Gill Sans MT"/>
          <w:color w:val="000000"/>
        </w:rPr>
      </w:pPr>
      <w:r>
        <w:rPr>
          <w:rFonts w:eastAsia="Gill Sans MT"/>
          <w:color w:val="000000"/>
        </w:rPr>
        <w:t>U</w:t>
      </w:r>
      <w:r w:rsidRPr="007A2D0B">
        <w:rPr>
          <w:rFonts w:eastAsia="Gill Sans MT"/>
          <w:color w:val="000000"/>
        </w:rPr>
        <w:t>ndergraduates studying for a first undergraduate degree and who are eligible for UK Government Maintenance Support through Student Finance</w:t>
      </w:r>
      <w:r>
        <w:rPr>
          <w:rFonts w:eastAsia="Gill Sans MT"/>
          <w:color w:val="000000"/>
        </w:rPr>
        <w:t xml:space="preserve"> may also </w:t>
      </w:r>
      <w:r w:rsidR="00A57581" w:rsidRPr="00A57581">
        <w:rPr>
          <w:rFonts w:eastAsia="Gill Sans MT"/>
          <w:color w:val="000000"/>
        </w:rPr>
        <w:t>benefit from Jesus College Access Bursaries</w:t>
      </w:r>
      <w:r>
        <w:rPr>
          <w:rFonts w:eastAsia="Gill Sans MT"/>
          <w:color w:val="000000"/>
        </w:rPr>
        <w:t>.</w:t>
      </w:r>
      <w:r w:rsidR="00A57581" w:rsidRPr="00A57581">
        <w:rPr>
          <w:rFonts w:eastAsia="Gill Sans MT"/>
          <w:color w:val="000000"/>
        </w:rPr>
        <w:t xml:space="preserve"> </w:t>
      </w:r>
      <w:r>
        <w:rPr>
          <w:rFonts w:eastAsia="Gill Sans MT"/>
          <w:color w:val="000000"/>
        </w:rPr>
        <w:t>These</w:t>
      </w:r>
      <w:r w:rsidR="00A57581" w:rsidRPr="00A57581">
        <w:rPr>
          <w:rFonts w:eastAsia="Gill Sans MT"/>
          <w:color w:val="000000"/>
        </w:rPr>
        <w:t xml:space="preserve"> </w:t>
      </w:r>
      <w:r w:rsidR="00A57581">
        <w:rPr>
          <w:rFonts w:eastAsia="Gill Sans MT"/>
          <w:color w:val="000000"/>
        </w:rPr>
        <w:t xml:space="preserve">non-repayable </w:t>
      </w:r>
      <w:r w:rsidR="00A57581" w:rsidRPr="00A57581">
        <w:rPr>
          <w:rFonts w:eastAsia="Gill Sans MT"/>
          <w:color w:val="000000"/>
        </w:rPr>
        <w:t xml:space="preserve">grants </w:t>
      </w:r>
      <w:r>
        <w:rPr>
          <w:rFonts w:eastAsia="Gill Sans MT"/>
          <w:color w:val="000000"/>
        </w:rPr>
        <w:t xml:space="preserve">are awarded </w:t>
      </w:r>
      <w:r w:rsidRPr="00A57581">
        <w:rPr>
          <w:rFonts w:eastAsia="Gill Sans MT"/>
          <w:color w:val="000000"/>
        </w:rPr>
        <w:t>in addition to the Oxford Bursaries</w:t>
      </w:r>
      <w:r w:rsidRPr="00246130">
        <w:rPr>
          <w:rFonts w:eastAsia="Gill Sans MT"/>
          <w:color w:val="000000"/>
        </w:rPr>
        <w:t xml:space="preserve"> for those with a residual household income of £</w:t>
      </w:r>
      <w:r>
        <w:rPr>
          <w:rFonts w:eastAsia="Gill Sans MT"/>
          <w:color w:val="000000"/>
        </w:rPr>
        <w:t>50,000</w:t>
      </w:r>
      <w:r w:rsidRPr="00246130">
        <w:rPr>
          <w:rFonts w:eastAsia="Gill Sans MT"/>
          <w:color w:val="000000"/>
        </w:rPr>
        <w:t xml:space="preserve"> or less.</w:t>
      </w:r>
      <w:r>
        <w:rPr>
          <w:rFonts w:eastAsia="Gill Sans MT"/>
          <w:color w:val="000000"/>
        </w:rPr>
        <w:t xml:space="preserve"> </w:t>
      </w:r>
      <w:r w:rsidRPr="00A57581">
        <w:rPr>
          <w:rFonts w:eastAsia="Gill Sans MT"/>
          <w:color w:val="000000"/>
        </w:rPr>
        <w:t>The grants</w:t>
      </w:r>
      <w:r>
        <w:rPr>
          <w:rFonts w:eastAsia="Gill Sans MT"/>
          <w:color w:val="000000"/>
        </w:rPr>
        <w:t xml:space="preserve">, which are intended to assist </w:t>
      </w:r>
      <w:r w:rsidR="00A57581" w:rsidRPr="00A57581">
        <w:rPr>
          <w:rFonts w:eastAsia="Gill Sans MT"/>
          <w:color w:val="000000"/>
        </w:rPr>
        <w:t>with course-related costs (e.g. books, equipment, travel)</w:t>
      </w:r>
      <w:r>
        <w:rPr>
          <w:rFonts w:eastAsia="Gill Sans MT"/>
          <w:color w:val="000000"/>
        </w:rPr>
        <w:t>,</w:t>
      </w:r>
      <w:r w:rsidR="00A57581" w:rsidRPr="00A57581">
        <w:rPr>
          <w:rFonts w:eastAsia="Gill Sans MT"/>
          <w:color w:val="000000"/>
        </w:rPr>
        <w:t xml:space="preserve"> are made automatically</w:t>
      </w:r>
      <w:r>
        <w:rPr>
          <w:rFonts w:eastAsia="Gill Sans MT"/>
          <w:color w:val="000000"/>
        </w:rPr>
        <w:t>;</w:t>
      </w:r>
      <w:r w:rsidR="00A57581" w:rsidRPr="00A57581">
        <w:rPr>
          <w:rFonts w:eastAsia="Gill Sans MT"/>
          <w:color w:val="000000"/>
        </w:rPr>
        <w:t xml:space="preserve"> there is no need to apply. </w:t>
      </w:r>
      <w:r w:rsidR="00170653" w:rsidRPr="00246130">
        <w:rPr>
          <w:rFonts w:eastAsia="Gill Sans MT"/>
          <w:color w:val="000000"/>
        </w:rPr>
        <w:t xml:space="preserve">The maximum payment </w:t>
      </w:r>
      <w:r w:rsidR="00A57581">
        <w:rPr>
          <w:rFonts w:eastAsia="Gill Sans MT"/>
          <w:color w:val="000000"/>
        </w:rPr>
        <w:t xml:space="preserve">on the regular Access Bursary </w:t>
      </w:r>
      <w:r w:rsidR="00170653" w:rsidRPr="00246130">
        <w:rPr>
          <w:rFonts w:eastAsia="Gill Sans MT"/>
          <w:color w:val="000000"/>
        </w:rPr>
        <w:t xml:space="preserve">is </w:t>
      </w:r>
      <w:r w:rsidR="00170653" w:rsidRPr="00082896">
        <w:rPr>
          <w:rFonts w:eastAsia="Gill Sans MT"/>
          <w:color w:val="000000"/>
        </w:rPr>
        <w:t>£</w:t>
      </w:r>
      <w:r w:rsidR="00082896">
        <w:rPr>
          <w:rFonts w:eastAsia="Gill Sans MT"/>
          <w:color w:val="000000"/>
        </w:rPr>
        <w:t>1000</w:t>
      </w:r>
      <w:r w:rsidR="00170653" w:rsidRPr="00246130">
        <w:rPr>
          <w:rFonts w:eastAsia="Gill Sans MT"/>
          <w:color w:val="000000"/>
        </w:rPr>
        <w:t xml:space="preserve"> per year.</w:t>
      </w:r>
      <w:r w:rsidR="0020165D">
        <w:rPr>
          <w:rFonts w:eastAsia="Gill Sans MT"/>
          <w:color w:val="000000"/>
        </w:rPr>
        <w:t xml:space="preserve"> </w:t>
      </w:r>
      <w:r w:rsidR="00A57581">
        <w:rPr>
          <w:rFonts w:eastAsia="Gill Sans MT"/>
          <w:color w:val="000000"/>
        </w:rPr>
        <w:t xml:space="preserve">In some instances, students may be awarded an enhanced Access Bursary, funded by donors to the College, </w:t>
      </w:r>
      <w:r w:rsidR="00A57581" w:rsidRPr="00A57581">
        <w:rPr>
          <w:rFonts w:eastAsia="Gill Sans MT"/>
          <w:color w:val="000000"/>
        </w:rPr>
        <w:t xml:space="preserve">in lieu of the regular Jesus College Access Bursaries. </w:t>
      </w:r>
      <w:r w:rsidR="00A57581">
        <w:rPr>
          <w:rFonts w:eastAsia="Gill Sans MT"/>
          <w:color w:val="000000"/>
        </w:rPr>
        <w:t>Further information is available on the College website.</w:t>
      </w:r>
    </w:p>
    <w:p w14:paraId="56B8921E" w14:textId="62A6E6C7" w:rsidR="00A57581" w:rsidRPr="00084B9F" w:rsidRDefault="002C34B8" w:rsidP="003C4478">
      <w:pPr>
        <w:pStyle w:val="ListParagraph"/>
        <w:numPr>
          <w:ilvl w:val="0"/>
          <w:numId w:val="33"/>
        </w:numPr>
        <w:spacing w:before="120"/>
        <w:jc w:val="both"/>
        <w:textAlignment w:val="baseline"/>
        <w:rPr>
          <w:rFonts w:eastAsia="Gill Sans MT"/>
        </w:rPr>
      </w:pPr>
      <w:hyperlink r:id="rId74">
        <w:r w:rsidR="00170653" w:rsidRPr="000E4594">
          <w:rPr>
            <w:rStyle w:val="Hyperlink"/>
          </w:rPr>
          <w:t>https://www.jesus.ox.ac.uk/study-here/undergraduate-studies/admissions/finance</w:t>
        </w:r>
      </w:hyperlink>
      <w:r w:rsidR="00170653" w:rsidRPr="00412076">
        <w:rPr>
          <w:rStyle w:val="Hyperlink"/>
          <w:color w:val="auto"/>
          <w:u w:val="none"/>
        </w:rPr>
        <w:t>.</w:t>
      </w:r>
    </w:p>
    <w:p w14:paraId="5E39F82A" w14:textId="45056133" w:rsidR="006966E3" w:rsidRDefault="002C51A0" w:rsidP="00A32F26">
      <w:pPr>
        <w:pStyle w:val="Heading2"/>
      </w:pPr>
      <w:bookmarkStart w:id="7513" w:name="_Toc183687304"/>
      <w:bookmarkStart w:id="7514" w:name="_Toc215226137"/>
      <w:r w:rsidRPr="00DD5374">
        <w:lastRenderedPageBreak/>
        <w:t>COLLEGE FUNDS FOR ACADEMIC PURPOSES</w:t>
      </w:r>
      <w:bookmarkEnd w:id="7513"/>
      <w:bookmarkEnd w:id="7514"/>
    </w:p>
    <w:p w14:paraId="70F238E6" w14:textId="77777777" w:rsidR="006966E3" w:rsidRPr="00246130" w:rsidRDefault="006966E3" w:rsidP="003C4478">
      <w:pPr>
        <w:pStyle w:val="Heading3"/>
      </w:pPr>
      <w:bookmarkStart w:id="7515" w:name="_Toc183687305"/>
      <w:bookmarkStart w:id="7516" w:name="_Toc215226138"/>
      <w:r w:rsidRPr="00246130">
        <w:t>Grant Scheme for Books, Photocopying, and Academic Support</w:t>
      </w:r>
      <w:bookmarkEnd w:id="7515"/>
      <w:bookmarkEnd w:id="7516"/>
    </w:p>
    <w:p w14:paraId="177DC100" w14:textId="57A7112C" w:rsidR="006966E3" w:rsidRDefault="002C51A0" w:rsidP="00DA1CE7">
      <w:pPr>
        <w:spacing w:before="120"/>
        <w:jc w:val="both"/>
        <w:textAlignment w:val="baseline"/>
        <w:rPr>
          <w:rFonts w:eastAsia="Gill Sans MT"/>
          <w:color w:val="000000"/>
          <w:spacing w:val="-4"/>
        </w:rPr>
      </w:pPr>
      <w:r>
        <w:rPr>
          <w:rFonts w:eastAsia="Gill Sans MT"/>
          <w:color w:val="000000"/>
          <w:spacing w:val="-4"/>
        </w:rPr>
        <w:t xml:space="preserve">Non-repayable </w:t>
      </w:r>
      <w:r w:rsidR="006966E3" w:rsidRPr="00246130">
        <w:rPr>
          <w:rFonts w:eastAsia="Gill Sans MT"/>
          <w:color w:val="000000"/>
          <w:spacing w:val="-4"/>
        </w:rPr>
        <w:t xml:space="preserve">College grants </w:t>
      </w:r>
      <w:r w:rsidR="006966E3">
        <w:rPr>
          <w:rFonts w:eastAsia="Gill Sans MT"/>
          <w:color w:val="000000"/>
          <w:spacing w:val="-4"/>
        </w:rPr>
        <w:t xml:space="preserve">are available </w:t>
      </w:r>
      <w:r w:rsidR="006966E3" w:rsidRPr="00246130">
        <w:rPr>
          <w:rFonts w:eastAsia="Gill Sans MT"/>
          <w:color w:val="000000"/>
          <w:spacing w:val="-4"/>
        </w:rPr>
        <w:t xml:space="preserve">to Junior Members </w:t>
      </w:r>
      <w:r w:rsidR="006966E3">
        <w:rPr>
          <w:rFonts w:eastAsia="Gill Sans MT"/>
          <w:color w:val="000000"/>
          <w:spacing w:val="-4"/>
        </w:rPr>
        <w:t xml:space="preserve">to help cover the cost of </w:t>
      </w:r>
      <w:r w:rsidR="006966E3" w:rsidRPr="00246130">
        <w:rPr>
          <w:rFonts w:eastAsia="Gill Sans MT"/>
          <w:color w:val="000000"/>
          <w:spacing w:val="-4"/>
        </w:rPr>
        <w:t xml:space="preserve">books (including e-books), </w:t>
      </w:r>
      <w:r w:rsidR="006966E3">
        <w:rPr>
          <w:rFonts w:eastAsia="Gill Sans MT"/>
          <w:color w:val="000000"/>
          <w:spacing w:val="-4"/>
        </w:rPr>
        <w:t xml:space="preserve">the photocopying/printing of articles, </w:t>
      </w:r>
      <w:r w:rsidR="006966E3" w:rsidRPr="00246130">
        <w:rPr>
          <w:rFonts w:eastAsia="Gill Sans MT"/>
          <w:color w:val="000000"/>
          <w:spacing w:val="-4"/>
        </w:rPr>
        <w:t xml:space="preserve">and/or approved items of academic </w:t>
      </w:r>
      <w:r w:rsidR="006966E3">
        <w:rPr>
          <w:rFonts w:eastAsia="Gill Sans MT"/>
          <w:color w:val="000000"/>
          <w:spacing w:val="-4"/>
        </w:rPr>
        <w:t xml:space="preserve">equipment </w:t>
      </w:r>
      <w:r w:rsidR="006966E3" w:rsidRPr="00246130">
        <w:rPr>
          <w:rFonts w:eastAsia="Gill Sans MT"/>
          <w:color w:val="000000"/>
          <w:spacing w:val="-4"/>
        </w:rPr>
        <w:t>required for their course of study and which are purchased during the academic year 202</w:t>
      </w:r>
      <w:r w:rsidR="00082896">
        <w:rPr>
          <w:rFonts w:eastAsia="Gill Sans MT"/>
          <w:color w:val="000000"/>
          <w:spacing w:val="-4"/>
        </w:rPr>
        <w:t>5</w:t>
      </w:r>
      <w:r w:rsidR="006966E3" w:rsidRPr="00246130">
        <w:rPr>
          <w:rFonts w:eastAsia="Gill Sans MT"/>
          <w:color w:val="000000"/>
          <w:spacing w:val="-4"/>
        </w:rPr>
        <w:t>-2</w:t>
      </w:r>
      <w:r w:rsidR="00082896">
        <w:rPr>
          <w:rFonts w:eastAsia="Gill Sans MT"/>
          <w:color w:val="000000"/>
          <w:spacing w:val="-4"/>
        </w:rPr>
        <w:t>6</w:t>
      </w:r>
      <w:r w:rsidR="006966E3" w:rsidRPr="00246130">
        <w:rPr>
          <w:rFonts w:eastAsia="Gill Sans MT"/>
          <w:color w:val="000000"/>
          <w:spacing w:val="-4"/>
        </w:rPr>
        <w:t xml:space="preserve"> (that is from the last day of Trinity Full Term 202</w:t>
      </w:r>
      <w:r w:rsidR="00082896">
        <w:rPr>
          <w:rFonts w:eastAsia="Gill Sans MT"/>
          <w:color w:val="000000"/>
          <w:spacing w:val="-4"/>
        </w:rPr>
        <w:t>5</w:t>
      </w:r>
      <w:r w:rsidR="006966E3" w:rsidRPr="00246130">
        <w:rPr>
          <w:rFonts w:eastAsia="Gill Sans MT"/>
          <w:color w:val="000000"/>
          <w:spacing w:val="-4"/>
        </w:rPr>
        <w:t xml:space="preserve">, </w:t>
      </w:r>
      <w:r w:rsidR="007A2D0B">
        <w:rPr>
          <w:rFonts w:eastAsia="Gill Sans MT"/>
          <w:color w:val="000000"/>
          <w:spacing w:val="-4"/>
        </w:rPr>
        <w:t>21</w:t>
      </w:r>
      <w:r w:rsidR="007A2D0B" w:rsidRPr="007A2D0B">
        <w:rPr>
          <w:rFonts w:eastAsia="Gill Sans MT"/>
          <w:color w:val="000000"/>
          <w:spacing w:val="-4"/>
          <w:vertAlign w:val="superscript"/>
        </w:rPr>
        <w:t>st</w:t>
      </w:r>
      <w:r w:rsidR="007A2D0B">
        <w:rPr>
          <w:rFonts w:eastAsia="Gill Sans MT"/>
          <w:color w:val="000000"/>
          <w:spacing w:val="-4"/>
        </w:rPr>
        <w:t xml:space="preserve"> </w:t>
      </w:r>
      <w:r w:rsidR="006966E3" w:rsidRPr="00246130">
        <w:rPr>
          <w:rFonts w:eastAsia="Gill Sans MT"/>
          <w:color w:val="000000"/>
          <w:spacing w:val="-4"/>
        </w:rPr>
        <w:t>June, to the last day of Trinity Full Term 202</w:t>
      </w:r>
      <w:r w:rsidR="00082896">
        <w:rPr>
          <w:rFonts w:eastAsia="Gill Sans MT"/>
          <w:color w:val="000000"/>
          <w:spacing w:val="-4"/>
        </w:rPr>
        <w:t>6</w:t>
      </w:r>
      <w:r w:rsidR="006966E3" w:rsidRPr="00246130">
        <w:rPr>
          <w:rFonts w:eastAsia="Gill Sans MT"/>
          <w:color w:val="000000"/>
          <w:spacing w:val="-4"/>
        </w:rPr>
        <w:t xml:space="preserve">, </w:t>
      </w:r>
      <w:r w:rsidR="006966E3">
        <w:rPr>
          <w:rFonts w:eastAsia="Gill Sans MT"/>
          <w:color w:val="000000"/>
          <w:spacing w:val="-4"/>
        </w:rPr>
        <w:t>2</w:t>
      </w:r>
      <w:r w:rsidR="007A2D0B">
        <w:rPr>
          <w:rFonts w:eastAsia="Gill Sans MT"/>
          <w:color w:val="000000"/>
          <w:spacing w:val="-4"/>
        </w:rPr>
        <w:t>0</w:t>
      </w:r>
      <w:r w:rsidR="007A2D0B" w:rsidRPr="007A2D0B">
        <w:rPr>
          <w:rFonts w:eastAsia="Gill Sans MT"/>
          <w:color w:val="000000"/>
          <w:spacing w:val="-4"/>
          <w:vertAlign w:val="superscript"/>
        </w:rPr>
        <w:t>th</w:t>
      </w:r>
      <w:r w:rsidR="007A2D0B">
        <w:rPr>
          <w:rFonts w:eastAsia="Gill Sans MT"/>
          <w:color w:val="000000"/>
          <w:spacing w:val="-4"/>
        </w:rPr>
        <w:t xml:space="preserve"> </w:t>
      </w:r>
      <w:r w:rsidR="006966E3" w:rsidRPr="00246130">
        <w:rPr>
          <w:rFonts w:eastAsia="Gill Sans MT"/>
          <w:color w:val="000000"/>
          <w:spacing w:val="-4"/>
        </w:rPr>
        <w:t>June).</w:t>
      </w:r>
    </w:p>
    <w:p w14:paraId="4E61D0C6" w14:textId="04C5C14A" w:rsidR="006966E3" w:rsidRDefault="006966E3" w:rsidP="00DA1CE7">
      <w:pPr>
        <w:spacing w:before="120"/>
        <w:jc w:val="both"/>
        <w:textAlignment w:val="baseline"/>
        <w:rPr>
          <w:rFonts w:eastAsia="Gill Sans MT"/>
          <w:color w:val="000000"/>
          <w:spacing w:val="-4"/>
        </w:rPr>
      </w:pPr>
      <w:r w:rsidRPr="00246130">
        <w:rPr>
          <w:rFonts w:eastAsia="Gill Sans MT"/>
          <w:color w:val="000000"/>
          <w:spacing w:val="-4"/>
        </w:rPr>
        <w:t>The amount of these grants is subject to an overall limit in any one academic year; this limit is reviewed annually. In 202</w:t>
      </w:r>
      <w:r w:rsidR="00E424AF">
        <w:rPr>
          <w:rFonts w:eastAsia="Gill Sans MT"/>
          <w:color w:val="000000"/>
          <w:spacing w:val="-4"/>
        </w:rPr>
        <w:t>5</w:t>
      </w:r>
      <w:r w:rsidRPr="00246130">
        <w:rPr>
          <w:rFonts w:eastAsia="Gill Sans MT"/>
          <w:color w:val="000000"/>
          <w:spacing w:val="-4"/>
        </w:rPr>
        <w:t>-2</w:t>
      </w:r>
      <w:r w:rsidR="00E424AF">
        <w:rPr>
          <w:rFonts w:eastAsia="Gill Sans MT"/>
          <w:color w:val="000000"/>
          <w:spacing w:val="-4"/>
        </w:rPr>
        <w:t>6</w:t>
      </w:r>
      <w:r w:rsidRPr="00246130">
        <w:rPr>
          <w:rFonts w:eastAsia="Gill Sans MT"/>
          <w:color w:val="000000"/>
          <w:spacing w:val="-4"/>
        </w:rPr>
        <w:t xml:space="preserve"> the grant to each applicant will be 75% of the cost of </w:t>
      </w:r>
      <w:r>
        <w:rPr>
          <w:rFonts w:eastAsia="Gill Sans MT"/>
          <w:color w:val="000000"/>
          <w:spacing w:val="-4"/>
        </w:rPr>
        <w:t>items</w:t>
      </w:r>
      <w:r w:rsidRPr="00246130">
        <w:rPr>
          <w:rFonts w:eastAsia="Gill Sans MT"/>
          <w:color w:val="000000"/>
          <w:spacing w:val="-4"/>
        </w:rPr>
        <w:t xml:space="preserve"> or £1</w:t>
      </w:r>
      <w:r w:rsidR="00DD5374">
        <w:rPr>
          <w:rFonts w:eastAsia="Gill Sans MT"/>
          <w:color w:val="000000"/>
          <w:spacing w:val="-4"/>
        </w:rPr>
        <w:t>9</w:t>
      </w:r>
      <w:r w:rsidRPr="00246130">
        <w:rPr>
          <w:rFonts w:eastAsia="Gill Sans MT"/>
          <w:color w:val="000000"/>
          <w:spacing w:val="-4"/>
        </w:rPr>
        <w:t xml:space="preserve">0, whichever </w:t>
      </w:r>
      <w:r w:rsidR="007A2D0B">
        <w:rPr>
          <w:rFonts w:eastAsia="Gill Sans MT"/>
          <w:color w:val="000000"/>
          <w:spacing w:val="-4"/>
        </w:rPr>
        <w:t>i</w:t>
      </w:r>
      <w:r w:rsidRPr="00246130">
        <w:rPr>
          <w:rFonts w:eastAsia="Gill Sans MT"/>
          <w:color w:val="000000"/>
          <w:spacing w:val="-4"/>
        </w:rPr>
        <w:t xml:space="preserve">s the smaller, the grant being reduced proportionately if </w:t>
      </w:r>
      <w:r>
        <w:rPr>
          <w:rFonts w:eastAsia="Gill Sans MT"/>
          <w:color w:val="000000"/>
          <w:spacing w:val="-4"/>
        </w:rPr>
        <w:t xml:space="preserve">all </w:t>
      </w:r>
      <w:r w:rsidRPr="00246130">
        <w:rPr>
          <w:rFonts w:eastAsia="Gill Sans MT"/>
          <w:color w:val="000000"/>
          <w:spacing w:val="-4"/>
        </w:rPr>
        <w:t>accepted claims exceed the total funding available for the grant scheme. The minimum claim allowable is £25.</w:t>
      </w:r>
    </w:p>
    <w:p w14:paraId="1993297A" w14:textId="77777777" w:rsidR="006966E3" w:rsidRPr="00F679DE" w:rsidRDefault="006966E3" w:rsidP="00DA1CE7">
      <w:pPr>
        <w:spacing w:before="120"/>
        <w:jc w:val="both"/>
        <w:textAlignment w:val="baseline"/>
        <w:rPr>
          <w:rFonts w:eastAsia="Gill Sans MT"/>
          <w:color w:val="000000"/>
          <w:spacing w:val="-4"/>
        </w:rPr>
      </w:pPr>
      <w:r w:rsidRPr="00C90365">
        <w:rPr>
          <w:rStyle w:val="Strong"/>
        </w:rPr>
        <w:t>Note on eligibility of Graduate Members:</w:t>
      </w:r>
      <w:r>
        <w:rPr>
          <w:rFonts w:eastAsia="Gill Sans MT"/>
          <w:color w:val="000000"/>
          <w:spacing w:val="-4"/>
        </w:rPr>
        <w:t xml:space="preserve"> </w:t>
      </w:r>
      <w:r w:rsidRPr="00F679DE">
        <w:rPr>
          <w:rFonts w:eastAsia="Gill Sans MT"/>
          <w:color w:val="000000"/>
          <w:spacing w:val="-4"/>
        </w:rPr>
        <w:t>Graduates within fee liability or in the final year of a recognised 1</w:t>
      </w:r>
      <w:r>
        <w:rPr>
          <w:rFonts w:eastAsia="Gill Sans MT"/>
          <w:color w:val="000000"/>
          <w:spacing w:val="-4"/>
        </w:rPr>
        <w:t>+3 year or 2+</w:t>
      </w:r>
      <w:r w:rsidRPr="00F679DE">
        <w:rPr>
          <w:rFonts w:eastAsia="Gill Sans MT"/>
          <w:color w:val="000000"/>
          <w:spacing w:val="-4"/>
        </w:rPr>
        <w:t>2 year or CDT course are eligible.</w:t>
      </w:r>
    </w:p>
    <w:p w14:paraId="3DAAF63A" w14:textId="5130091E" w:rsidR="006966E3" w:rsidRDefault="006966E3" w:rsidP="00DA1CE7">
      <w:pPr>
        <w:spacing w:before="120"/>
        <w:jc w:val="both"/>
        <w:textAlignment w:val="baseline"/>
        <w:rPr>
          <w:rFonts w:eastAsia="Gill Sans MT"/>
          <w:color w:val="000000"/>
          <w:spacing w:val="-4"/>
        </w:rPr>
      </w:pPr>
      <w:r w:rsidRPr="00246130">
        <w:rPr>
          <w:rFonts w:eastAsia="Gill Sans MT"/>
          <w:color w:val="000000"/>
          <w:spacing w:val="-4"/>
        </w:rPr>
        <w:t>Application</w:t>
      </w:r>
      <w:r>
        <w:rPr>
          <w:rFonts w:eastAsia="Gill Sans MT"/>
          <w:color w:val="000000"/>
          <w:spacing w:val="-4"/>
        </w:rPr>
        <w:t>s</w:t>
      </w:r>
      <w:r w:rsidRPr="00246130">
        <w:rPr>
          <w:rFonts w:eastAsia="Gill Sans MT"/>
          <w:color w:val="000000"/>
          <w:spacing w:val="-4"/>
        </w:rPr>
        <w:t xml:space="preserve"> </w:t>
      </w:r>
      <w:r>
        <w:rPr>
          <w:rFonts w:eastAsia="Gill Sans MT"/>
          <w:color w:val="000000"/>
          <w:spacing w:val="-4"/>
        </w:rPr>
        <w:t xml:space="preserve">must be </w:t>
      </w:r>
      <w:r w:rsidRPr="00246130">
        <w:rPr>
          <w:rFonts w:eastAsia="Gill Sans MT"/>
          <w:color w:val="000000"/>
          <w:spacing w:val="-4"/>
        </w:rPr>
        <w:t>submitted to the Accounts Office</w:t>
      </w:r>
      <w:r>
        <w:rPr>
          <w:rFonts w:eastAsia="Gill Sans MT"/>
          <w:color w:val="000000"/>
          <w:spacing w:val="-4"/>
        </w:rPr>
        <w:t xml:space="preserve"> </w:t>
      </w:r>
      <w:r w:rsidRPr="00246130">
        <w:rPr>
          <w:rFonts w:eastAsia="Gill Sans MT"/>
          <w:color w:val="000000"/>
          <w:spacing w:val="-4"/>
        </w:rPr>
        <w:t>by noon on the last day of Trinity Full Term. They will not be considered before this date. Late applications will not be accepted. Payment will be made by way of credit against battels for Trinity Full Term.</w:t>
      </w:r>
      <w:r>
        <w:rPr>
          <w:rFonts w:eastAsia="Gill Sans MT"/>
          <w:color w:val="000000"/>
          <w:spacing w:val="-4"/>
        </w:rPr>
        <w:t xml:space="preserve"> The application form and further guidance is available online:</w:t>
      </w:r>
    </w:p>
    <w:p w14:paraId="62B4DECB" w14:textId="77777777" w:rsidR="006966E3" w:rsidRPr="00C90365" w:rsidRDefault="002C34B8" w:rsidP="003C4478">
      <w:pPr>
        <w:pStyle w:val="ListParagraph"/>
        <w:numPr>
          <w:ilvl w:val="0"/>
          <w:numId w:val="29"/>
        </w:numPr>
        <w:spacing w:before="120"/>
        <w:jc w:val="both"/>
        <w:textAlignment w:val="baseline"/>
        <w:rPr>
          <w:rFonts w:eastAsia="Gill Sans MT"/>
          <w:color w:val="000000"/>
          <w:spacing w:val="-4"/>
        </w:rPr>
      </w:pPr>
      <w:hyperlink r:id="rId75" w:history="1">
        <w:r w:rsidR="006966E3" w:rsidRPr="002E5CF1">
          <w:rPr>
            <w:rStyle w:val="Hyperlink"/>
            <w:rFonts w:eastAsia="Gill Sans MT"/>
            <w:spacing w:val="-4"/>
          </w:rPr>
          <w:t>https://intranet.jesus.ox.ac.uk/academic-office/grants-forms/book-grants</w:t>
        </w:r>
      </w:hyperlink>
      <w:r w:rsidR="006966E3">
        <w:rPr>
          <w:rFonts w:eastAsia="Gill Sans MT"/>
          <w:color w:val="000000"/>
          <w:spacing w:val="-4"/>
        </w:rPr>
        <w:t xml:space="preserve"> </w:t>
      </w:r>
    </w:p>
    <w:p w14:paraId="4FD3F5C6" w14:textId="77777777" w:rsidR="006966E3" w:rsidRPr="00246130" w:rsidRDefault="006966E3" w:rsidP="003C4478">
      <w:pPr>
        <w:pStyle w:val="Heading3"/>
      </w:pPr>
      <w:bookmarkStart w:id="7517" w:name="_Toc183687306"/>
      <w:bookmarkStart w:id="7518" w:name="_Toc215226139"/>
      <w:r w:rsidRPr="00246130">
        <w:t>Language Courses</w:t>
      </w:r>
      <w:bookmarkEnd w:id="7517"/>
      <w:bookmarkEnd w:id="7518"/>
    </w:p>
    <w:p w14:paraId="11889994" w14:textId="77777777" w:rsidR="006966E3" w:rsidRDefault="006966E3" w:rsidP="00DA1CE7">
      <w:pPr>
        <w:spacing w:before="120"/>
        <w:jc w:val="both"/>
        <w:textAlignment w:val="baseline"/>
        <w:rPr>
          <w:rStyle w:val="Hyperlink"/>
        </w:rPr>
      </w:pPr>
      <w:r>
        <w:t>In some instances, the College will contribute towards the cost of taking a Language Course through the University’s Language Centre.</w:t>
      </w:r>
    </w:p>
    <w:p w14:paraId="407884C7" w14:textId="77777777" w:rsidR="006966E3" w:rsidRPr="00C90365" w:rsidRDefault="006966E3" w:rsidP="003C4478">
      <w:pPr>
        <w:pStyle w:val="ListParagraph"/>
        <w:numPr>
          <w:ilvl w:val="0"/>
          <w:numId w:val="17"/>
        </w:numPr>
        <w:spacing w:before="120"/>
        <w:ind w:left="714" w:hanging="357"/>
        <w:contextualSpacing w:val="0"/>
        <w:jc w:val="both"/>
        <w:textAlignment w:val="baseline"/>
        <w:rPr>
          <w:color w:val="0563C1" w:themeColor="hyperlink"/>
        </w:rPr>
      </w:pPr>
      <w:r w:rsidRPr="000C5A92">
        <w:rPr>
          <w:rStyle w:val="Hyperlink"/>
          <w:b/>
          <w:color w:val="auto"/>
          <w:u w:val="none"/>
        </w:rPr>
        <w:t>Priority Funding Scheme</w:t>
      </w:r>
      <w:r w:rsidRPr="0020194C">
        <w:rPr>
          <w:rStyle w:val="Hyperlink"/>
          <w:color w:val="auto"/>
          <w:u w:val="none"/>
        </w:rPr>
        <w:t xml:space="preserve">: </w:t>
      </w:r>
      <w:r w:rsidRPr="00C90365">
        <w:t xml:space="preserve">If a UG student needs to learn a language to support their studies, the College will cover the cost of the course via the Priority Funding scheme. Please see details and application form </w:t>
      </w:r>
      <w:r w:rsidRPr="000C5A92">
        <w:t xml:space="preserve">on the </w:t>
      </w:r>
      <w:r>
        <w:t>Language Centre’s website</w:t>
      </w:r>
      <w:r w:rsidRPr="00C90365">
        <w:t>.</w:t>
      </w:r>
    </w:p>
    <w:p w14:paraId="6A8AA11B" w14:textId="77777777" w:rsidR="006966E3" w:rsidRPr="008D13A3" w:rsidRDefault="006966E3" w:rsidP="003C4478">
      <w:pPr>
        <w:pStyle w:val="ListParagraph"/>
        <w:numPr>
          <w:ilvl w:val="0"/>
          <w:numId w:val="17"/>
        </w:numPr>
        <w:spacing w:before="120"/>
        <w:ind w:left="714" w:hanging="357"/>
        <w:contextualSpacing w:val="0"/>
        <w:jc w:val="both"/>
        <w:textAlignment w:val="baseline"/>
        <w:rPr>
          <w:color w:val="0563C1" w:themeColor="hyperlink"/>
        </w:rPr>
      </w:pPr>
      <w:r w:rsidRPr="008D13A3">
        <w:rPr>
          <w:b/>
        </w:rPr>
        <w:t>Fast Track Pathway</w:t>
      </w:r>
      <w:r w:rsidRPr="008D13A3">
        <w:t>: Upon successful completion of the Language Course, students will be awarded an Oxford University Language Centre Certificate of Completion at the appropriate level. This certificate can be presented, along with receipts, to the Academic Office to request a refund of 50% of the course fee. </w:t>
      </w:r>
      <w:r w:rsidRPr="008D13A3">
        <w:rPr>
          <w:iCs/>
        </w:rPr>
        <w:t xml:space="preserve">Please note that this does not include any fees for examination, project work and assessment. College will only refund 50% of the course fee. </w:t>
      </w:r>
    </w:p>
    <w:p w14:paraId="63536857" w14:textId="77777777" w:rsidR="006966E3" w:rsidRPr="0020194C" w:rsidRDefault="006966E3" w:rsidP="00DA1CE7">
      <w:pPr>
        <w:spacing w:before="120"/>
        <w:jc w:val="both"/>
        <w:textAlignment w:val="baseline"/>
      </w:pPr>
      <w:r w:rsidRPr="00C90365">
        <w:t>Please read the Language Course website for information on how to obtain the Certificate of Completion (see the section </w:t>
      </w:r>
      <w:r w:rsidRPr="00C90365">
        <w:rPr>
          <w:bCs/>
        </w:rPr>
        <w:t>Certificates and Course Assessments</w:t>
      </w:r>
      <w:r w:rsidRPr="00C90365">
        <w:t> under the course you wish to take), as these are only issued once certain requirements have been met</w:t>
      </w:r>
      <w:r w:rsidRPr="000C5A92">
        <w:t>.</w:t>
      </w:r>
    </w:p>
    <w:p w14:paraId="11D6C227" w14:textId="77777777" w:rsidR="006966E3" w:rsidRPr="00C90365" w:rsidRDefault="002C34B8" w:rsidP="003C4478">
      <w:pPr>
        <w:pStyle w:val="ListParagraph"/>
        <w:numPr>
          <w:ilvl w:val="0"/>
          <w:numId w:val="28"/>
        </w:numPr>
        <w:spacing w:before="120"/>
        <w:jc w:val="both"/>
        <w:textAlignment w:val="baseline"/>
      </w:pPr>
      <w:hyperlink r:id="rId76">
        <w:r w:rsidR="006966E3">
          <w:rPr>
            <w:rStyle w:val="Hyperlink"/>
          </w:rPr>
          <w:t>https://www.lang.ox.ac.uk/</w:t>
        </w:r>
      </w:hyperlink>
    </w:p>
    <w:p w14:paraId="76E2FEE6" w14:textId="77777777" w:rsidR="006966E3" w:rsidRPr="000E5A15" w:rsidRDefault="006966E3" w:rsidP="003C4478">
      <w:pPr>
        <w:pStyle w:val="Heading3"/>
      </w:pPr>
      <w:bookmarkStart w:id="7519" w:name="_Toc183687307"/>
      <w:bookmarkStart w:id="7520" w:name="_Toc215226140"/>
      <w:r>
        <w:t>Academic English Courses</w:t>
      </w:r>
      <w:bookmarkEnd w:id="7519"/>
      <w:bookmarkEnd w:id="7520"/>
    </w:p>
    <w:p w14:paraId="7D59A840" w14:textId="77777777" w:rsidR="006966E3" w:rsidRDefault="006966E3" w:rsidP="00DA1CE7">
      <w:pPr>
        <w:spacing w:before="120"/>
        <w:jc w:val="both"/>
        <w:textAlignment w:val="baseline"/>
      </w:pPr>
      <w:r w:rsidRPr="000E5A15">
        <w:t xml:space="preserve">The College does not </w:t>
      </w:r>
      <w:r>
        <w:t xml:space="preserve">normally </w:t>
      </w:r>
      <w:r w:rsidRPr="000E5A15">
        <w:t xml:space="preserve">reimburse the </w:t>
      </w:r>
      <w:r>
        <w:t xml:space="preserve">cost of an </w:t>
      </w:r>
      <w:r w:rsidRPr="000E5A15">
        <w:t>Academic English Course</w:t>
      </w:r>
      <w:r>
        <w:t>.</w:t>
      </w:r>
      <w:r w:rsidRPr="000E5A15">
        <w:t xml:space="preserve"> </w:t>
      </w:r>
      <w:r>
        <w:t>H</w:t>
      </w:r>
      <w:r w:rsidRPr="000E5A15">
        <w:t xml:space="preserve">owever, if you have very good reason to request </w:t>
      </w:r>
      <w:r>
        <w:t>support for this</w:t>
      </w:r>
      <w:r w:rsidRPr="000E5A15">
        <w:t xml:space="preserve">, </w:t>
      </w:r>
      <w:r>
        <w:t xml:space="preserve">please contact </w:t>
      </w:r>
      <w:r w:rsidRPr="000E5A15">
        <w:t>the Academic Director</w:t>
      </w:r>
      <w:r>
        <w:t xml:space="preserve"> to discuss. </w:t>
      </w:r>
    </w:p>
    <w:p w14:paraId="73989243" w14:textId="77777777" w:rsidR="006966E3" w:rsidRPr="00246130" w:rsidRDefault="006966E3" w:rsidP="003C4478">
      <w:pPr>
        <w:pStyle w:val="Heading3"/>
      </w:pPr>
      <w:bookmarkStart w:id="7521" w:name="_Toc183687308"/>
      <w:bookmarkStart w:id="7522" w:name="_Toc215226141"/>
      <w:r w:rsidRPr="00246130">
        <w:t>Financial Cost of Field Trips</w:t>
      </w:r>
      <w:bookmarkEnd w:id="7521"/>
      <w:bookmarkEnd w:id="7522"/>
    </w:p>
    <w:p w14:paraId="3F300DA6" w14:textId="6838AE0A" w:rsidR="006966E3" w:rsidRDefault="006966E3" w:rsidP="00DA1CE7">
      <w:pPr>
        <w:spacing w:before="120"/>
        <w:jc w:val="both"/>
        <w:textAlignment w:val="baseline"/>
        <w:rPr>
          <w:rFonts w:eastAsia="Gill Sans MT"/>
          <w:color w:val="000000"/>
          <w:spacing w:val="-5"/>
        </w:rPr>
      </w:pPr>
      <w:r w:rsidRPr="00246130">
        <w:rPr>
          <w:rFonts w:eastAsia="Gill Sans MT"/>
          <w:color w:val="000000"/>
          <w:spacing w:val="-5"/>
        </w:rPr>
        <w:t xml:space="preserve">The College will not automatically meet the costs of compulsory field trips or other compulsory academic activities associated with a student’s course. It is the responsibility of the department or faculty to flag these costs to </w:t>
      </w:r>
      <w:r>
        <w:rPr>
          <w:rFonts w:eastAsia="Gill Sans MT"/>
          <w:color w:val="000000"/>
          <w:spacing w:val="-5"/>
        </w:rPr>
        <w:t xml:space="preserve">students </w:t>
      </w:r>
      <w:r w:rsidRPr="00246130">
        <w:rPr>
          <w:rFonts w:eastAsia="Gill Sans MT"/>
          <w:color w:val="000000"/>
          <w:spacing w:val="-5"/>
        </w:rPr>
        <w:t xml:space="preserve">in their publicity material and course handbooks. However, should any student consider they are in financial difficulty through needing to meet such cost/s, they </w:t>
      </w:r>
      <w:r>
        <w:rPr>
          <w:rFonts w:eastAsia="Gill Sans MT"/>
          <w:color w:val="000000"/>
          <w:spacing w:val="-5"/>
        </w:rPr>
        <w:t xml:space="preserve">may </w:t>
      </w:r>
      <w:r w:rsidRPr="00246130">
        <w:rPr>
          <w:rFonts w:eastAsia="Gill Sans MT"/>
          <w:color w:val="000000"/>
          <w:spacing w:val="-5"/>
        </w:rPr>
        <w:t>submit a Student Support Fund application for assistance from College and/or public funds.</w:t>
      </w:r>
    </w:p>
    <w:p w14:paraId="09D1786A" w14:textId="2AD24D62" w:rsidR="000E017B" w:rsidRPr="000E017B" w:rsidRDefault="006966E3" w:rsidP="00DA1CE7">
      <w:pPr>
        <w:spacing w:before="120"/>
        <w:jc w:val="both"/>
        <w:textAlignment w:val="baseline"/>
        <w:rPr>
          <w:rFonts w:eastAsia="Gill Sans MT"/>
          <w:color w:val="000000"/>
        </w:rPr>
      </w:pPr>
      <w:r w:rsidRPr="00246130">
        <w:rPr>
          <w:rFonts w:eastAsia="Gill Sans MT"/>
          <w:color w:val="000000"/>
          <w:spacing w:val="-5"/>
        </w:rPr>
        <w:t xml:space="preserve">In cases where the field work or other academic activity is compulsory but the scale of it is within the control of a student (e.g. it could be done in a student’s home area or more expensively further afield), a student who believes they will face hardship in meeting the costs of </w:t>
      </w:r>
      <w:r>
        <w:rPr>
          <w:rFonts w:eastAsia="Gill Sans MT"/>
          <w:color w:val="000000"/>
          <w:spacing w:val="-5"/>
        </w:rPr>
        <w:t>their</w:t>
      </w:r>
      <w:r w:rsidRPr="00246130">
        <w:rPr>
          <w:rFonts w:eastAsia="Gill Sans MT"/>
          <w:color w:val="000000"/>
          <w:spacing w:val="-5"/>
        </w:rPr>
        <w:t xml:space="preserve"> proposed work must apply to </w:t>
      </w:r>
      <w:r w:rsidR="000E017B">
        <w:rPr>
          <w:rFonts w:eastAsia="Gill Sans MT"/>
          <w:color w:val="000000"/>
          <w:spacing w:val="-5"/>
        </w:rPr>
        <w:t xml:space="preserve">Student </w:t>
      </w:r>
      <w:r w:rsidR="000E017B">
        <w:rPr>
          <w:rFonts w:eastAsia="Gill Sans MT"/>
          <w:color w:val="000000"/>
          <w:spacing w:val="-5"/>
        </w:rPr>
        <w:lastRenderedPageBreak/>
        <w:t>Support Fund</w:t>
      </w:r>
      <w:r w:rsidRPr="00246130">
        <w:rPr>
          <w:rFonts w:eastAsia="Gill Sans MT"/>
          <w:color w:val="000000"/>
          <w:spacing w:val="-5"/>
        </w:rPr>
        <w:t xml:space="preserve"> prospectively rather than retrospectively, so that the Committee can let the student know how much, if any, financial help could </w:t>
      </w:r>
      <w:r w:rsidRPr="00246130">
        <w:rPr>
          <w:rFonts w:eastAsia="Gill Sans MT"/>
          <w:color w:val="000000"/>
        </w:rPr>
        <w:t>be made available, and the student can then make an informed choice about resources.</w:t>
      </w:r>
      <w:r w:rsidR="000E017B">
        <w:rPr>
          <w:rFonts w:eastAsia="Gill Sans MT"/>
          <w:color w:val="000000"/>
        </w:rPr>
        <w:t xml:space="preserve"> </w:t>
      </w:r>
      <w:r w:rsidR="000E017B" w:rsidRPr="000E017B">
        <w:rPr>
          <w:rFonts w:eastAsia="Gill Sans MT"/>
          <w:color w:val="000000"/>
        </w:rPr>
        <w:t xml:space="preserve">For more information about </w:t>
      </w:r>
      <w:r w:rsidR="000E017B">
        <w:rPr>
          <w:rFonts w:eastAsia="Gill Sans MT"/>
          <w:color w:val="000000"/>
        </w:rPr>
        <w:t>how to apply</w:t>
      </w:r>
      <w:r w:rsidR="000E017B" w:rsidRPr="000E017B">
        <w:rPr>
          <w:rFonts w:eastAsia="Gill Sans MT"/>
          <w:color w:val="000000"/>
        </w:rPr>
        <w:t>, please visit:</w:t>
      </w:r>
    </w:p>
    <w:p w14:paraId="31887624" w14:textId="5BF6EC84" w:rsidR="006966E3" w:rsidRPr="00A32F26" w:rsidRDefault="002C34B8" w:rsidP="003C4478">
      <w:pPr>
        <w:numPr>
          <w:ilvl w:val="0"/>
          <w:numId w:val="28"/>
        </w:numPr>
        <w:spacing w:before="120"/>
        <w:jc w:val="both"/>
        <w:textAlignment w:val="baseline"/>
        <w:rPr>
          <w:rFonts w:eastAsia="Gill Sans MT"/>
          <w:color w:val="000000"/>
        </w:rPr>
      </w:pPr>
      <w:hyperlink r:id="rId77" w:history="1">
        <w:r w:rsidR="000E017B" w:rsidRPr="000E017B">
          <w:rPr>
            <w:rStyle w:val="Hyperlink"/>
            <w:rFonts w:eastAsia="Gill Sans MT"/>
          </w:rPr>
          <w:t>Home - Jesus College Submissions Portal</w:t>
        </w:r>
      </w:hyperlink>
    </w:p>
    <w:p w14:paraId="41A6F692" w14:textId="69EFC42A" w:rsidR="002F6557" w:rsidRPr="00B91C0D" w:rsidRDefault="00BD7CF7" w:rsidP="003C4478">
      <w:pPr>
        <w:pStyle w:val="Heading3"/>
      </w:pPr>
      <w:bookmarkStart w:id="7523" w:name="_Toc183687309"/>
      <w:bookmarkStart w:id="7524" w:name="_Toc215226142"/>
      <w:r w:rsidRPr="00525C58">
        <w:t>Development Funds</w:t>
      </w:r>
      <w:bookmarkEnd w:id="7523"/>
      <w:bookmarkEnd w:id="7524"/>
      <w:r w:rsidRPr="00525C58">
        <w:t xml:space="preserve"> </w:t>
      </w:r>
    </w:p>
    <w:p w14:paraId="1C755717" w14:textId="63958019" w:rsidR="002F6557" w:rsidRDefault="00C27CF9" w:rsidP="00DA1CE7">
      <w:pPr>
        <w:spacing w:before="120"/>
        <w:jc w:val="both"/>
      </w:pPr>
      <w:r>
        <w:t xml:space="preserve">The Development Funds consists of 5 funds: </w:t>
      </w:r>
      <w:r w:rsidR="006F2257">
        <w:t>(</w:t>
      </w:r>
      <w:r>
        <w:t>1</w:t>
      </w:r>
      <w:r w:rsidR="006F2257">
        <w:t>)</w:t>
      </w:r>
      <w:r>
        <w:t xml:space="preserve"> Dissertation Fund, </w:t>
      </w:r>
      <w:r w:rsidR="006F2257">
        <w:t>(</w:t>
      </w:r>
      <w:r>
        <w:t>2</w:t>
      </w:r>
      <w:r w:rsidR="006F2257">
        <w:t>)</w:t>
      </w:r>
      <w:r>
        <w:t xml:space="preserve"> Extended Research Project Grant, </w:t>
      </w:r>
      <w:r w:rsidR="006F2257">
        <w:t>(</w:t>
      </w:r>
      <w:r>
        <w:t>3</w:t>
      </w:r>
      <w:r w:rsidR="006F2257">
        <w:t>)</w:t>
      </w:r>
      <w:r>
        <w:t xml:space="preserve"> Internship Grant, </w:t>
      </w:r>
      <w:r w:rsidR="006F2257">
        <w:t>(</w:t>
      </w:r>
      <w:r>
        <w:t>4</w:t>
      </w:r>
      <w:r w:rsidR="006F2257">
        <w:t>)</w:t>
      </w:r>
      <w:r>
        <w:t xml:space="preserve"> J</w:t>
      </w:r>
      <w:r w:rsidRPr="00C27CF9">
        <w:t>esus Old Members’ Teach First Bursaries</w:t>
      </w:r>
      <w:r>
        <w:t xml:space="preserve">, and </w:t>
      </w:r>
      <w:r w:rsidR="006F2257">
        <w:t>(</w:t>
      </w:r>
      <w:r>
        <w:t>5</w:t>
      </w:r>
      <w:r w:rsidR="006F2257">
        <w:t>)</w:t>
      </w:r>
      <w:r>
        <w:t xml:space="preserve"> </w:t>
      </w:r>
      <w:r w:rsidRPr="00C27CF9">
        <w:t>Tim Slater Internship Award</w:t>
      </w:r>
      <w:r>
        <w:t xml:space="preserve">.   </w:t>
      </w:r>
      <w:r w:rsidR="002F6557">
        <w:t>All applications need to be submitted no later than 5:00 pm on Monday of 6</w:t>
      </w:r>
      <w:r w:rsidR="002F6557" w:rsidRPr="007A2D0B">
        <w:rPr>
          <w:vertAlign w:val="superscript"/>
        </w:rPr>
        <w:t>th</w:t>
      </w:r>
      <w:r w:rsidR="002F6557">
        <w:t xml:space="preserve"> Week in Hilary and Trinity Terms. If you have any questions about your application, please email the Academic Director.</w:t>
      </w:r>
      <w:r w:rsidR="007A2D0B">
        <w:t xml:space="preserve"> </w:t>
      </w:r>
      <w:r w:rsidR="002F6557">
        <w:t>For more information about each fund and its eligibility requirements, please visit:</w:t>
      </w:r>
    </w:p>
    <w:p w14:paraId="37F2AA1D" w14:textId="65072BDB" w:rsidR="002F6557" w:rsidRPr="00525C58" w:rsidRDefault="002C34B8" w:rsidP="003C4478">
      <w:pPr>
        <w:pStyle w:val="ListParagraph"/>
        <w:numPr>
          <w:ilvl w:val="0"/>
          <w:numId w:val="28"/>
        </w:numPr>
        <w:spacing w:before="120"/>
        <w:jc w:val="both"/>
      </w:pPr>
      <w:hyperlink r:id="rId78" w:history="1">
        <w:r w:rsidR="002F6557" w:rsidRPr="00525C58">
          <w:rPr>
            <w:rStyle w:val="Hyperlink"/>
            <w:rFonts w:hint="eastAsia"/>
          </w:rPr>
          <w:t>https://jesuscollegeintranet.web.ox.ac.uk/development-funds</w:t>
        </w:r>
      </w:hyperlink>
    </w:p>
    <w:p w14:paraId="5FA9EEBB" w14:textId="77777777" w:rsidR="002F6557" w:rsidRPr="00525C58" w:rsidRDefault="002F6557" w:rsidP="00DA1CE7">
      <w:pPr>
        <w:jc w:val="both"/>
        <w:rPr>
          <w:b/>
        </w:rPr>
      </w:pPr>
    </w:p>
    <w:p w14:paraId="423871D4" w14:textId="7B63076F" w:rsidR="00C27CF9" w:rsidRPr="00DD5374" w:rsidRDefault="00525C58" w:rsidP="00DA1CE7">
      <w:pPr>
        <w:pStyle w:val="Heading4"/>
        <w:jc w:val="both"/>
      </w:pPr>
      <w:r w:rsidRPr="00DD5374">
        <w:t>Dissertation Fund</w:t>
      </w:r>
    </w:p>
    <w:p w14:paraId="3A339A52" w14:textId="17FB6807" w:rsidR="00C27CF9" w:rsidRPr="00525C58" w:rsidRDefault="00C27CF9" w:rsidP="00DA1CE7">
      <w:pPr>
        <w:spacing w:before="120"/>
        <w:jc w:val="both"/>
      </w:pPr>
      <w:r w:rsidRPr="00525C58">
        <w:t>A limite</w:t>
      </w:r>
      <w:r w:rsidR="005840DA">
        <w:t>d sum of money is available for Development Fund for U</w:t>
      </w:r>
      <w:r w:rsidRPr="00525C58">
        <w:t>ndergraduate students in the Humanities and Social Sciences undertaking research for a dissertation for their course.</w:t>
      </w:r>
    </w:p>
    <w:p w14:paraId="2FA4787C" w14:textId="77777777" w:rsidR="00C27CF9" w:rsidRPr="00525C58" w:rsidRDefault="00C27CF9" w:rsidP="00DA1CE7">
      <w:pPr>
        <w:jc w:val="both"/>
      </w:pPr>
    </w:p>
    <w:p w14:paraId="263D9CE1" w14:textId="16029DA1" w:rsidR="00474FA4" w:rsidRPr="00DD5374" w:rsidRDefault="00D66241" w:rsidP="00DA1CE7">
      <w:pPr>
        <w:pStyle w:val="Heading4"/>
        <w:jc w:val="both"/>
        <w:rPr>
          <w:i/>
        </w:rPr>
      </w:pPr>
      <w:r w:rsidRPr="00DD5374">
        <w:t>E</w:t>
      </w:r>
      <w:r w:rsidR="00474FA4" w:rsidRPr="00DD5374">
        <w:t>xtended Research Project Grant</w:t>
      </w:r>
      <w:r w:rsidR="003300E1" w:rsidRPr="00DD5374">
        <w:t xml:space="preserve"> </w:t>
      </w:r>
    </w:p>
    <w:p w14:paraId="3C07E549" w14:textId="2925D8F9" w:rsidR="00474FA4" w:rsidRPr="00525C58" w:rsidRDefault="00474FA4" w:rsidP="00DA1CE7">
      <w:pPr>
        <w:spacing w:before="120"/>
        <w:jc w:val="both"/>
      </w:pPr>
      <w:r w:rsidRPr="00525C58">
        <w:t>A new College fund has been set up from generous alumni donations to provid</w:t>
      </w:r>
      <w:r w:rsidR="00525C58">
        <w:t xml:space="preserve">e support to Undergraduate </w:t>
      </w:r>
      <w:r w:rsidRPr="00525C58">
        <w:t>students who plan to undertake an extended research project (8-10 weeks research placement) over the Summer Vacation. It is expected that up to 4 awards will be made, which will contribute to the cost of living in Oxford over this period.</w:t>
      </w:r>
    </w:p>
    <w:p w14:paraId="546371DD" w14:textId="77777777" w:rsidR="00474FA4" w:rsidRPr="00525C58" w:rsidRDefault="00474FA4" w:rsidP="00DA1CE7">
      <w:pPr>
        <w:jc w:val="both"/>
      </w:pPr>
    </w:p>
    <w:p w14:paraId="08C8A775" w14:textId="47D99D03" w:rsidR="00474FA4" w:rsidRPr="00DD5374" w:rsidRDefault="00474FA4" w:rsidP="00DA1CE7">
      <w:pPr>
        <w:pStyle w:val="Heading4"/>
        <w:jc w:val="both"/>
        <w:rPr>
          <w:i/>
        </w:rPr>
      </w:pPr>
      <w:r w:rsidRPr="00DD5374">
        <w:t>Internship Grant</w:t>
      </w:r>
      <w:r w:rsidR="003300E1" w:rsidRPr="00DD5374">
        <w:t xml:space="preserve"> </w:t>
      </w:r>
    </w:p>
    <w:p w14:paraId="58DD4A0F" w14:textId="1AE05920" w:rsidR="00474FA4" w:rsidRPr="00525C58" w:rsidRDefault="00474FA4" w:rsidP="00DA1CE7">
      <w:pPr>
        <w:spacing w:before="120"/>
        <w:jc w:val="both"/>
      </w:pPr>
      <w:r w:rsidRPr="00525C58">
        <w:t xml:space="preserve">Development Fund for </w:t>
      </w:r>
      <w:r w:rsidR="005840DA">
        <w:t xml:space="preserve">all Undergraduate and Postgraduate </w:t>
      </w:r>
      <w:r w:rsidRPr="00525C58">
        <w:t>students who are undertaking internships or work experience that is either low-paid or unpaid.</w:t>
      </w:r>
    </w:p>
    <w:p w14:paraId="7E9D01D4" w14:textId="77777777" w:rsidR="00474FA4" w:rsidRPr="00525C58" w:rsidRDefault="00474FA4" w:rsidP="00DA1CE7">
      <w:pPr>
        <w:jc w:val="both"/>
      </w:pPr>
    </w:p>
    <w:p w14:paraId="25D77A48" w14:textId="1A28625E" w:rsidR="00474FA4" w:rsidRPr="00DD5374" w:rsidRDefault="00D66241" w:rsidP="00DA1CE7">
      <w:pPr>
        <w:pStyle w:val="Heading4"/>
        <w:jc w:val="both"/>
        <w:rPr>
          <w:i/>
        </w:rPr>
      </w:pPr>
      <w:r w:rsidRPr="00DD5374">
        <w:t>Jesus Old Memb</w:t>
      </w:r>
      <w:r w:rsidR="00474FA4" w:rsidRPr="00DD5374">
        <w:t>ers’ Teach First Bursaries</w:t>
      </w:r>
      <w:r w:rsidR="005840DA" w:rsidRPr="00DD5374">
        <w:t xml:space="preserve"> </w:t>
      </w:r>
    </w:p>
    <w:p w14:paraId="5E605E71" w14:textId="77FDCAF6" w:rsidR="00474FA4" w:rsidRPr="00525C58" w:rsidRDefault="00474FA4" w:rsidP="00DA1CE7">
      <w:pPr>
        <w:spacing w:before="120"/>
        <w:jc w:val="both"/>
      </w:pPr>
      <w:r w:rsidRPr="00525C58">
        <w:t xml:space="preserve">The College is able to offer bursaries to Jesus </w:t>
      </w:r>
      <w:r w:rsidR="005840DA">
        <w:t xml:space="preserve">Undergraduate </w:t>
      </w:r>
      <w:r w:rsidRPr="00525C58">
        <w:t>students who are accepted onto the Teach First Programme to help with the cost of training before you start teaching at the school assigned to you by Teach First.</w:t>
      </w:r>
    </w:p>
    <w:p w14:paraId="1C8CB183" w14:textId="77777777" w:rsidR="00474FA4" w:rsidRPr="00525C58" w:rsidRDefault="00474FA4" w:rsidP="00DA1CE7">
      <w:pPr>
        <w:jc w:val="both"/>
      </w:pPr>
    </w:p>
    <w:p w14:paraId="4056337F" w14:textId="68D45DAD" w:rsidR="005840DA" w:rsidRPr="00DD5374" w:rsidRDefault="00D66241" w:rsidP="00DA1CE7">
      <w:pPr>
        <w:pStyle w:val="Heading4"/>
        <w:jc w:val="both"/>
        <w:rPr>
          <w:i/>
        </w:rPr>
      </w:pPr>
      <w:r w:rsidRPr="00DD5374">
        <w:t>Tim Slater Internship Award</w:t>
      </w:r>
      <w:r w:rsidR="005840DA" w:rsidRPr="00DD5374">
        <w:t xml:space="preserve"> </w:t>
      </w:r>
    </w:p>
    <w:p w14:paraId="4BA57097" w14:textId="4875AB9D" w:rsidR="00BD7CF7" w:rsidRPr="002F6557" w:rsidRDefault="00474FA4" w:rsidP="00DA1CE7">
      <w:pPr>
        <w:spacing w:before="120"/>
        <w:jc w:val="both"/>
        <w:rPr>
          <w:highlight w:val="yellow"/>
        </w:rPr>
      </w:pPr>
      <w:r w:rsidRPr="00525C58">
        <w:t xml:space="preserve">This award is for </w:t>
      </w:r>
      <w:r w:rsidR="005840DA">
        <w:t xml:space="preserve">Undergraduate </w:t>
      </w:r>
      <w:r w:rsidRPr="00525C58">
        <w:t>students undertaking an internship overseas that is either low-paid or unpaid and whom would otherwise not be able to do so. Applications</w:t>
      </w:r>
      <w:r w:rsidRPr="00474FA4">
        <w:t xml:space="preserve"> will be considered from students undertaking voluntary work overseas where a strong case can be made for the relevance to the student’s course and/or career ambitions.</w:t>
      </w:r>
    </w:p>
    <w:p w14:paraId="1EC39B25" w14:textId="5AEC9BBE" w:rsidR="00EB67DF" w:rsidRDefault="00EB67DF" w:rsidP="003C4478">
      <w:pPr>
        <w:pStyle w:val="Heading3"/>
      </w:pPr>
      <w:bookmarkStart w:id="7525" w:name="_Toc183687310"/>
      <w:bookmarkStart w:id="7526" w:name="_Toc215226143"/>
      <w:r>
        <w:t>Bylaw 6.3 Award</w:t>
      </w:r>
      <w:bookmarkEnd w:id="7525"/>
      <w:bookmarkEnd w:id="7526"/>
    </w:p>
    <w:p w14:paraId="7D2CF4CA" w14:textId="4D51B0BF" w:rsidR="003300E1" w:rsidRPr="00525C58" w:rsidRDefault="00EB67DF" w:rsidP="00DA1CE7">
      <w:pPr>
        <w:spacing w:before="120"/>
        <w:jc w:val="both"/>
      </w:pPr>
      <w:r w:rsidRPr="00525C58">
        <w:t>The Governing Body may award funds to students for special courses of study or in respect of other academically beneficial activities. Such courses or activities must relate directly to the course of study and must not be a compulsory part of that course.</w:t>
      </w:r>
    </w:p>
    <w:p w14:paraId="4009DB2C" w14:textId="7FF5391F" w:rsidR="003300E1" w:rsidRPr="00B91C0D" w:rsidRDefault="003300E1" w:rsidP="00DA1CE7">
      <w:pPr>
        <w:spacing w:before="120"/>
        <w:jc w:val="both"/>
      </w:pPr>
      <w:r w:rsidRPr="00525C58">
        <w:t>Undergraduates and Postgraduates s</w:t>
      </w:r>
      <w:r w:rsidR="00EB67DF" w:rsidRPr="00525C58">
        <w:t xml:space="preserve">tudents wishing to apply for these funds should apply in writing to the Academic Director in advance of the activity and </w:t>
      </w:r>
      <w:r w:rsidR="007A2D0B">
        <w:t>attach</w:t>
      </w:r>
      <w:r w:rsidR="00EB67DF" w:rsidRPr="00525C58">
        <w:t xml:space="preserve"> a letter of support from their Tutor or Supervisor, or arrange for their Tutor or Supervisor to send an email in support. The application must detail the nature of the work and its connection to the current course of study. It should also detail the costs and the efforts to secure funds from alternative sources.</w:t>
      </w:r>
    </w:p>
    <w:p w14:paraId="23C46C91" w14:textId="40CFB3B9" w:rsidR="003300E1" w:rsidRPr="00DD5374" w:rsidRDefault="003300E1" w:rsidP="00DA1CE7">
      <w:pPr>
        <w:spacing w:before="120"/>
        <w:jc w:val="both"/>
        <w:rPr>
          <w:highlight w:val="yellow"/>
        </w:rPr>
      </w:pPr>
      <w:r w:rsidRPr="003300E1">
        <w:lastRenderedPageBreak/>
        <w:t xml:space="preserve">Applications should be sent in by Wednesday of weeks -1, 2 and 6 each term to allow consideration by Academic Committee. It </w:t>
      </w:r>
      <w:r w:rsidR="007A2D0B">
        <w:t>may be</w:t>
      </w:r>
      <w:r w:rsidRPr="003300E1">
        <w:t xml:space="preserve"> possible to consider applications outside </w:t>
      </w:r>
      <w:r w:rsidR="007A2D0B">
        <w:t xml:space="preserve">of </w:t>
      </w:r>
      <w:r w:rsidRPr="003300E1">
        <w:t>this cycle, but only if the request is urgent.</w:t>
      </w:r>
    </w:p>
    <w:p w14:paraId="61A56C4A" w14:textId="1DD81FB4" w:rsidR="00E424AF" w:rsidRPr="00A32F26" w:rsidRDefault="002C34B8" w:rsidP="003C4478">
      <w:pPr>
        <w:pStyle w:val="ListParagraph"/>
        <w:numPr>
          <w:ilvl w:val="0"/>
          <w:numId w:val="28"/>
        </w:numPr>
        <w:spacing w:before="120"/>
        <w:jc w:val="both"/>
      </w:pPr>
      <w:hyperlink r:id="rId79" w:history="1">
        <w:r w:rsidR="00E424AF" w:rsidRPr="007A44A5">
          <w:rPr>
            <w:rStyle w:val="Hyperlink"/>
          </w:rPr>
          <w:t>https://www.jesus.ox.ac.uk/study-here/graduate-admissions/finance/bylaw-6-3-award/</w:t>
        </w:r>
      </w:hyperlink>
      <w:r w:rsidR="00E424AF">
        <w:t xml:space="preserve"> </w:t>
      </w:r>
    </w:p>
    <w:p w14:paraId="5B291EF0" w14:textId="77777777" w:rsidR="006966E3" w:rsidRDefault="006966E3" w:rsidP="003C4478">
      <w:pPr>
        <w:pStyle w:val="Heading3"/>
        <w:rPr>
          <w:spacing w:val="-3"/>
        </w:rPr>
      </w:pPr>
      <w:bookmarkStart w:id="7527" w:name="_Toc183687311"/>
      <w:bookmarkStart w:id="7528" w:name="_Toc215226144"/>
      <w:r>
        <w:t xml:space="preserve">Undergraduate Members: </w:t>
      </w:r>
      <w:r>
        <w:rPr>
          <w:spacing w:val="-3"/>
        </w:rPr>
        <w:t>Vacation Grants</w:t>
      </w:r>
      <w:bookmarkEnd w:id="7527"/>
      <w:bookmarkEnd w:id="7528"/>
    </w:p>
    <w:p w14:paraId="7DC3693B" w14:textId="462C138E" w:rsidR="006E4C6C" w:rsidRDefault="006966E3" w:rsidP="00DA1CE7">
      <w:pPr>
        <w:spacing w:before="120"/>
        <w:jc w:val="both"/>
        <w:textAlignment w:val="baseline"/>
        <w:rPr>
          <w:rFonts w:eastAsia="Gill Sans MT"/>
          <w:color w:val="000000"/>
          <w:spacing w:val="-3"/>
        </w:rPr>
      </w:pPr>
      <w:r w:rsidRPr="00246130">
        <w:rPr>
          <w:rFonts w:eastAsia="Gill Sans MT"/>
          <w:color w:val="000000"/>
          <w:spacing w:val="-3"/>
        </w:rPr>
        <w:t xml:space="preserve">Undergraduates may apply for Vacation Grants to assist with the costs of remaining in Oxford to pursue their academic work and/or take </w:t>
      </w:r>
      <w:r w:rsidR="006B77A7">
        <w:rPr>
          <w:rFonts w:eastAsia="Gill Sans MT"/>
          <w:color w:val="000000"/>
          <w:spacing w:val="-3"/>
        </w:rPr>
        <w:t>U</w:t>
      </w:r>
      <w:r w:rsidRPr="00246130">
        <w:rPr>
          <w:rFonts w:eastAsia="Gill Sans MT"/>
          <w:color w:val="000000"/>
          <w:spacing w:val="-3"/>
        </w:rPr>
        <w:t>niversity exams in the forthcoming vacation. Each eligible student may apply for up to 17 days’ Vacation Grant in any one financial year (1 August – 31 July). The value of one day’s grant is the cost of one day’s room rent in College. However, each subject has an allocation of days directly proportional to the number of its students, and it may be that the allocation will be exhausted if each student in the subject wishes to claim for 17 days. Cases of exceptional need will still be able to be dealt with even if the subject allocation has been exhausted.</w:t>
      </w:r>
      <w:r w:rsidR="00A32F26">
        <w:rPr>
          <w:rFonts w:eastAsia="Gill Sans MT"/>
          <w:color w:val="000000"/>
          <w:spacing w:val="-3"/>
        </w:rPr>
        <w:t xml:space="preserve"> </w:t>
      </w:r>
      <w:r w:rsidR="006E4C6C">
        <w:rPr>
          <w:rFonts w:eastAsia="Gill Sans MT"/>
          <w:color w:val="000000"/>
          <w:spacing w:val="-3"/>
        </w:rPr>
        <w:t>Eligibility</w:t>
      </w:r>
      <w:r w:rsidR="00A32F26">
        <w:rPr>
          <w:rFonts w:eastAsia="Gill Sans MT"/>
          <w:color w:val="000000"/>
          <w:spacing w:val="-3"/>
        </w:rPr>
        <w:t xml:space="preserve"> is as follows:</w:t>
      </w:r>
    </w:p>
    <w:p w14:paraId="0D241081" w14:textId="77777777" w:rsidR="006E4C6C" w:rsidRPr="006E4C6C" w:rsidRDefault="006E4C6C" w:rsidP="003C4478">
      <w:pPr>
        <w:pStyle w:val="ListParagraph"/>
        <w:numPr>
          <w:ilvl w:val="0"/>
          <w:numId w:val="45"/>
        </w:numPr>
        <w:spacing w:before="120"/>
        <w:jc w:val="both"/>
        <w:textAlignment w:val="baseline"/>
        <w:rPr>
          <w:rFonts w:eastAsia="Gill Sans MT"/>
          <w:color w:val="000000"/>
          <w:spacing w:val="-3"/>
        </w:rPr>
      </w:pPr>
      <w:r w:rsidRPr="006E4C6C">
        <w:rPr>
          <w:rFonts w:eastAsia="Gill Sans MT"/>
          <w:color w:val="000000"/>
          <w:spacing w:val="-3"/>
        </w:rPr>
        <w:t xml:space="preserve">Each eligible student may apply for up to 17 nights' Vacation Grant in any one financial year (which runs from 1 August to 31 July). </w:t>
      </w:r>
    </w:p>
    <w:p w14:paraId="3B99CD2D" w14:textId="77777777" w:rsidR="006E4C6C" w:rsidRPr="006E4C6C" w:rsidRDefault="006E4C6C" w:rsidP="003C4478">
      <w:pPr>
        <w:pStyle w:val="ListParagraph"/>
        <w:numPr>
          <w:ilvl w:val="0"/>
          <w:numId w:val="45"/>
        </w:numPr>
        <w:spacing w:before="120"/>
        <w:jc w:val="both"/>
        <w:textAlignment w:val="baseline"/>
        <w:rPr>
          <w:rFonts w:eastAsia="Gill Sans MT"/>
          <w:color w:val="000000"/>
          <w:spacing w:val="-3"/>
        </w:rPr>
      </w:pPr>
      <w:r w:rsidRPr="006E4C6C">
        <w:rPr>
          <w:rFonts w:eastAsia="Gill Sans MT"/>
          <w:color w:val="000000"/>
          <w:spacing w:val="-3"/>
        </w:rPr>
        <w:t>Periods of less than 3 consecutive nights are not eligible for Vacation Grants.</w:t>
      </w:r>
    </w:p>
    <w:p w14:paraId="1661068D" w14:textId="301ADA66" w:rsidR="006E4C6C" w:rsidRPr="006E4C6C" w:rsidRDefault="006E4C6C" w:rsidP="003C4478">
      <w:pPr>
        <w:pStyle w:val="ListParagraph"/>
        <w:numPr>
          <w:ilvl w:val="0"/>
          <w:numId w:val="45"/>
        </w:numPr>
        <w:spacing w:before="120"/>
        <w:jc w:val="both"/>
        <w:textAlignment w:val="baseline"/>
        <w:rPr>
          <w:rFonts w:eastAsia="Gill Sans MT"/>
          <w:color w:val="000000"/>
          <w:spacing w:val="-3"/>
        </w:rPr>
      </w:pPr>
      <w:r w:rsidRPr="006E4C6C">
        <w:rPr>
          <w:rFonts w:eastAsia="Gill Sans MT"/>
          <w:color w:val="000000"/>
          <w:spacing w:val="-3"/>
        </w:rPr>
        <w:t xml:space="preserve">Claims for examinations can only be made up to the night </w:t>
      </w:r>
      <w:r w:rsidR="002D7FDF">
        <w:rPr>
          <w:rFonts w:eastAsia="Gill Sans MT"/>
          <w:color w:val="000000"/>
          <w:spacing w:val="-3"/>
        </w:rPr>
        <w:t xml:space="preserve">of </w:t>
      </w:r>
      <w:r w:rsidRPr="006E4C6C">
        <w:rPr>
          <w:rFonts w:eastAsia="Gill Sans MT"/>
          <w:color w:val="000000"/>
          <w:spacing w:val="-3"/>
        </w:rPr>
        <w:t>the last exam.</w:t>
      </w:r>
    </w:p>
    <w:p w14:paraId="1EE6D2E9" w14:textId="23811144" w:rsidR="006E4C6C" w:rsidRDefault="008C56F0" w:rsidP="003C4478">
      <w:pPr>
        <w:pStyle w:val="ListParagraph"/>
        <w:numPr>
          <w:ilvl w:val="0"/>
          <w:numId w:val="45"/>
        </w:numPr>
        <w:spacing w:before="120"/>
        <w:jc w:val="both"/>
        <w:textAlignment w:val="baseline"/>
        <w:rPr>
          <w:rFonts w:eastAsia="Gill Sans MT"/>
          <w:color w:val="000000"/>
          <w:spacing w:val="-3"/>
        </w:rPr>
      </w:pPr>
      <w:r>
        <w:rPr>
          <w:rFonts w:eastAsia="Gill Sans MT"/>
          <w:color w:val="000000"/>
          <w:spacing w:val="-3"/>
        </w:rPr>
        <w:t>All 2</w:t>
      </w:r>
      <w:r w:rsidRPr="008C56F0">
        <w:rPr>
          <w:rFonts w:eastAsia="Gill Sans MT"/>
          <w:color w:val="000000"/>
          <w:spacing w:val="-3"/>
          <w:vertAlign w:val="superscript"/>
        </w:rPr>
        <w:t>nd</w:t>
      </w:r>
      <w:r>
        <w:rPr>
          <w:rFonts w:eastAsia="Gill Sans MT"/>
          <w:color w:val="000000"/>
          <w:spacing w:val="-3"/>
        </w:rPr>
        <w:t xml:space="preserve"> BM </w:t>
      </w:r>
      <w:r w:rsidR="006B77A7">
        <w:rPr>
          <w:rFonts w:eastAsia="Gill Sans MT"/>
          <w:color w:val="000000"/>
          <w:spacing w:val="-3"/>
        </w:rPr>
        <w:t xml:space="preserve">students </w:t>
      </w:r>
      <w:r w:rsidR="006E4C6C" w:rsidRPr="006E4C6C">
        <w:rPr>
          <w:rFonts w:eastAsia="Gill Sans MT"/>
          <w:color w:val="000000"/>
          <w:spacing w:val="-3"/>
        </w:rPr>
        <w:t>are eligible to apply.</w:t>
      </w:r>
    </w:p>
    <w:p w14:paraId="6E88217E" w14:textId="59A4DEFE" w:rsidR="006E4C6C" w:rsidRPr="006E4C6C" w:rsidRDefault="006E4C6C" w:rsidP="00DA1CE7">
      <w:pPr>
        <w:spacing w:before="120"/>
        <w:jc w:val="both"/>
        <w:textAlignment w:val="baseline"/>
        <w:rPr>
          <w:rFonts w:eastAsia="Gill Sans MT"/>
          <w:color w:val="000000"/>
          <w:spacing w:val="-3"/>
        </w:rPr>
      </w:pPr>
      <w:r>
        <w:rPr>
          <w:rFonts w:eastAsia="Gill Sans MT"/>
          <w:color w:val="000000"/>
          <w:spacing w:val="-3"/>
        </w:rPr>
        <w:t xml:space="preserve">Note: </w:t>
      </w:r>
      <w:r w:rsidR="00C2519F">
        <w:rPr>
          <w:rFonts w:eastAsia="Gill Sans MT"/>
          <w:color w:val="000000"/>
          <w:spacing w:val="-3"/>
        </w:rPr>
        <w:t>Fi</w:t>
      </w:r>
      <w:r w:rsidR="00C2519F" w:rsidRPr="006E4C6C">
        <w:rPr>
          <w:rFonts w:eastAsia="Gill Sans MT"/>
          <w:color w:val="000000"/>
          <w:spacing w:val="-3"/>
        </w:rPr>
        <w:t>nalists</w:t>
      </w:r>
      <w:r w:rsidRPr="006E4C6C">
        <w:rPr>
          <w:rFonts w:eastAsia="Gill Sans MT"/>
          <w:color w:val="000000"/>
          <w:spacing w:val="-3"/>
        </w:rPr>
        <w:t xml:space="preserve"> can only make claims up until the 31st of July.</w:t>
      </w:r>
    </w:p>
    <w:p w14:paraId="0F37EB70" w14:textId="77777777" w:rsidR="006966E3" w:rsidRDefault="006966E3" w:rsidP="00DA1CE7">
      <w:pPr>
        <w:spacing w:before="120"/>
        <w:jc w:val="both"/>
        <w:textAlignment w:val="baseline"/>
        <w:rPr>
          <w:rFonts w:eastAsia="Gill Sans MT"/>
          <w:color w:val="000000"/>
        </w:rPr>
      </w:pPr>
      <w:r w:rsidRPr="00246130">
        <w:rPr>
          <w:rFonts w:eastAsia="Gill Sans MT"/>
          <w:color w:val="000000"/>
        </w:rPr>
        <w:t>All applications for such grants must be made through the Academic Office</w:t>
      </w:r>
      <w:r>
        <w:rPr>
          <w:rStyle w:val="Hyperlink"/>
          <w:rFonts w:eastAsia="Gill Sans MT"/>
          <w:color w:val="auto"/>
          <w:u w:val="none"/>
        </w:rPr>
        <w:t>.</w:t>
      </w:r>
      <w:r>
        <w:rPr>
          <w:rFonts w:eastAsia="Gill Sans MT"/>
          <w:color w:val="000000"/>
        </w:rPr>
        <w:t xml:space="preserve"> </w:t>
      </w:r>
      <w:r w:rsidRPr="00246130">
        <w:rPr>
          <w:rFonts w:eastAsia="Gill Sans MT"/>
          <w:color w:val="000000"/>
        </w:rPr>
        <w:t xml:space="preserve">The vacation grant will be paid by credit to the student’s battels account at the beginning of the following term. </w:t>
      </w:r>
    </w:p>
    <w:p w14:paraId="448C218E" w14:textId="7AEBD099" w:rsidR="00BA75CA" w:rsidRPr="00B91C0D" w:rsidRDefault="002C34B8" w:rsidP="003C4478">
      <w:pPr>
        <w:pStyle w:val="ListParagraph"/>
        <w:numPr>
          <w:ilvl w:val="0"/>
          <w:numId w:val="20"/>
        </w:numPr>
        <w:spacing w:before="120"/>
        <w:jc w:val="both"/>
        <w:textAlignment w:val="baseline"/>
        <w:rPr>
          <w:rFonts w:eastAsia="Gill Sans MT"/>
          <w:color w:val="000000"/>
        </w:rPr>
      </w:pPr>
      <w:hyperlink r:id="rId80" w:history="1">
        <w:r w:rsidR="00BA75CA" w:rsidRPr="00525C58">
          <w:rPr>
            <w:rStyle w:val="Hyperlink"/>
            <w:rFonts w:eastAsia="Gill Sans MT"/>
          </w:rPr>
          <w:t>https://intranet.jesus.ox.ac.uk/academic-office/grants-forms/vacation-grants</w:t>
        </w:r>
      </w:hyperlink>
    </w:p>
    <w:p w14:paraId="655E2E84" w14:textId="77777777" w:rsidR="006966E3" w:rsidRPr="002A448B" w:rsidRDefault="006966E3" w:rsidP="003C4478">
      <w:pPr>
        <w:pStyle w:val="Heading3"/>
      </w:pPr>
      <w:bookmarkStart w:id="7529" w:name="_Toc156571117"/>
      <w:bookmarkStart w:id="7530" w:name="_Toc183687312"/>
      <w:bookmarkStart w:id="7531" w:name="_Toc215226145"/>
      <w:r>
        <w:t xml:space="preserve">Graduate Members: </w:t>
      </w:r>
      <w:r w:rsidRPr="002A448B">
        <w:t>Research Allowance</w:t>
      </w:r>
      <w:bookmarkEnd w:id="7529"/>
      <w:bookmarkEnd w:id="7530"/>
      <w:bookmarkEnd w:id="7531"/>
    </w:p>
    <w:p w14:paraId="692B5D2F" w14:textId="390DCB8D" w:rsidR="006966E3" w:rsidRDefault="006966E3" w:rsidP="00DA1CE7">
      <w:pPr>
        <w:spacing w:before="120"/>
        <w:jc w:val="both"/>
        <w:textAlignment w:val="baseline"/>
        <w:rPr>
          <w:rFonts w:eastAsia="Gill Sans MT"/>
          <w:color w:val="000000"/>
          <w:spacing w:val="-4"/>
        </w:rPr>
      </w:pPr>
      <w:r w:rsidRPr="00EA352C">
        <w:rPr>
          <w:rFonts w:eastAsia="Gill Sans MT"/>
          <w:color w:val="000000"/>
          <w:spacing w:val="-4"/>
        </w:rPr>
        <w:t>Graduates within fee liability or in the fourth year of a DPhil (</w:t>
      </w:r>
      <w:r w:rsidR="00585E61" w:rsidRPr="00EA352C">
        <w:rPr>
          <w:rFonts w:eastAsia="Gill Sans MT"/>
          <w:color w:val="000000"/>
          <w:spacing w:val="-4"/>
        </w:rPr>
        <w:t>i.e.</w:t>
      </w:r>
      <w:r w:rsidRPr="00EA352C">
        <w:rPr>
          <w:rFonts w:eastAsia="Gill Sans MT"/>
          <w:color w:val="000000"/>
          <w:spacing w:val="-4"/>
        </w:rPr>
        <w:t xml:space="preserve"> 4</w:t>
      </w:r>
      <w:r w:rsidRPr="00EA352C">
        <w:rPr>
          <w:rFonts w:eastAsia="Gill Sans MT"/>
          <w:color w:val="000000"/>
          <w:spacing w:val="-4"/>
          <w:vertAlign w:val="superscript"/>
        </w:rPr>
        <w:t>th</w:t>
      </w:r>
      <w:r w:rsidRPr="00EA352C">
        <w:rPr>
          <w:rFonts w:eastAsia="Gill Sans MT"/>
          <w:color w:val="000000"/>
          <w:spacing w:val="-4"/>
        </w:rPr>
        <w:t xml:space="preserve"> year of standalone DPhil; 5</w:t>
      </w:r>
      <w:r w:rsidRPr="00EA352C">
        <w:rPr>
          <w:rFonts w:eastAsia="Gill Sans MT"/>
          <w:color w:val="000000"/>
          <w:spacing w:val="-4"/>
          <w:vertAlign w:val="superscript"/>
        </w:rPr>
        <w:t>th</w:t>
      </w:r>
      <w:r w:rsidRPr="00EA352C">
        <w:rPr>
          <w:rFonts w:eastAsia="Gill Sans MT"/>
          <w:color w:val="000000"/>
          <w:spacing w:val="-4"/>
        </w:rPr>
        <w:t xml:space="preserve"> year of a recognised 1 year plus 3 year; or 5</w:t>
      </w:r>
      <w:r w:rsidRPr="00EA352C">
        <w:rPr>
          <w:rFonts w:eastAsia="Gill Sans MT"/>
          <w:color w:val="000000"/>
          <w:spacing w:val="-4"/>
          <w:vertAlign w:val="superscript"/>
        </w:rPr>
        <w:t>th</w:t>
      </w:r>
      <w:r w:rsidRPr="00EA352C">
        <w:rPr>
          <w:rFonts w:eastAsia="Gill Sans MT"/>
          <w:color w:val="000000"/>
          <w:spacing w:val="-4"/>
        </w:rPr>
        <w:t xml:space="preserve"> year of a 2 year plus 2 year course are entitled to apply each year for up to £800 (in 202</w:t>
      </w:r>
      <w:r w:rsidR="00FA1967">
        <w:rPr>
          <w:rFonts w:eastAsia="Gill Sans MT"/>
          <w:color w:val="000000"/>
          <w:spacing w:val="-4"/>
        </w:rPr>
        <w:t>5</w:t>
      </w:r>
      <w:r w:rsidRPr="00EA352C">
        <w:rPr>
          <w:rFonts w:eastAsia="Gill Sans MT"/>
          <w:color w:val="000000"/>
          <w:spacing w:val="-4"/>
        </w:rPr>
        <w:t>/2</w:t>
      </w:r>
      <w:r w:rsidR="00FA1967">
        <w:rPr>
          <w:rFonts w:eastAsia="Gill Sans MT"/>
          <w:color w:val="000000"/>
          <w:spacing w:val="-4"/>
        </w:rPr>
        <w:t>6</w:t>
      </w:r>
      <w:r w:rsidRPr="00EA352C">
        <w:rPr>
          <w:rFonts w:eastAsia="Gill Sans MT"/>
          <w:color w:val="000000"/>
          <w:spacing w:val="-4"/>
        </w:rPr>
        <w:t xml:space="preserve"> terms) to assist with the costs of research, such as field trip or conference expenses. A letter or e-mail of application should be written to the Academic Director, via the Graduate Administrator, setting out the purpose for which the funds are requested, and giving a full breakdown of costs along with details of any other funding secured. The graduate must also arrange for </w:t>
      </w:r>
      <w:r>
        <w:rPr>
          <w:rFonts w:eastAsia="Gill Sans MT"/>
          <w:color w:val="000000"/>
          <w:spacing w:val="-4"/>
        </w:rPr>
        <w:t>their</w:t>
      </w:r>
      <w:r w:rsidRPr="00EA352C">
        <w:rPr>
          <w:rFonts w:eastAsia="Gill Sans MT"/>
          <w:color w:val="000000"/>
          <w:spacing w:val="-4"/>
        </w:rPr>
        <w:t xml:space="preserve"> </w:t>
      </w:r>
      <w:r w:rsidR="00FA1967">
        <w:rPr>
          <w:rFonts w:eastAsia="Gill Sans MT"/>
          <w:color w:val="000000"/>
          <w:spacing w:val="-4"/>
        </w:rPr>
        <w:t>s</w:t>
      </w:r>
      <w:r w:rsidRPr="00EA352C">
        <w:rPr>
          <w:rFonts w:eastAsia="Gill Sans MT"/>
          <w:color w:val="000000"/>
          <w:spacing w:val="-4"/>
        </w:rPr>
        <w:t>upervisor to send a letter/email of support for the application to the Academic Director. Applications must be prospective, (i.e., in good time before the costs are incurred) and not retrospective. The allowance is made per financial year (1 August – 31 July), and applications may not be made for unspent portions of previous years’ allowances. Graduates may not claim the research allowance once their course is finished, e.g. in the Long Vacation after completing an MPhil, unless they are continuing their research at College on a further course. Please note that the research allowance may not be used for the purchase of computer. Part-time students are eligible for half thi</w:t>
      </w:r>
      <w:r>
        <w:rPr>
          <w:rFonts w:eastAsia="Gill Sans MT"/>
          <w:color w:val="000000"/>
          <w:spacing w:val="-4"/>
        </w:rPr>
        <w:t>s allowance.</w:t>
      </w:r>
    </w:p>
    <w:p w14:paraId="3FA2CF1B" w14:textId="77777777" w:rsidR="006966E3" w:rsidRPr="0068048E" w:rsidRDefault="002C34B8" w:rsidP="003C4478">
      <w:pPr>
        <w:pStyle w:val="ListParagraph"/>
        <w:numPr>
          <w:ilvl w:val="0"/>
          <w:numId w:val="20"/>
        </w:numPr>
        <w:spacing w:before="120"/>
        <w:jc w:val="both"/>
        <w:textAlignment w:val="baseline"/>
        <w:rPr>
          <w:rFonts w:eastAsia="Gill Sans MT"/>
          <w:spacing w:val="-4"/>
        </w:rPr>
      </w:pPr>
      <w:hyperlink r:id="rId81" w:history="1">
        <w:r w:rsidR="006966E3" w:rsidRPr="0068048E">
          <w:rPr>
            <w:rStyle w:val="Hyperlink"/>
            <w:rFonts w:eastAsia="Gill Sans MT"/>
            <w:spacing w:val="-4"/>
          </w:rPr>
          <w:t>https://intranet.jesus.ox.ac.uk/academic-office/graduate-research-allowance</w:t>
        </w:r>
      </w:hyperlink>
      <w:r w:rsidR="006966E3" w:rsidRPr="0068048E">
        <w:rPr>
          <w:rStyle w:val="Hyperlink"/>
          <w:rFonts w:eastAsia="Gill Sans MT"/>
          <w:spacing w:val="-4"/>
        </w:rPr>
        <w:t>.</w:t>
      </w:r>
    </w:p>
    <w:p w14:paraId="63F02263" w14:textId="77777777" w:rsidR="006966E3" w:rsidRPr="002A448B" w:rsidRDefault="006966E3" w:rsidP="003C4478">
      <w:pPr>
        <w:pStyle w:val="Heading3"/>
      </w:pPr>
      <w:bookmarkStart w:id="7532" w:name="_Toc156571118"/>
      <w:bookmarkStart w:id="7533" w:name="_Toc183687313"/>
      <w:bookmarkStart w:id="7534" w:name="_Toc215226146"/>
      <w:r>
        <w:t xml:space="preserve">Graduate Members: </w:t>
      </w:r>
      <w:r w:rsidRPr="002A448B">
        <w:t>Writing-Up Allowance</w:t>
      </w:r>
      <w:bookmarkEnd w:id="7532"/>
      <w:bookmarkEnd w:id="7533"/>
      <w:bookmarkEnd w:id="7534"/>
    </w:p>
    <w:p w14:paraId="0E64192B" w14:textId="77777777" w:rsidR="006966E3" w:rsidRPr="00EA352C" w:rsidRDefault="006966E3" w:rsidP="00DA1CE7">
      <w:pPr>
        <w:spacing w:before="120"/>
        <w:jc w:val="both"/>
        <w:textAlignment w:val="baseline"/>
        <w:rPr>
          <w:rFonts w:eastAsia="Gill Sans MT"/>
          <w:color w:val="000000"/>
          <w:spacing w:val="-4"/>
        </w:rPr>
      </w:pPr>
      <w:r w:rsidRPr="00EA352C">
        <w:rPr>
          <w:rFonts w:eastAsia="Gill Sans MT"/>
          <w:color w:val="000000"/>
          <w:spacing w:val="-4"/>
        </w:rPr>
        <w:t>All doctoral students entering their 4</w:t>
      </w:r>
      <w:r w:rsidRPr="00EA352C">
        <w:rPr>
          <w:rFonts w:eastAsia="Gill Sans MT"/>
          <w:color w:val="000000"/>
          <w:spacing w:val="-4"/>
          <w:vertAlign w:val="superscript"/>
        </w:rPr>
        <w:t>th</w:t>
      </w:r>
      <w:r w:rsidRPr="00EA352C">
        <w:rPr>
          <w:rFonts w:eastAsia="Gill Sans MT"/>
          <w:color w:val="000000"/>
          <w:spacing w:val="-4"/>
        </w:rPr>
        <w:t xml:space="preserve"> year, if unfunded, may apply for up to £1,000 to help with the costs of completing their doctorate. Applications should be made to the Academic Director, via the Graduate Administrator, setting out the costs they will incur in their unfunded year. The supervisor will need to supply a reference confirming the student is in good academic standing and that the student is not in receipt of funding. The student must have passed their Confirmation of Status at the time of application. Those in the 5</w:t>
      </w:r>
      <w:r w:rsidRPr="00E11996">
        <w:rPr>
          <w:rFonts w:eastAsia="Gill Sans MT"/>
          <w:color w:val="000000"/>
          <w:spacing w:val="-4"/>
          <w:vertAlign w:val="superscript"/>
        </w:rPr>
        <w:t>th</w:t>
      </w:r>
      <w:r>
        <w:rPr>
          <w:rFonts w:eastAsia="Gill Sans MT"/>
          <w:color w:val="000000"/>
          <w:spacing w:val="-4"/>
        </w:rPr>
        <w:t xml:space="preserve"> </w:t>
      </w:r>
      <w:r w:rsidRPr="00EA352C">
        <w:rPr>
          <w:rFonts w:eastAsia="Gill Sans MT"/>
          <w:color w:val="000000"/>
          <w:spacing w:val="-4"/>
        </w:rPr>
        <w:t>year of a 4-year DTP/CDT/DTC programme are ineligible. It is expected that those who receive this College funding will normally be resident in Oxford and they will not be undertaking outside paid employment (beyond limited University or College teaching duties).</w:t>
      </w:r>
    </w:p>
    <w:p w14:paraId="31263AFF" w14:textId="6FD7C333" w:rsidR="006966E3" w:rsidRPr="00C90365" w:rsidRDefault="002C34B8" w:rsidP="003C4478">
      <w:pPr>
        <w:pStyle w:val="ListParagraph"/>
        <w:numPr>
          <w:ilvl w:val="0"/>
          <w:numId w:val="20"/>
        </w:numPr>
        <w:spacing w:before="120"/>
        <w:jc w:val="both"/>
        <w:textAlignment w:val="baseline"/>
        <w:rPr>
          <w:rFonts w:eastAsia="Gill Sans MT"/>
          <w:spacing w:val="-5"/>
          <w:u w:val="single"/>
        </w:rPr>
      </w:pPr>
      <w:hyperlink r:id="rId82" w:history="1">
        <w:r w:rsidR="00B00270" w:rsidRPr="007A44A5">
          <w:rPr>
            <w:rStyle w:val="Hyperlink"/>
          </w:rPr>
          <w:t>https://www.jesus.ox.ac.uk/study-here/graduate-admissions/finance/jesus-college-writing-up-allowance/</w:t>
        </w:r>
      </w:hyperlink>
      <w:r w:rsidR="00B00270">
        <w:t xml:space="preserve"> </w:t>
      </w:r>
    </w:p>
    <w:p w14:paraId="3EC2B818" w14:textId="7C9E10DB" w:rsidR="00170653" w:rsidRPr="00853F7B" w:rsidRDefault="002C51A0" w:rsidP="00A32F26">
      <w:pPr>
        <w:pStyle w:val="Heading2"/>
      </w:pPr>
      <w:bookmarkStart w:id="7535" w:name="_Toc183687314"/>
      <w:bookmarkStart w:id="7536" w:name="_Toc215226147"/>
      <w:r w:rsidRPr="00DD5374">
        <w:t xml:space="preserve">FINANCIAL ASSISTANCE AND </w:t>
      </w:r>
      <w:r w:rsidR="00A57581" w:rsidRPr="00DD5374">
        <w:t>SUPPORT</w:t>
      </w:r>
      <w:bookmarkEnd w:id="7535"/>
      <w:bookmarkEnd w:id="7536"/>
    </w:p>
    <w:p w14:paraId="22CCEEE9" w14:textId="515EB47B" w:rsidR="002C51A0" w:rsidRDefault="002C51A0" w:rsidP="003C4478">
      <w:pPr>
        <w:pStyle w:val="Heading3"/>
      </w:pPr>
      <w:bookmarkStart w:id="7537" w:name="_Toc183687315"/>
      <w:bookmarkStart w:id="7538" w:name="_Toc215226148"/>
      <w:r w:rsidRPr="003C4478">
        <w:t>G</w:t>
      </w:r>
      <w:r w:rsidR="00644C06" w:rsidRPr="003C4478">
        <w:t>overnment</w:t>
      </w:r>
      <w:r w:rsidR="00C17F8D">
        <w:t xml:space="preserve"> and</w:t>
      </w:r>
      <w:r w:rsidR="00644C06">
        <w:t xml:space="preserve"> </w:t>
      </w:r>
      <w:r>
        <w:t xml:space="preserve">University </w:t>
      </w:r>
      <w:r w:rsidR="00644C06">
        <w:t>Funds</w:t>
      </w:r>
      <w:bookmarkEnd w:id="7537"/>
      <w:bookmarkEnd w:id="7538"/>
    </w:p>
    <w:p w14:paraId="5133C4F5" w14:textId="69E116F6" w:rsidR="00C17F8D" w:rsidRDefault="002C51A0" w:rsidP="00DA1CE7">
      <w:pPr>
        <w:spacing w:before="120"/>
        <w:jc w:val="both"/>
        <w:textAlignment w:val="baseline"/>
        <w:rPr>
          <w:rFonts w:eastAsia="Gill Sans MT"/>
          <w:color w:val="000000"/>
          <w:spacing w:val="-5"/>
        </w:rPr>
      </w:pPr>
      <w:r w:rsidRPr="00246130">
        <w:rPr>
          <w:rFonts w:eastAsia="Gill Sans MT"/>
          <w:color w:val="000000"/>
          <w:spacing w:val="-5"/>
        </w:rPr>
        <w:t>Some undergraduates may qualify for extra Government support (e</w:t>
      </w:r>
      <w:r>
        <w:rPr>
          <w:rFonts w:eastAsia="Gill Sans MT"/>
          <w:color w:val="000000"/>
          <w:spacing w:val="-5"/>
        </w:rPr>
        <w:t>.</w:t>
      </w:r>
      <w:r w:rsidRPr="00246130">
        <w:rPr>
          <w:rFonts w:eastAsia="Gill Sans MT"/>
          <w:color w:val="000000"/>
          <w:spacing w:val="-5"/>
        </w:rPr>
        <w:t>g</w:t>
      </w:r>
      <w:r>
        <w:rPr>
          <w:rFonts w:eastAsia="Gill Sans MT"/>
          <w:color w:val="000000"/>
          <w:spacing w:val="-5"/>
        </w:rPr>
        <w:t>.</w:t>
      </w:r>
      <w:r w:rsidRPr="00246130">
        <w:rPr>
          <w:rFonts w:eastAsia="Gill Sans MT"/>
          <w:color w:val="000000"/>
          <w:spacing w:val="-5"/>
        </w:rPr>
        <w:t xml:space="preserve"> disabled students, care-</w:t>
      </w:r>
      <w:r>
        <w:rPr>
          <w:rFonts w:eastAsia="Gill Sans MT"/>
          <w:color w:val="000000"/>
          <w:spacing w:val="-5"/>
        </w:rPr>
        <w:t xml:space="preserve">experienced </w:t>
      </w:r>
      <w:r w:rsidR="00644C06">
        <w:rPr>
          <w:rFonts w:eastAsia="Gill Sans MT"/>
          <w:color w:val="000000"/>
          <w:spacing w:val="-5"/>
        </w:rPr>
        <w:t xml:space="preserve">and </w:t>
      </w:r>
      <w:r>
        <w:rPr>
          <w:rFonts w:eastAsia="Gill Sans MT"/>
          <w:color w:val="000000"/>
          <w:spacing w:val="-5"/>
        </w:rPr>
        <w:t>estranged students</w:t>
      </w:r>
      <w:r w:rsidRPr="00246130">
        <w:rPr>
          <w:rFonts w:eastAsia="Gill Sans MT"/>
          <w:color w:val="000000"/>
          <w:spacing w:val="-5"/>
        </w:rPr>
        <w:t>).</w:t>
      </w:r>
      <w:r>
        <w:rPr>
          <w:rFonts w:eastAsia="Gill Sans MT"/>
          <w:color w:val="000000"/>
          <w:spacing w:val="-5"/>
        </w:rPr>
        <w:t xml:space="preserve"> </w:t>
      </w:r>
      <w:r w:rsidR="00170653" w:rsidRPr="00246130">
        <w:rPr>
          <w:rFonts w:eastAsia="Gill Sans MT"/>
          <w:color w:val="000000"/>
          <w:spacing w:val="-5"/>
        </w:rPr>
        <w:t xml:space="preserve">In addition, the University </w:t>
      </w:r>
      <w:r>
        <w:rPr>
          <w:rFonts w:eastAsia="Gill Sans MT"/>
          <w:color w:val="000000"/>
          <w:spacing w:val="-5"/>
        </w:rPr>
        <w:t xml:space="preserve">offers Financial Assistance </w:t>
      </w:r>
      <w:r w:rsidR="00170653" w:rsidRPr="00246130">
        <w:rPr>
          <w:rFonts w:eastAsia="Gill Sans MT"/>
          <w:color w:val="000000"/>
          <w:spacing w:val="-5"/>
        </w:rPr>
        <w:t>funds</w:t>
      </w:r>
      <w:r w:rsidR="00644C06">
        <w:rPr>
          <w:rFonts w:eastAsia="Gill Sans MT"/>
          <w:color w:val="000000"/>
          <w:spacing w:val="-5"/>
        </w:rPr>
        <w:t xml:space="preserve"> </w:t>
      </w:r>
      <w:r w:rsidR="00644C06" w:rsidRPr="00644C06">
        <w:rPr>
          <w:rFonts w:eastAsia="Gill Sans MT"/>
          <w:color w:val="000000"/>
          <w:spacing w:val="-5"/>
        </w:rPr>
        <w:t xml:space="preserve">to </w:t>
      </w:r>
      <w:r w:rsidR="00644C06">
        <w:rPr>
          <w:rFonts w:eastAsia="Gill Sans MT"/>
          <w:color w:val="000000"/>
          <w:spacing w:val="-5"/>
        </w:rPr>
        <w:t>support</w:t>
      </w:r>
      <w:r w:rsidR="00644C06" w:rsidRPr="00644C06">
        <w:rPr>
          <w:rFonts w:eastAsia="Gill Sans MT"/>
          <w:color w:val="000000"/>
          <w:spacing w:val="-5"/>
        </w:rPr>
        <w:t xml:space="preserve"> students who are experiencing </w:t>
      </w:r>
      <w:r w:rsidR="00644C06">
        <w:rPr>
          <w:rFonts w:eastAsia="Gill Sans MT"/>
          <w:color w:val="000000"/>
          <w:spacing w:val="-5"/>
        </w:rPr>
        <w:t xml:space="preserve">unexpected </w:t>
      </w:r>
      <w:r w:rsidR="00644C06" w:rsidRPr="00644C06">
        <w:rPr>
          <w:rFonts w:eastAsia="Gill Sans MT"/>
          <w:color w:val="000000"/>
          <w:spacing w:val="-5"/>
        </w:rPr>
        <w:t>financial difficulties during their course</w:t>
      </w:r>
      <w:r w:rsidR="00644C06">
        <w:rPr>
          <w:rFonts w:eastAsia="Gill Sans MT"/>
          <w:color w:val="000000"/>
          <w:spacing w:val="-5"/>
        </w:rPr>
        <w:t>.</w:t>
      </w:r>
      <w:r w:rsidR="00C17F8D">
        <w:rPr>
          <w:rFonts w:eastAsia="Gill Sans MT"/>
          <w:color w:val="000000"/>
          <w:spacing w:val="-5"/>
        </w:rPr>
        <w:t xml:space="preserve"> Applications for University Financial Assistance must be made through College. Deadlines may apply.</w:t>
      </w:r>
    </w:p>
    <w:p w14:paraId="30A83195" w14:textId="49FCC0AC" w:rsidR="00C17F8D" w:rsidRPr="00C17F8D" w:rsidRDefault="002C34B8" w:rsidP="00DA1CE7">
      <w:pPr>
        <w:pStyle w:val="ListParagraph"/>
        <w:numPr>
          <w:ilvl w:val="0"/>
          <w:numId w:val="20"/>
        </w:numPr>
        <w:spacing w:before="120"/>
        <w:jc w:val="both"/>
        <w:textAlignment w:val="baseline"/>
        <w:rPr>
          <w:rFonts w:eastAsia="Gill Sans MT"/>
          <w:color w:val="000000"/>
          <w:spacing w:val="-5"/>
        </w:rPr>
      </w:pPr>
      <w:hyperlink r:id="rId83" w:history="1">
        <w:r w:rsidR="00C17F8D" w:rsidRPr="00C90365">
          <w:rPr>
            <w:rStyle w:val="Hyperlink"/>
            <w:rFonts w:eastAsia="Gill Sans MT"/>
            <w:spacing w:val="-5"/>
          </w:rPr>
          <w:t>https://www.ox.ac.uk/students/fees-funding/assistance</w:t>
        </w:r>
      </w:hyperlink>
      <w:r w:rsidR="00C17F8D" w:rsidRPr="00C90365">
        <w:rPr>
          <w:rFonts w:eastAsia="Gill Sans MT"/>
          <w:color w:val="000000"/>
          <w:spacing w:val="-5"/>
        </w:rPr>
        <w:t xml:space="preserve"> </w:t>
      </w:r>
    </w:p>
    <w:p w14:paraId="37084459" w14:textId="6C88A31E" w:rsidR="00C17F8D" w:rsidRDefault="00C17F8D" w:rsidP="00C17F8D">
      <w:pPr>
        <w:pStyle w:val="Heading3"/>
      </w:pPr>
      <w:bookmarkStart w:id="7539" w:name="_Toc215226149"/>
      <w:r>
        <w:t>College Funds</w:t>
      </w:r>
      <w:bookmarkEnd w:id="7539"/>
    </w:p>
    <w:p w14:paraId="26C34E6D" w14:textId="77777777" w:rsidR="00C17F8D" w:rsidRDefault="00170653" w:rsidP="00DA1CE7">
      <w:pPr>
        <w:spacing w:before="120"/>
        <w:jc w:val="both"/>
        <w:textAlignment w:val="baseline"/>
        <w:rPr>
          <w:rFonts w:eastAsia="Gill Sans MT"/>
          <w:color w:val="000000"/>
          <w:spacing w:val="-5"/>
        </w:rPr>
      </w:pPr>
      <w:r w:rsidRPr="00246130">
        <w:rPr>
          <w:rFonts w:eastAsia="Gill Sans MT"/>
          <w:color w:val="000000"/>
          <w:spacing w:val="-5"/>
        </w:rPr>
        <w:t>The College provides Student Support Funds to assist Junior Members whose financial circumstances have changed since coming into residence and are experiencing fina</w:t>
      </w:r>
      <w:r w:rsidR="00644C06">
        <w:rPr>
          <w:rFonts w:eastAsia="Gill Sans MT"/>
          <w:color w:val="000000"/>
          <w:spacing w:val="-5"/>
        </w:rPr>
        <w:t xml:space="preserve">ncial difficulties as a result. </w:t>
      </w:r>
      <w:r w:rsidRPr="00246130">
        <w:rPr>
          <w:rFonts w:eastAsia="Gill Sans MT"/>
          <w:color w:val="000000"/>
          <w:spacing w:val="-5"/>
        </w:rPr>
        <w:t xml:space="preserve">The College scheme can be used to provide </w:t>
      </w:r>
      <w:r w:rsidR="00644C06">
        <w:rPr>
          <w:rFonts w:eastAsia="Gill Sans MT"/>
          <w:color w:val="000000"/>
          <w:spacing w:val="-5"/>
        </w:rPr>
        <w:t xml:space="preserve">non-repayable </w:t>
      </w:r>
      <w:r w:rsidRPr="00246130">
        <w:rPr>
          <w:rFonts w:eastAsia="Gill Sans MT"/>
          <w:color w:val="000000"/>
          <w:spacing w:val="-5"/>
        </w:rPr>
        <w:t xml:space="preserve">grants or (interest-free) loans. On occasion, Student Support Funds may be granted for welfare purposes. The College has a Hardship Committee that decides what grants or loans should be made. The Vice-Principal chairs the Committee. </w:t>
      </w:r>
    </w:p>
    <w:p w14:paraId="6988E82B" w14:textId="7F2000C3" w:rsidR="00644C06" w:rsidRDefault="00170653" w:rsidP="00DA1CE7">
      <w:pPr>
        <w:spacing w:before="120"/>
        <w:jc w:val="both"/>
        <w:textAlignment w:val="baseline"/>
        <w:rPr>
          <w:rFonts w:eastAsia="Gill Sans MT"/>
          <w:color w:val="000000"/>
        </w:rPr>
      </w:pPr>
      <w:r w:rsidRPr="00C17F8D">
        <w:rPr>
          <w:rFonts w:eastAsia="Gill Sans MT"/>
          <w:color w:val="000000"/>
          <w:spacing w:val="-5"/>
        </w:rPr>
        <w:t xml:space="preserve">Applications should be made via the Estates Bursar, who acts as </w:t>
      </w:r>
      <w:r w:rsidR="00644C06" w:rsidRPr="00C17F8D">
        <w:rPr>
          <w:rFonts w:eastAsia="Gill Sans MT"/>
          <w:color w:val="000000"/>
        </w:rPr>
        <w:t xml:space="preserve">the secretary to the Committee. </w:t>
      </w:r>
      <w:r w:rsidR="00C17F8D" w:rsidRPr="00C17F8D">
        <w:rPr>
          <w:rFonts w:eastAsia="Gill Sans MT"/>
          <w:color w:val="000000"/>
        </w:rPr>
        <w:t xml:space="preserve">Applications should normally be received </w:t>
      </w:r>
      <w:r w:rsidR="00C17F8D">
        <w:rPr>
          <w:rFonts w:eastAsia="Gill Sans MT"/>
          <w:color w:val="000000"/>
        </w:rPr>
        <w:t xml:space="preserve">during term-time, and no later than </w:t>
      </w:r>
      <w:r w:rsidR="00C17F8D" w:rsidRPr="00C17F8D">
        <w:rPr>
          <w:rFonts w:eastAsia="Gill Sans MT"/>
          <w:color w:val="000000"/>
        </w:rPr>
        <w:t>12</w:t>
      </w:r>
      <w:r w:rsidR="00C17F8D" w:rsidRPr="00C17F8D">
        <w:rPr>
          <w:rFonts w:eastAsia="Gill Sans MT"/>
          <w:color w:val="000000"/>
          <w:vertAlign w:val="superscript"/>
        </w:rPr>
        <w:t>th</w:t>
      </w:r>
      <w:r w:rsidR="00C17F8D">
        <w:rPr>
          <w:rFonts w:eastAsia="Gill Sans MT"/>
          <w:color w:val="000000"/>
        </w:rPr>
        <w:t xml:space="preserve"> </w:t>
      </w:r>
      <w:r w:rsidR="00C17F8D" w:rsidRPr="00C17F8D">
        <w:rPr>
          <w:rFonts w:eastAsia="Gill Sans MT"/>
          <w:color w:val="000000"/>
        </w:rPr>
        <w:t>week</w:t>
      </w:r>
      <w:r w:rsidR="00C17F8D">
        <w:rPr>
          <w:rFonts w:eastAsia="Gill Sans MT"/>
          <w:color w:val="000000"/>
        </w:rPr>
        <w:t xml:space="preserve"> of Trinity Term</w:t>
      </w:r>
      <w:r w:rsidR="00C17F8D" w:rsidRPr="00C17F8D">
        <w:rPr>
          <w:rFonts w:eastAsia="Gill Sans MT"/>
          <w:color w:val="000000"/>
        </w:rPr>
        <w:t>. Applications made outside of this time period may still be considered</w:t>
      </w:r>
      <w:r w:rsidR="00C17F8D">
        <w:rPr>
          <w:rFonts w:eastAsia="Gill Sans MT"/>
          <w:color w:val="000000"/>
        </w:rPr>
        <w:t>,</w:t>
      </w:r>
      <w:r w:rsidR="00C17F8D" w:rsidRPr="00C17F8D">
        <w:rPr>
          <w:rFonts w:eastAsia="Gill Sans MT"/>
          <w:color w:val="000000"/>
        </w:rPr>
        <w:t xml:space="preserve"> but timescales cannot be guaranteed. </w:t>
      </w:r>
    </w:p>
    <w:p w14:paraId="4D3F4D17" w14:textId="107D4C2B" w:rsidR="00B76F51" w:rsidRDefault="00B76F51" w:rsidP="00DA1CE7">
      <w:pPr>
        <w:spacing w:before="120"/>
        <w:jc w:val="both"/>
        <w:textAlignment w:val="baseline"/>
        <w:rPr>
          <w:rFonts w:eastAsia="Gill Sans MT"/>
          <w:color w:val="000000"/>
        </w:rPr>
      </w:pPr>
      <w:r w:rsidRPr="00246130">
        <w:rPr>
          <w:rFonts w:eastAsia="Gill Sans MT"/>
          <w:color w:val="000000"/>
          <w:spacing w:val="-4"/>
        </w:rPr>
        <w:t>If students wish to appeal against decisions made by the Hardship Committee, they must appeal in writing to the Estates Bursar within four weeks of the date of the letter notifying them of the outcome of their application. Governing Body hears appeals and their decision will be final.</w:t>
      </w:r>
    </w:p>
    <w:p w14:paraId="62C9F942" w14:textId="2BD32451" w:rsidR="00C17F8D" w:rsidRDefault="00C17F8D" w:rsidP="00C17F8D">
      <w:pPr>
        <w:pStyle w:val="Heading3"/>
      </w:pPr>
      <w:bookmarkStart w:id="7540" w:name="_Toc215226150"/>
      <w:r>
        <w:t>Applying to University and/or College funds</w:t>
      </w:r>
      <w:bookmarkEnd w:id="7540"/>
    </w:p>
    <w:p w14:paraId="31478B4C" w14:textId="31DFB4CF" w:rsidR="00644C06" w:rsidRDefault="00644C06" w:rsidP="00DA1CE7">
      <w:pPr>
        <w:spacing w:before="120"/>
        <w:jc w:val="both"/>
        <w:textAlignment w:val="baseline"/>
        <w:rPr>
          <w:rFonts w:eastAsia="Gill Sans MT"/>
          <w:color w:val="000000"/>
          <w:spacing w:val="-4"/>
        </w:rPr>
      </w:pPr>
      <w:r>
        <w:rPr>
          <w:rFonts w:eastAsia="Gill Sans MT"/>
          <w:color w:val="000000"/>
        </w:rPr>
        <w:t xml:space="preserve">Students should contact the </w:t>
      </w:r>
      <w:r w:rsidR="000121AC">
        <w:rPr>
          <w:rFonts w:eastAsia="Gill Sans MT"/>
          <w:color w:val="000000"/>
        </w:rPr>
        <w:t>Student Support</w:t>
      </w:r>
      <w:r>
        <w:rPr>
          <w:rFonts w:eastAsia="Gill Sans MT"/>
          <w:color w:val="000000"/>
        </w:rPr>
        <w:t xml:space="preserve"> Officer in the first instance to discuss their situation, any relevant funding options, and to make an application. Students are </w:t>
      </w:r>
      <w:r w:rsidR="00170653" w:rsidRPr="00246130">
        <w:rPr>
          <w:rFonts w:eastAsia="Gill Sans MT"/>
          <w:color w:val="000000"/>
          <w:spacing w:val="-4"/>
        </w:rPr>
        <w:t xml:space="preserve">recommended to contact </w:t>
      </w:r>
      <w:r w:rsidR="000E017B">
        <w:rPr>
          <w:rFonts w:eastAsia="Gill Sans MT"/>
          <w:color w:val="000000"/>
          <w:spacing w:val="-4"/>
        </w:rPr>
        <w:t>the Student Support Officer</w:t>
      </w:r>
      <w:r w:rsidR="00C17F8D">
        <w:rPr>
          <w:rFonts w:eastAsia="Gill Sans MT"/>
          <w:color w:val="000000"/>
          <w:spacing w:val="-4"/>
        </w:rPr>
        <w:t xml:space="preserve"> in good </w:t>
      </w:r>
      <w:r w:rsidR="00B76F51">
        <w:rPr>
          <w:rFonts w:eastAsia="Gill Sans MT"/>
          <w:color w:val="000000"/>
          <w:spacing w:val="-4"/>
        </w:rPr>
        <w:t>time, since deadlines may apply.</w:t>
      </w:r>
    </w:p>
    <w:p w14:paraId="3DF3B7A4" w14:textId="6B69DC78" w:rsidR="00644C06" w:rsidRDefault="002C34B8" w:rsidP="003C4478">
      <w:pPr>
        <w:pStyle w:val="ListParagraph"/>
        <w:numPr>
          <w:ilvl w:val="0"/>
          <w:numId w:val="20"/>
        </w:numPr>
        <w:spacing w:before="120"/>
        <w:jc w:val="both"/>
        <w:textAlignment w:val="baseline"/>
        <w:rPr>
          <w:rFonts w:eastAsia="Gill Sans MT"/>
          <w:color w:val="000000"/>
          <w:spacing w:val="-5"/>
        </w:rPr>
      </w:pPr>
      <w:hyperlink r:id="rId84" w:history="1">
        <w:r w:rsidR="00644C06" w:rsidRPr="002E5CF1">
          <w:rPr>
            <w:rStyle w:val="Hyperlink"/>
            <w:rFonts w:eastAsia="Gill Sans MT"/>
            <w:spacing w:val="-5"/>
          </w:rPr>
          <w:t>https://jesuscollegeintranet.web.ox.ac.uk/academic-office/bursaries-hardship-fund</w:t>
        </w:r>
      </w:hyperlink>
    </w:p>
    <w:p w14:paraId="242C3454" w14:textId="5F619ABF" w:rsidR="00170653" w:rsidRDefault="00FA1967" w:rsidP="003C4478">
      <w:pPr>
        <w:pStyle w:val="ListParagraph"/>
        <w:numPr>
          <w:ilvl w:val="0"/>
          <w:numId w:val="20"/>
        </w:numPr>
        <w:spacing w:before="120"/>
        <w:jc w:val="both"/>
        <w:textAlignment w:val="baseline"/>
        <w:rPr>
          <w:rFonts w:eastAsia="Gill Sans MT"/>
          <w:color w:val="000000"/>
          <w:spacing w:val="-5"/>
        </w:rPr>
      </w:pPr>
      <w:r>
        <w:rPr>
          <w:rFonts w:eastAsia="Gill Sans MT"/>
          <w:spacing w:val="-5"/>
        </w:rPr>
        <w:t xml:space="preserve">Email: </w:t>
      </w:r>
      <w:hyperlink r:id="rId85" w:history="1">
        <w:r w:rsidRPr="00F66C1A">
          <w:rPr>
            <w:rStyle w:val="Hyperlink"/>
            <w:rFonts w:eastAsia="Gill Sans MT"/>
            <w:spacing w:val="-5"/>
          </w:rPr>
          <w:t>student.support@jesus.ox.ac.uk</w:t>
        </w:r>
      </w:hyperlink>
      <w:r w:rsidR="00644C06">
        <w:rPr>
          <w:rFonts w:eastAsia="Gill Sans MT"/>
          <w:color w:val="000000"/>
          <w:spacing w:val="-5"/>
        </w:rPr>
        <w:t xml:space="preserve"> </w:t>
      </w:r>
    </w:p>
    <w:p w14:paraId="52075C68" w14:textId="3AD2B5AC" w:rsidR="00711096" w:rsidRPr="00084B9F" w:rsidRDefault="00FA1967" w:rsidP="003C4478">
      <w:pPr>
        <w:pStyle w:val="ListParagraph"/>
        <w:numPr>
          <w:ilvl w:val="0"/>
          <w:numId w:val="20"/>
        </w:numPr>
        <w:spacing w:before="120"/>
        <w:jc w:val="both"/>
        <w:textAlignment w:val="baseline"/>
        <w:rPr>
          <w:rFonts w:eastAsia="Gill Sans MT"/>
          <w:color w:val="000000"/>
          <w:spacing w:val="-5"/>
        </w:rPr>
      </w:pPr>
      <w:r>
        <w:rPr>
          <w:rFonts w:eastAsia="Gill Sans MT"/>
          <w:color w:val="000000"/>
          <w:spacing w:val="-5"/>
        </w:rPr>
        <w:t xml:space="preserve">Apply: </w:t>
      </w:r>
      <w:hyperlink r:id="rId86" w:history="1">
        <w:r w:rsidR="00711096" w:rsidRPr="00711096">
          <w:rPr>
            <w:rStyle w:val="Hyperlink"/>
            <w:rFonts w:eastAsia="Gill Sans MT"/>
            <w:spacing w:val="-5"/>
          </w:rPr>
          <w:t>Home - Jesus College Submissions Portal</w:t>
        </w:r>
      </w:hyperlink>
    </w:p>
    <w:p w14:paraId="4B261731" w14:textId="77777777" w:rsidR="00E827D5" w:rsidRPr="00246130" w:rsidRDefault="00E827D5" w:rsidP="00EE0CF4">
      <w:pPr>
        <w:pStyle w:val="Heading1"/>
      </w:pPr>
      <w:bookmarkStart w:id="7541" w:name="_Toc183687316"/>
      <w:bookmarkStart w:id="7542" w:name="_Toc215226151"/>
      <w:r w:rsidRPr="00E45CFD">
        <w:t>WELFARE</w:t>
      </w:r>
      <w:bookmarkEnd w:id="7541"/>
      <w:bookmarkEnd w:id="7542"/>
    </w:p>
    <w:p w14:paraId="0F5498B5" w14:textId="3E71B17D" w:rsidR="00E827D5" w:rsidRDefault="00F14457" w:rsidP="00A32F26">
      <w:pPr>
        <w:pStyle w:val="Heading2"/>
      </w:pPr>
      <w:bookmarkStart w:id="7543" w:name="_Toc183687317"/>
      <w:bookmarkStart w:id="7544" w:name="_Toc215226152"/>
      <w:r w:rsidRPr="00DD5374">
        <w:t>INTRODUCTION</w:t>
      </w:r>
      <w:bookmarkEnd w:id="7543"/>
      <w:bookmarkEnd w:id="7544"/>
    </w:p>
    <w:p w14:paraId="3B73236F" w14:textId="77777777" w:rsidR="00E827D5" w:rsidRDefault="00E827D5" w:rsidP="00DA1CE7">
      <w:pPr>
        <w:spacing w:before="120"/>
        <w:jc w:val="both"/>
        <w:textAlignment w:val="baseline"/>
        <w:rPr>
          <w:rFonts w:eastAsia="Gill Sans MT"/>
          <w:color w:val="000000"/>
          <w:spacing w:val="-4"/>
        </w:rPr>
      </w:pPr>
      <w:r>
        <w:rPr>
          <w:rFonts w:eastAsia="Gill Sans MT"/>
          <w:color w:val="000000"/>
          <w:spacing w:val="-4"/>
        </w:rPr>
        <w:t xml:space="preserve">It is not unusual for </w:t>
      </w:r>
      <w:r w:rsidRPr="000F708D">
        <w:rPr>
          <w:rFonts w:eastAsia="Gill Sans MT"/>
          <w:color w:val="000000"/>
          <w:spacing w:val="-4"/>
        </w:rPr>
        <w:t>some health, wellbeing or welfare needs to arise during a student’s time at Oxford.</w:t>
      </w:r>
      <w:r>
        <w:rPr>
          <w:rFonts w:eastAsia="Gill Sans MT"/>
          <w:color w:val="000000"/>
          <w:spacing w:val="-4"/>
        </w:rPr>
        <w:t xml:space="preserve">  There are various services available to Junior Members both within the College and the wider University. The </w:t>
      </w:r>
      <w:r w:rsidRPr="00246130">
        <w:rPr>
          <w:rFonts w:eastAsia="Gill Sans MT"/>
          <w:color w:val="000000"/>
          <w:spacing w:val="-4"/>
        </w:rPr>
        <w:t>College employs a Welfare Officer, who is generally the first point of contact for students with a welfare issue.</w:t>
      </w:r>
      <w:r>
        <w:rPr>
          <w:rFonts w:eastAsia="Gill Sans MT"/>
          <w:color w:val="000000"/>
          <w:spacing w:val="-4"/>
        </w:rPr>
        <w:t xml:space="preserve"> Members of the wider welfare team, however, are available to help students find and access support services. Contact details and other key information is available through the College’s website, and via a termly Welfare Leaflet, which will be put in your pigeonhole.</w:t>
      </w:r>
    </w:p>
    <w:p w14:paraId="4B231E55" w14:textId="77777777" w:rsidR="00E827D5" w:rsidRPr="00A31FA7" w:rsidRDefault="002C34B8" w:rsidP="003C4478">
      <w:pPr>
        <w:pStyle w:val="ListParagraph"/>
        <w:numPr>
          <w:ilvl w:val="0"/>
          <w:numId w:val="39"/>
        </w:numPr>
        <w:spacing w:before="120"/>
        <w:jc w:val="both"/>
        <w:textAlignment w:val="baseline"/>
        <w:rPr>
          <w:rFonts w:eastAsia="Gill Sans MT"/>
          <w:color w:val="000000"/>
          <w:spacing w:val="-4"/>
        </w:rPr>
      </w:pPr>
      <w:hyperlink r:id="rId87" w:history="1">
        <w:r w:rsidR="00E827D5" w:rsidRPr="009C5D0E">
          <w:rPr>
            <w:rStyle w:val="Hyperlink"/>
            <w:rFonts w:eastAsia="Gill Sans MT"/>
            <w:spacing w:val="-4"/>
          </w:rPr>
          <w:t>https://www.jesus.ox.ac.uk/study-here/life-at-jesus/wellbeing/</w:t>
        </w:r>
      </w:hyperlink>
      <w:r w:rsidR="00E827D5">
        <w:rPr>
          <w:rFonts w:eastAsia="Gill Sans MT"/>
          <w:color w:val="000000"/>
          <w:spacing w:val="-4"/>
        </w:rPr>
        <w:t xml:space="preserve"> </w:t>
      </w:r>
    </w:p>
    <w:p w14:paraId="1D4F87E2" w14:textId="5ED3933A" w:rsidR="00E827D5" w:rsidRPr="00246130" w:rsidRDefault="00F14457" w:rsidP="00A32F26">
      <w:pPr>
        <w:pStyle w:val="Heading2"/>
        <w:rPr>
          <w:spacing w:val="-4"/>
        </w:rPr>
      </w:pPr>
      <w:bookmarkStart w:id="7545" w:name="_Toc183687318"/>
      <w:bookmarkStart w:id="7546" w:name="_Toc215226153"/>
      <w:r w:rsidRPr="00DD5374">
        <w:lastRenderedPageBreak/>
        <w:t>MEDICAL ARRANGEMENTS</w:t>
      </w:r>
      <w:bookmarkEnd w:id="7545"/>
      <w:bookmarkEnd w:id="7546"/>
    </w:p>
    <w:p w14:paraId="0F1CBD40" w14:textId="77777777" w:rsidR="00E827D5" w:rsidRDefault="00E827D5" w:rsidP="003C4478">
      <w:pPr>
        <w:pStyle w:val="Heading3"/>
      </w:pPr>
      <w:bookmarkStart w:id="7547" w:name="_Toc183687319"/>
      <w:bookmarkStart w:id="7548" w:name="_Toc215226154"/>
      <w:r>
        <w:t>College Nurse</w:t>
      </w:r>
      <w:bookmarkEnd w:id="7547"/>
      <w:bookmarkEnd w:id="7548"/>
    </w:p>
    <w:p w14:paraId="5C94F30D" w14:textId="590F4132" w:rsidR="00E827D5" w:rsidRDefault="00E827D5" w:rsidP="00DA1CE7">
      <w:pPr>
        <w:spacing w:before="120"/>
        <w:jc w:val="both"/>
        <w:textAlignment w:val="baseline"/>
        <w:rPr>
          <w:rFonts w:eastAsia="Gill Sans MT"/>
          <w:color w:val="000000"/>
          <w:spacing w:val="-4"/>
        </w:rPr>
      </w:pPr>
      <w:r w:rsidRPr="00246130">
        <w:rPr>
          <w:rFonts w:eastAsia="Gill Sans MT"/>
          <w:color w:val="000000"/>
          <w:spacing w:val="-4"/>
        </w:rPr>
        <w:t xml:space="preserve">The College retains a qualified nurse, </w:t>
      </w:r>
      <w:r w:rsidR="00D0391D">
        <w:rPr>
          <w:rFonts w:eastAsia="Gill Sans MT"/>
          <w:color w:val="000000"/>
          <w:spacing w:val="-4"/>
        </w:rPr>
        <w:t>Nicola James</w:t>
      </w:r>
      <w:r w:rsidRPr="00246130">
        <w:rPr>
          <w:rFonts w:eastAsia="Gill Sans MT"/>
          <w:color w:val="000000"/>
          <w:spacing w:val="-4"/>
        </w:rPr>
        <w:t>, who attends on weekdays during term at the regular times displayed on the College Surgery door, Staircase XV, room 2. She visits those who are confined to their rooms by illness, deals with minor ailments and carries out any treatment that may be prescribed. She also arranges to call one of the College doctors when necessary.</w:t>
      </w:r>
    </w:p>
    <w:p w14:paraId="593D1968" w14:textId="77777777" w:rsidR="00E827D5" w:rsidRPr="00A31FA7" w:rsidRDefault="00E827D5" w:rsidP="003C4478">
      <w:pPr>
        <w:pStyle w:val="ListParagraph"/>
        <w:numPr>
          <w:ilvl w:val="0"/>
          <w:numId w:val="39"/>
        </w:numPr>
        <w:spacing w:before="120"/>
        <w:jc w:val="both"/>
        <w:textAlignment w:val="baseline"/>
        <w:rPr>
          <w:rFonts w:eastAsia="Gill Sans MT"/>
          <w:color w:val="000000"/>
          <w:spacing w:val="-4"/>
        </w:rPr>
      </w:pPr>
      <w:r w:rsidRPr="00A31FA7">
        <w:rPr>
          <w:color w:val="000000"/>
        </w:rPr>
        <w:t>Tel</w:t>
      </w:r>
      <w:r>
        <w:rPr>
          <w:color w:val="000000"/>
        </w:rPr>
        <w:t>.</w:t>
      </w:r>
      <w:r w:rsidRPr="00A31FA7">
        <w:rPr>
          <w:color w:val="000000"/>
        </w:rPr>
        <w:t xml:space="preserve">: (01865) 279705 </w:t>
      </w:r>
    </w:p>
    <w:p w14:paraId="180482E6" w14:textId="77777777" w:rsidR="00E827D5" w:rsidRPr="00A31FA7" w:rsidRDefault="002C34B8" w:rsidP="003C4478">
      <w:pPr>
        <w:pStyle w:val="ListParagraph"/>
        <w:numPr>
          <w:ilvl w:val="0"/>
          <w:numId w:val="39"/>
        </w:numPr>
        <w:spacing w:before="120"/>
        <w:jc w:val="both"/>
        <w:textAlignment w:val="baseline"/>
        <w:rPr>
          <w:rFonts w:eastAsia="Gill Sans MT"/>
          <w:color w:val="000000"/>
          <w:spacing w:val="-4"/>
        </w:rPr>
      </w:pPr>
      <w:hyperlink r:id="rId88" w:history="1">
        <w:r w:rsidR="00E827D5" w:rsidRPr="00A31FA7">
          <w:rPr>
            <w:color w:val="000000"/>
          </w:rPr>
          <w:t>Email:</w:t>
        </w:r>
      </w:hyperlink>
      <w:r w:rsidR="00E827D5" w:rsidRPr="00A31FA7">
        <w:rPr>
          <w:color w:val="000000"/>
        </w:rPr>
        <w:t xml:space="preserve"> </w:t>
      </w:r>
      <w:hyperlink r:id="rId89" w:history="1">
        <w:r w:rsidR="00E827D5" w:rsidRPr="00A31FA7">
          <w:rPr>
            <w:color w:val="0563C1" w:themeColor="hyperlink"/>
            <w:u w:val="single"/>
          </w:rPr>
          <w:t>pml.jesusnurse@nhs.net</w:t>
        </w:r>
      </w:hyperlink>
    </w:p>
    <w:p w14:paraId="001E7C6A" w14:textId="77777777" w:rsidR="00E827D5" w:rsidRPr="00246130" w:rsidRDefault="00E827D5" w:rsidP="003C4478">
      <w:pPr>
        <w:pStyle w:val="Heading3"/>
      </w:pPr>
      <w:bookmarkStart w:id="7549" w:name="_Toc183687320"/>
      <w:bookmarkStart w:id="7550" w:name="_Toc215226155"/>
      <w:r>
        <w:t>Registering with a Doctor</w:t>
      </w:r>
      <w:bookmarkEnd w:id="7549"/>
      <w:bookmarkEnd w:id="7550"/>
    </w:p>
    <w:p w14:paraId="2C978D3B" w14:textId="77777777" w:rsidR="00E827D5" w:rsidRPr="00246130" w:rsidRDefault="00E827D5" w:rsidP="00DA1CE7">
      <w:pPr>
        <w:spacing w:before="120"/>
        <w:jc w:val="both"/>
        <w:textAlignment w:val="baseline"/>
        <w:rPr>
          <w:rFonts w:eastAsia="Gill Sans MT"/>
          <w:color w:val="000000"/>
          <w:spacing w:val="-4"/>
        </w:rPr>
      </w:pPr>
      <w:r w:rsidRPr="00246130">
        <w:rPr>
          <w:rFonts w:eastAsia="Gill Sans MT"/>
          <w:color w:val="000000"/>
          <w:spacing w:val="-4"/>
        </w:rPr>
        <w:t xml:space="preserve">The College strongly encourages all students either to register under the National Health Service or to make a private arrangement with an Oxford doctor and to notify the College of the name of this doctor. The choice of doctor is, of course, unrestricted, but the College doctors have agreed to accept any member of the College as a patient. </w:t>
      </w:r>
    </w:p>
    <w:p w14:paraId="4D11D60B" w14:textId="1F788518" w:rsidR="00E827D5" w:rsidRDefault="00E827D5" w:rsidP="00DA1CE7">
      <w:pPr>
        <w:spacing w:before="120"/>
        <w:jc w:val="both"/>
        <w:textAlignment w:val="baseline"/>
        <w:rPr>
          <w:rFonts w:eastAsia="Gill Sans MT"/>
          <w:color w:val="000000"/>
        </w:rPr>
      </w:pPr>
      <w:r w:rsidRPr="00246130">
        <w:rPr>
          <w:rFonts w:eastAsia="Gill Sans MT"/>
          <w:color w:val="000000"/>
        </w:rPr>
        <w:t>Students from outside the UK who are studying full time for more than 6 months and who paid the Immigration Health Surcharge (IHS) as part of a visa application on or after 6</w:t>
      </w:r>
      <w:r w:rsidRPr="00246130">
        <w:rPr>
          <w:rFonts w:eastAsia="Gill Sans MT"/>
          <w:color w:val="000000"/>
          <w:vertAlign w:val="superscript"/>
        </w:rPr>
        <w:t>th</w:t>
      </w:r>
      <w:r w:rsidRPr="00246130">
        <w:rPr>
          <w:rFonts w:eastAsia="Gill Sans MT"/>
          <w:color w:val="000000"/>
        </w:rPr>
        <w:t xml:space="preserve"> April 2015 are allowed access to the NHS free of charge. Family members in the UK as dependants will be eligible for the same access to the NHS.</w:t>
      </w:r>
      <w:r w:rsidR="008D13A3">
        <w:rPr>
          <w:rFonts w:eastAsia="Gill Sans MT"/>
          <w:color w:val="000000"/>
        </w:rPr>
        <w:t xml:space="preserve"> </w:t>
      </w:r>
    </w:p>
    <w:p w14:paraId="404D4268" w14:textId="77777777" w:rsidR="00E827D5" w:rsidRDefault="00E827D5" w:rsidP="003C4478">
      <w:pPr>
        <w:pStyle w:val="Heading3"/>
      </w:pPr>
      <w:bookmarkStart w:id="7551" w:name="_Toc183687321"/>
      <w:bookmarkStart w:id="7552" w:name="_Toc215226156"/>
      <w:r>
        <w:t>College Doctors</w:t>
      </w:r>
      <w:bookmarkEnd w:id="7551"/>
      <w:bookmarkEnd w:id="7552"/>
    </w:p>
    <w:p w14:paraId="659045A6" w14:textId="77777777" w:rsidR="00161563" w:rsidRDefault="00E827D5" w:rsidP="00DA1CE7">
      <w:pPr>
        <w:spacing w:before="120"/>
        <w:jc w:val="both"/>
        <w:textAlignment w:val="baseline"/>
        <w:rPr>
          <w:color w:val="000000"/>
          <w:spacing w:val="-4"/>
        </w:rPr>
      </w:pPr>
      <w:r>
        <w:rPr>
          <w:color w:val="000000"/>
          <w:spacing w:val="-4"/>
        </w:rPr>
        <w:t xml:space="preserve">The College Doctors, KES@Northgate Medical Practice, are based in the Northgate Health Centre, on Market Street in the basement of the College’s Cheng Building. Once registered, students </w:t>
      </w:r>
      <w:r w:rsidRPr="00F54EEE">
        <w:rPr>
          <w:color w:val="000000"/>
          <w:spacing w:val="-4"/>
        </w:rPr>
        <w:t>may see any of the doctors at the surgery.</w:t>
      </w:r>
      <w:r w:rsidR="00161563">
        <w:rPr>
          <w:color w:val="000000"/>
          <w:spacing w:val="-4"/>
        </w:rPr>
        <w:t xml:space="preserve"> </w:t>
      </w:r>
    </w:p>
    <w:p w14:paraId="08D84FB5" w14:textId="77777777" w:rsidR="00161563" w:rsidRDefault="00E827D5" w:rsidP="00161563">
      <w:pPr>
        <w:spacing w:before="120"/>
        <w:jc w:val="both"/>
        <w:textAlignment w:val="baseline"/>
        <w:rPr>
          <w:color w:val="000000"/>
          <w:spacing w:val="-4"/>
        </w:rPr>
      </w:pPr>
      <w:r>
        <w:rPr>
          <w:rFonts w:eastAsia="Gill Sans MT"/>
          <w:color w:val="000000"/>
        </w:rPr>
        <w:t xml:space="preserve">Students should </w:t>
      </w:r>
      <w:r>
        <w:rPr>
          <w:bCs/>
          <w:color w:val="000000"/>
          <w:spacing w:val="-5"/>
        </w:rPr>
        <w:t>register online using the following link:</w:t>
      </w:r>
      <w:r w:rsidRPr="00A31FA7">
        <w:rPr>
          <w:bCs/>
          <w:color w:val="000000"/>
          <w:spacing w:val="-5"/>
        </w:rPr>
        <w:t> </w:t>
      </w:r>
      <w:hyperlink r:id="rId90" w:tgtFrame="_blank" w:history="1">
        <w:r w:rsidRPr="00A31FA7">
          <w:rPr>
            <w:rStyle w:val="Hyperlink"/>
            <w:bCs/>
            <w:spacing w:val="-5"/>
          </w:rPr>
          <w:t>www.campusdoctor.co.uk/oxford</w:t>
        </w:r>
      </w:hyperlink>
      <w:r>
        <w:rPr>
          <w:color w:val="000000"/>
          <w:spacing w:val="-5"/>
        </w:rPr>
        <w:t xml:space="preserve"> </w:t>
      </w:r>
    </w:p>
    <w:p w14:paraId="33721588" w14:textId="77777777" w:rsidR="00161563" w:rsidRPr="00161563" w:rsidRDefault="00E827D5" w:rsidP="003C4478">
      <w:pPr>
        <w:pStyle w:val="ListParagraph"/>
        <w:numPr>
          <w:ilvl w:val="0"/>
          <w:numId w:val="48"/>
        </w:numPr>
        <w:spacing w:before="120"/>
        <w:jc w:val="both"/>
        <w:textAlignment w:val="baseline"/>
        <w:rPr>
          <w:color w:val="000000"/>
          <w:spacing w:val="-4"/>
        </w:rPr>
      </w:pPr>
      <w:r w:rsidRPr="00161563">
        <w:rPr>
          <w:color w:val="000000"/>
          <w:spacing w:val="-4"/>
        </w:rPr>
        <w:t xml:space="preserve">Address: </w:t>
      </w:r>
      <w:r w:rsidRPr="00161563">
        <w:rPr>
          <w:color w:val="000000"/>
          <w:spacing w:val="-5"/>
        </w:rPr>
        <w:t>KES@Northgate, Northgate Health Centre, 15 Market Street, Oxford</w:t>
      </w:r>
    </w:p>
    <w:p w14:paraId="2516761F" w14:textId="77777777" w:rsidR="00161563" w:rsidRPr="00161563" w:rsidRDefault="00E827D5" w:rsidP="003C4478">
      <w:pPr>
        <w:pStyle w:val="ListParagraph"/>
        <w:numPr>
          <w:ilvl w:val="0"/>
          <w:numId w:val="48"/>
        </w:numPr>
        <w:spacing w:before="120"/>
        <w:jc w:val="both"/>
        <w:textAlignment w:val="baseline"/>
        <w:rPr>
          <w:color w:val="000000"/>
          <w:spacing w:val="-4"/>
        </w:rPr>
      </w:pPr>
      <w:r w:rsidRPr="00161563">
        <w:rPr>
          <w:color w:val="000000"/>
          <w:spacing w:val="-5"/>
        </w:rPr>
        <w:t>Tel.: (01865) 242657</w:t>
      </w:r>
    </w:p>
    <w:p w14:paraId="269AC604" w14:textId="1C05C9AB" w:rsidR="00E827D5" w:rsidRPr="00161563" w:rsidRDefault="00E827D5" w:rsidP="003C4478">
      <w:pPr>
        <w:pStyle w:val="ListParagraph"/>
        <w:numPr>
          <w:ilvl w:val="0"/>
          <w:numId w:val="48"/>
        </w:numPr>
        <w:spacing w:before="120"/>
        <w:jc w:val="both"/>
        <w:textAlignment w:val="baseline"/>
        <w:rPr>
          <w:color w:val="000000"/>
          <w:spacing w:val="-4"/>
        </w:rPr>
      </w:pPr>
      <w:r w:rsidRPr="00161563">
        <w:rPr>
          <w:color w:val="000000"/>
          <w:spacing w:val="-4"/>
        </w:rPr>
        <w:t>Surgery website:</w:t>
      </w:r>
      <w:r w:rsidRPr="00161563">
        <w:rPr>
          <w:color w:val="0000FF"/>
          <w:spacing w:val="-4"/>
        </w:rPr>
        <w:t xml:space="preserve"> </w:t>
      </w:r>
      <w:hyperlink r:id="rId91" w:history="1">
        <w:r w:rsidR="00161563" w:rsidRPr="00161563">
          <w:rPr>
            <w:rStyle w:val="Hyperlink"/>
            <w:spacing w:val="-4"/>
          </w:rPr>
          <w:t>https://www.kingedwardst.nhs.uk/</w:t>
        </w:r>
      </w:hyperlink>
      <w:r w:rsidR="00161563" w:rsidRPr="00161563">
        <w:rPr>
          <w:color w:val="0000FF"/>
          <w:spacing w:val="-4"/>
        </w:rPr>
        <w:t xml:space="preserve"> </w:t>
      </w:r>
      <w:r w:rsidR="006A348D" w:rsidRPr="00161563">
        <w:rPr>
          <w:color w:val="0000FF"/>
          <w:spacing w:val="-4"/>
        </w:rPr>
        <w:t xml:space="preserve"> </w:t>
      </w:r>
      <w:hyperlink w:history="1"/>
    </w:p>
    <w:p w14:paraId="1AAB3CF4" w14:textId="77777777" w:rsidR="00E827D5" w:rsidRPr="00A31FA7" w:rsidRDefault="00E827D5" w:rsidP="003C4478">
      <w:pPr>
        <w:pStyle w:val="Heading3"/>
      </w:pPr>
      <w:bookmarkStart w:id="7553" w:name="_Toc183687322"/>
      <w:bookmarkStart w:id="7554" w:name="_Toc215226157"/>
      <w:r w:rsidRPr="00A31FA7">
        <w:rPr>
          <w:rStyle w:val="Heading3Char"/>
          <w:b/>
        </w:rPr>
        <w:t>Dental Service</w:t>
      </w:r>
      <w:r>
        <w:t>s</w:t>
      </w:r>
      <w:bookmarkEnd w:id="7553"/>
      <w:bookmarkEnd w:id="7554"/>
    </w:p>
    <w:p w14:paraId="364E2AA4" w14:textId="77777777" w:rsidR="00E827D5" w:rsidRPr="00F54EEE" w:rsidRDefault="00E827D5" w:rsidP="00DA1CE7">
      <w:pPr>
        <w:spacing w:before="120"/>
        <w:jc w:val="both"/>
        <w:textAlignment w:val="baseline"/>
        <w:rPr>
          <w:color w:val="000000"/>
          <w:spacing w:val="-4"/>
        </w:rPr>
      </w:pPr>
      <w:r>
        <w:rPr>
          <w:color w:val="000000"/>
          <w:spacing w:val="-4"/>
        </w:rPr>
        <w:t>I</w:t>
      </w:r>
      <w:r w:rsidRPr="00C442A7">
        <w:rPr>
          <w:color w:val="000000"/>
          <w:spacing w:val="-4"/>
        </w:rPr>
        <w:t>t is quite hard to register with a NHS dentist in Oxford so if you are already registered with a</w:t>
      </w:r>
      <w:r>
        <w:rPr>
          <w:color w:val="000000"/>
          <w:spacing w:val="-4"/>
        </w:rPr>
        <w:t>n</w:t>
      </w:r>
      <w:r w:rsidRPr="00C442A7">
        <w:rPr>
          <w:color w:val="000000"/>
          <w:spacing w:val="-4"/>
        </w:rPr>
        <w:t xml:space="preserve"> NHS dentist elsewhere in the UK, you may wish to remain registered there</w:t>
      </w:r>
      <w:r>
        <w:rPr>
          <w:color w:val="000000"/>
          <w:spacing w:val="-4"/>
        </w:rPr>
        <w:t xml:space="preserve">. An option for </w:t>
      </w:r>
      <w:r w:rsidRPr="00F54EEE">
        <w:rPr>
          <w:color w:val="000000"/>
          <w:spacing w:val="-4"/>
        </w:rPr>
        <w:t xml:space="preserve">College students </w:t>
      </w:r>
      <w:r>
        <w:rPr>
          <w:color w:val="000000"/>
          <w:spacing w:val="-4"/>
        </w:rPr>
        <w:t xml:space="preserve">in Oxford is </w:t>
      </w:r>
      <w:r w:rsidRPr="00F54EEE">
        <w:rPr>
          <w:color w:val="000000"/>
          <w:spacing w:val="-4"/>
        </w:rPr>
        <w:t>the NHS and private dental service called Damira Dental Studios, Oxford.</w:t>
      </w:r>
    </w:p>
    <w:p w14:paraId="6FC6B2C9" w14:textId="77777777" w:rsidR="00E827D5" w:rsidRPr="00161563" w:rsidRDefault="00E827D5" w:rsidP="003C4478">
      <w:pPr>
        <w:pStyle w:val="ListParagraph"/>
        <w:numPr>
          <w:ilvl w:val="0"/>
          <w:numId w:val="49"/>
        </w:numPr>
        <w:jc w:val="both"/>
        <w:textAlignment w:val="baseline"/>
        <w:rPr>
          <w:color w:val="000000"/>
          <w:spacing w:val="-4"/>
        </w:rPr>
      </w:pPr>
      <w:r w:rsidRPr="00161563">
        <w:rPr>
          <w:color w:val="000000"/>
          <w:spacing w:val="-4"/>
        </w:rPr>
        <w:t>Tel.: (01865) 689997</w:t>
      </w:r>
    </w:p>
    <w:p w14:paraId="34C5C7B9" w14:textId="175F92A6" w:rsidR="00E827D5" w:rsidRPr="00161563" w:rsidRDefault="00E827D5" w:rsidP="003C4478">
      <w:pPr>
        <w:pStyle w:val="ListParagraph"/>
        <w:numPr>
          <w:ilvl w:val="0"/>
          <w:numId w:val="49"/>
        </w:numPr>
        <w:jc w:val="both"/>
        <w:textAlignment w:val="baseline"/>
        <w:rPr>
          <w:color w:val="000000"/>
        </w:rPr>
      </w:pPr>
      <w:r w:rsidRPr="00161563">
        <w:rPr>
          <w:color w:val="000000"/>
          <w:spacing w:val="-4"/>
        </w:rPr>
        <w:t>Damira Dental Studios website:</w:t>
      </w:r>
      <w:r w:rsidRPr="00161563">
        <w:rPr>
          <w:color w:val="0000FF"/>
          <w:spacing w:val="-4"/>
        </w:rPr>
        <w:t xml:space="preserve"> </w:t>
      </w:r>
      <w:hyperlink r:id="rId92" w:history="1">
        <w:r w:rsidRPr="00161563">
          <w:rPr>
            <w:color w:val="0563C1" w:themeColor="hyperlink"/>
            <w:u w:val="single"/>
          </w:rPr>
          <w:t>https://damiradental.co.uk/location/oxford/</w:t>
        </w:r>
      </w:hyperlink>
    </w:p>
    <w:p w14:paraId="228BE40B" w14:textId="6AB18E48" w:rsidR="00E827D5" w:rsidRPr="00246130" w:rsidRDefault="00F14457" w:rsidP="00A32F26">
      <w:pPr>
        <w:pStyle w:val="Heading2"/>
      </w:pPr>
      <w:bookmarkStart w:id="7555" w:name="_Toc183687323"/>
      <w:bookmarkStart w:id="7556" w:name="_Toc215226158"/>
      <w:r w:rsidRPr="00DD5374">
        <w:t>PERSONAL PROBLEMS</w:t>
      </w:r>
      <w:bookmarkEnd w:id="7555"/>
      <w:bookmarkEnd w:id="7556"/>
    </w:p>
    <w:p w14:paraId="7F71DB04" w14:textId="4B49130F" w:rsidR="00F14457" w:rsidRDefault="00F14457" w:rsidP="003C4478">
      <w:pPr>
        <w:pStyle w:val="Heading3"/>
      </w:pPr>
      <w:bookmarkStart w:id="7557" w:name="_Toc183687324"/>
      <w:bookmarkStart w:id="7558" w:name="_Toc215226159"/>
      <w:r>
        <w:t>Support in College</w:t>
      </w:r>
      <w:bookmarkEnd w:id="7557"/>
      <w:bookmarkEnd w:id="7558"/>
    </w:p>
    <w:p w14:paraId="6BB839AF" w14:textId="496594E6" w:rsidR="00E827D5" w:rsidRPr="00246130" w:rsidRDefault="00E827D5" w:rsidP="00DA1CE7">
      <w:pPr>
        <w:spacing w:before="120"/>
        <w:jc w:val="both"/>
        <w:textAlignment w:val="baseline"/>
        <w:rPr>
          <w:rFonts w:eastAsia="Gill Sans MT"/>
          <w:color w:val="000000"/>
          <w:spacing w:val="-4"/>
        </w:rPr>
      </w:pPr>
      <w:r w:rsidRPr="00246130">
        <w:rPr>
          <w:rFonts w:eastAsia="Gill Sans MT"/>
          <w:color w:val="000000"/>
          <w:spacing w:val="-4"/>
        </w:rPr>
        <w:t xml:space="preserve">From </w:t>
      </w:r>
      <w:r w:rsidR="006A348D" w:rsidRPr="00246130">
        <w:rPr>
          <w:rFonts w:eastAsia="Gill Sans MT"/>
          <w:color w:val="000000"/>
          <w:spacing w:val="-4"/>
        </w:rPr>
        <w:t>time-to-</w:t>
      </w:r>
      <w:r w:rsidRPr="00246130">
        <w:rPr>
          <w:rFonts w:eastAsia="Gill Sans MT"/>
          <w:color w:val="000000"/>
          <w:spacing w:val="-4"/>
        </w:rPr>
        <w:t>time students may experience problems of one kind or another, whether study-related or concerning an aspect of life outside study. It is possible for anyone to be affected by tensions in personal relationships; financial or legal difficulties; eating, drinking or drugs problems; bereavements or illnesses; or stress and anxiety in general. If this is true of you, do not hesitate to turn to someone for advice, whatever the problem is. The experience of others can often help to resolve, or at least provide a way of coming to terms with, problems that might appear quite intractable when kept to yourself. Being independent and taking responsibility for yourself will often mean seeking the right help at the right time and making the most of the welfare support on offer here.</w:t>
      </w:r>
    </w:p>
    <w:p w14:paraId="1589D78D" w14:textId="77777777" w:rsidR="00E827D5" w:rsidRPr="00106FB7" w:rsidRDefault="00E827D5" w:rsidP="00DA1CE7">
      <w:pPr>
        <w:spacing w:before="120"/>
        <w:jc w:val="both"/>
        <w:textAlignment w:val="baseline"/>
        <w:rPr>
          <w:rFonts w:eastAsia="Gill Sans MT"/>
          <w:color w:val="000000"/>
          <w:spacing w:val="-4"/>
        </w:rPr>
      </w:pPr>
      <w:r w:rsidRPr="00106FB7">
        <w:rPr>
          <w:rFonts w:eastAsia="Gill Sans MT"/>
          <w:color w:val="000000"/>
          <w:spacing w:val="-4"/>
        </w:rPr>
        <w:t>The College therefore aims to provide a range of alternative sources of support to help you face whatever difficulties may arise:</w:t>
      </w:r>
    </w:p>
    <w:p w14:paraId="641F0221" w14:textId="77777777" w:rsidR="00E827D5" w:rsidRPr="004257AE" w:rsidRDefault="00E827D5" w:rsidP="003C4478">
      <w:pPr>
        <w:pStyle w:val="ListParagraph"/>
        <w:numPr>
          <w:ilvl w:val="0"/>
          <w:numId w:val="15"/>
        </w:numPr>
        <w:spacing w:before="120"/>
        <w:contextualSpacing w:val="0"/>
        <w:jc w:val="both"/>
        <w:textAlignment w:val="baseline"/>
        <w:rPr>
          <w:rFonts w:eastAsia="Gill Sans MT"/>
          <w:color w:val="000000"/>
        </w:rPr>
      </w:pPr>
      <w:r w:rsidRPr="004257AE">
        <w:rPr>
          <w:rFonts w:eastAsia="Gill Sans MT"/>
          <w:color w:val="000000"/>
        </w:rPr>
        <w:lastRenderedPageBreak/>
        <w:t>Academic tutors are always willing to help students with their personal problems.</w:t>
      </w:r>
    </w:p>
    <w:p w14:paraId="14A197E3" w14:textId="77777777" w:rsidR="00E827D5" w:rsidRPr="004257AE" w:rsidRDefault="00E827D5" w:rsidP="003C4478">
      <w:pPr>
        <w:pStyle w:val="ListParagraph"/>
        <w:numPr>
          <w:ilvl w:val="0"/>
          <w:numId w:val="15"/>
        </w:numPr>
        <w:spacing w:before="120"/>
        <w:contextualSpacing w:val="0"/>
        <w:jc w:val="both"/>
        <w:textAlignment w:val="baseline"/>
        <w:rPr>
          <w:rFonts w:eastAsia="Gill Sans MT"/>
          <w:color w:val="000000"/>
        </w:rPr>
      </w:pPr>
      <w:r w:rsidRPr="004257AE">
        <w:rPr>
          <w:rFonts w:eastAsia="Gill Sans MT"/>
          <w:color w:val="000000"/>
        </w:rPr>
        <w:t>The Welfare Team comprises the Academic Director, Academic Registrar, the Welfare Officer, the Chaplain, and the College Nurse. Members of the Team are available for advice on all matters and may give advice on further support.</w:t>
      </w:r>
    </w:p>
    <w:p w14:paraId="164CA886" w14:textId="71DC7C2A" w:rsidR="00E827D5" w:rsidRPr="004257AE" w:rsidRDefault="00E827D5" w:rsidP="003C4478">
      <w:pPr>
        <w:pStyle w:val="ListParagraph"/>
        <w:numPr>
          <w:ilvl w:val="0"/>
          <w:numId w:val="15"/>
        </w:numPr>
        <w:spacing w:before="120"/>
        <w:contextualSpacing w:val="0"/>
        <w:jc w:val="both"/>
        <w:textAlignment w:val="baseline"/>
        <w:rPr>
          <w:rFonts w:eastAsia="Gill Sans MT"/>
          <w:color w:val="000000"/>
        </w:rPr>
      </w:pPr>
      <w:r w:rsidRPr="004257AE">
        <w:rPr>
          <w:rFonts w:eastAsia="Gill Sans MT"/>
          <w:color w:val="000000"/>
        </w:rPr>
        <w:t xml:space="preserve">The </w:t>
      </w:r>
      <w:r w:rsidR="000121AC">
        <w:rPr>
          <w:rFonts w:eastAsia="Gill Sans MT"/>
          <w:color w:val="000000"/>
        </w:rPr>
        <w:t>Student Support</w:t>
      </w:r>
      <w:r w:rsidRPr="004257AE">
        <w:rPr>
          <w:rFonts w:eastAsia="Gill Sans MT"/>
          <w:color w:val="000000"/>
        </w:rPr>
        <w:t xml:space="preserve"> Officer is available to support students with disabilities and those in financial difficulties.</w:t>
      </w:r>
    </w:p>
    <w:p w14:paraId="15E9D3FB" w14:textId="77777777" w:rsidR="00E827D5" w:rsidRPr="004257AE" w:rsidRDefault="00E827D5" w:rsidP="003C4478">
      <w:pPr>
        <w:pStyle w:val="ListParagraph"/>
        <w:numPr>
          <w:ilvl w:val="0"/>
          <w:numId w:val="15"/>
        </w:numPr>
        <w:spacing w:before="120"/>
        <w:contextualSpacing w:val="0"/>
        <w:jc w:val="both"/>
        <w:textAlignment w:val="baseline"/>
        <w:rPr>
          <w:rFonts w:eastAsia="Gill Sans MT"/>
          <w:color w:val="000000"/>
        </w:rPr>
      </w:pPr>
      <w:r w:rsidRPr="004257AE">
        <w:rPr>
          <w:rFonts w:eastAsia="Gill Sans MT"/>
          <w:color w:val="000000"/>
        </w:rPr>
        <w:t>Various College officers have special responsibility for different areas of student welfare: the Estates Bursar can help with financial matters and the Director of Accommodation, Catering &amp; Conferences with domestic matters.</w:t>
      </w:r>
    </w:p>
    <w:p w14:paraId="4675F99B" w14:textId="77777777" w:rsidR="00E827D5" w:rsidRPr="004257AE" w:rsidRDefault="00E827D5" w:rsidP="003C4478">
      <w:pPr>
        <w:pStyle w:val="ListParagraph"/>
        <w:numPr>
          <w:ilvl w:val="0"/>
          <w:numId w:val="15"/>
        </w:numPr>
        <w:spacing w:before="120"/>
        <w:contextualSpacing w:val="0"/>
        <w:jc w:val="both"/>
        <w:textAlignment w:val="baseline"/>
        <w:rPr>
          <w:rFonts w:eastAsia="Gill Sans MT"/>
          <w:color w:val="000000"/>
        </w:rPr>
      </w:pPr>
      <w:r w:rsidRPr="004257AE">
        <w:rPr>
          <w:rFonts w:eastAsia="Gill Sans MT"/>
          <w:color w:val="000000"/>
        </w:rPr>
        <w:t>The College Doctors and the College Nurse are also available to offer advice.</w:t>
      </w:r>
    </w:p>
    <w:p w14:paraId="36F59CB4" w14:textId="77777777" w:rsidR="00E827D5" w:rsidRPr="004257AE" w:rsidRDefault="00E827D5" w:rsidP="003C4478">
      <w:pPr>
        <w:pStyle w:val="ListParagraph"/>
        <w:numPr>
          <w:ilvl w:val="0"/>
          <w:numId w:val="15"/>
        </w:numPr>
        <w:spacing w:before="120"/>
        <w:contextualSpacing w:val="0"/>
        <w:jc w:val="both"/>
        <w:textAlignment w:val="baseline"/>
        <w:rPr>
          <w:rFonts w:eastAsia="Gill Sans MT"/>
          <w:color w:val="000000"/>
        </w:rPr>
      </w:pPr>
      <w:r w:rsidRPr="004257AE">
        <w:rPr>
          <w:rFonts w:eastAsia="Gill Sans MT"/>
          <w:color w:val="000000"/>
        </w:rPr>
        <w:t>The Student Welfare Consultative Committee meets each term to consider general welfare issues.</w:t>
      </w:r>
    </w:p>
    <w:p w14:paraId="078986BA" w14:textId="77777777" w:rsidR="00E827D5" w:rsidRDefault="00E827D5" w:rsidP="00DA1CE7">
      <w:pPr>
        <w:spacing w:before="120"/>
        <w:jc w:val="both"/>
        <w:textAlignment w:val="baseline"/>
        <w:rPr>
          <w:rFonts w:eastAsia="Gill Sans MT"/>
          <w:color w:val="000000"/>
          <w:spacing w:val="-4"/>
        </w:rPr>
      </w:pPr>
      <w:r w:rsidRPr="004257AE">
        <w:rPr>
          <w:rFonts w:eastAsia="Gill Sans MT"/>
          <w:color w:val="000000"/>
          <w:spacing w:val="-4"/>
        </w:rPr>
        <w:t>Outside Full Term, welfare support is still available from the Welfare Team subject to annual leave.</w:t>
      </w:r>
    </w:p>
    <w:p w14:paraId="42023F2C" w14:textId="77777777" w:rsidR="00E827D5" w:rsidRPr="004257AE" w:rsidRDefault="00E827D5" w:rsidP="00DA1CE7">
      <w:pPr>
        <w:spacing w:before="120"/>
        <w:jc w:val="both"/>
        <w:textAlignment w:val="baseline"/>
        <w:rPr>
          <w:rFonts w:eastAsia="Gill Sans MT"/>
          <w:color w:val="000000"/>
          <w:spacing w:val="-4"/>
        </w:rPr>
      </w:pPr>
      <w:r w:rsidRPr="004257AE">
        <w:rPr>
          <w:rFonts w:eastAsia="Gill Sans MT"/>
          <w:color w:val="000000"/>
          <w:spacing w:val="-4"/>
        </w:rPr>
        <w:t>The College Welfare Team cannot take on responsibility for caring for individuals at risk and may need a student to engage in specialist support for their own wellbeing and the wellbeing of those around them. Further resources are available outside the College, in the University and beyond.</w:t>
      </w:r>
    </w:p>
    <w:p w14:paraId="0900B4F3" w14:textId="4CDFF301" w:rsidR="00ED6D7F" w:rsidRDefault="00E827D5" w:rsidP="00DA1CE7">
      <w:pPr>
        <w:spacing w:before="120"/>
        <w:jc w:val="both"/>
        <w:textAlignment w:val="baseline"/>
        <w:rPr>
          <w:rFonts w:eastAsia="Gill Sans MT"/>
          <w:color w:val="000000"/>
        </w:rPr>
      </w:pPr>
      <w:r w:rsidRPr="004257AE">
        <w:rPr>
          <w:rFonts w:eastAsia="Gill Sans MT"/>
          <w:color w:val="000000"/>
        </w:rPr>
        <w:t>A leaflet on welfare provision offered by the College is distributed to all students on arrival. Ther</w:t>
      </w:r>
      <w:r w:rsidR="00ED6D7F">
        <w:rPr>
          <w:rFonts w:eastAsia="Gill Sans MT"/>
          <w:color w:val="000000"/>
        </w:rPr>
        <w:t xml:space="preserve">e is also welfare guidance on the College </w:t>
      </w:r>
      <w:r w:rsidR="00161563">
        <w:rPr>
          <w:rFonts w:eastAsia="Gill Sans MT"/>
          <w:color w:val="000000"/>
        </w:rPr>
        <w:t>website</w:t>
      </w:r>
      <w:r w:rsidR="00ED6D7F">
        <w:rPr>
          <w:rFonts w:eastAsia="Gill Sans MT"/>
          <w:color w:val="000000"/>
        </w:rPr>
        <w:t>.</w:t>
      </w:r>
      <w:r w:rsidRPr="004257AE">
        <w:rPr>
          <w:rFonts w:eastAsia="Gill Sans MT"/>
          <w:color w:val="000000"/>
        </w:rPr>
        <w:t xml:space="preserve"> </w:t>
      </w:r>
    </w:p>
    <w:p w14:paraId="6B3E5E43" w14:textId="26094E81" w:rsidR="00E827D5" w:rsidRPr="00ED6D7F" w:rsidRDefault="002C34B8" w:rsidP="003C4478">
      <w:pPr>
        <w:pStyle w:val="ListParagraph"/>
        <w:numPr>
          <w:ilvl w:val="0"/>
          <w:numId w:val="41"/>
        </w:numPr>
        <w:spacing w:before="120"/>
        <w:jc w:val="both"/>
        <w:textAlignment w:val="baseline"/>
        <w:rPr>
          <w:rFonts w:eastAsia="Gill Sans MT"/>
        </w:rPr>
      </w:pPr>
      <w:hyperlink r:id="rId93" w:history="1">
        <w:r w:rsidR="00161563" w:rsidRPr="00F66C1A">
          <w:rPr>
            <w:rStyle w:val="Hyperlink"/>
            <w:rFonts w:eastAsia="Gill Sans MT"/>
          </w:rPr>
          <w:t>https://www.jesus.ox.ac.uk/study-here/life-at-jesus/wellbeing/</w:t>
        </w:r>
      </w:hyperlink>
      <w:r w:rsidR="00161563">
        <w:rPr>
          <w:rFonts w:eastAsia="Gill Sans MT"/>
        </w:rPr>
        <w:t xml:space="preserve"> </w:t>
      </w:r>
    </w:p>
    <w:p w14:paraId="52B32407" w14:textId="77777777" w:rsidR="00E827D5" w:rsidRPr="00246130" w:rsidRDefault="00E827D5" w:rsidP="003C4478">
      <w:pPr>
        <w:pStyle w:val="Heading3"/>
      </w:pPr>
      <w:bookmarkStart w:id="7559" w:name="_Toc183687325"/>
      <w:bookmarkStart w:id="7560" w:name="_Toc215226160"/>
      <w:r w:rsidRPr="00246130">
        <w:t xml:space="preserve">Counselling </w:t>
      </w:r>
      <w:r w:rsidRPr="0011260D">
        <w:t>outside</w:t>
      </w:r>
      <w:r w:rsidRPr="00246130">
        <w:t xml:space="preserve"> College</w:t>
      </w:r>
      <w:bookmarkEnd w:id="7559"/>
      <w:bookmarkEnd w:id="7560"/>
    </w:p>
    <w:p w14:paraId="3D7A0BC4" w14:textId="77777777" w:rsidR="00E827D5" w:rsidRPr="00246130" w:rsidRDefault="00E827D5" w:rsidP="00DA1CE7">
      <w:pPr>
        <w:spacing w:before="120"/>
        <w:jc w:val="both"/>
        <w:textAlignment w:val="baseline"/>
        <w:rPr>
          <w:rFonts w:eastAsia="Gill Sans MT"/>
          <w:color w:val="000000"/>
          <w:spacing w:val="-7"/>
        </w:rPr>
      </w:pPr>
      <w:r w:rsidRPr="00246130">
        <w:rPr>
          <w:rFonts w:eastAsia="Gill Sans MT"/>
          <w:color w:val="000000"/>
          <w:spacing w:val="-7"/>
        </w:rPr>
        <w:t>Outside the College there are a number of valuable sources of counsel and advice that operate completely independently of the College.</w:t>
      </w:r>
    </w:p>
    <w:p w14:paraId="0E223546" w14:textId="23221AAA" w:rsidR="00E827D5" w:rsidRDefault="00E827D5" w:rsidP="00DA1CE7">
      <w:pPr>
        <w:spacing w:before="240"/>
        <w:jc w:val="both"/>
        <w:textAlignment w:val="baseline"/>
        <w:rPr>
          <w:rFonts w:eastAsia="Gill Sans MT"/>
          <w:color w:val="000000"/>
        </w:rPr>
      </w:pPr>
      <w:r w:rsidRPr="00084B9F">
        <w:rPr>
          <w:rStyle w:val="Strong"/>
        </w:rPr>
        <w:t>The University Counselling Service</w:t>
      </w:r>
      <w:r w:rsidRPr="00246130">
        <w:rPr>
          <w:rFonts w:eastAsia="Gill Sans MT"/>
          <w:b/>
          <w:color w:val="000000"/>
          <w:spacing w:val="-4"/>
        </w:rPr>
        <w:t xml:space="preserve"> </w:t>
      </w:r>
      <w:r w:rsidRPr="00246130">
        <w:rPr>
          <w:rFonts w:eastAsia="Gill Sans MT"/>
          <w:color w:val="000000"/>
          <w:spacing w:val="-4"/>
        </w:rPr>
        <w:t>is a professionally staffed confidential counselling service for help with personal, social and academic problems. The Service is available free of charge to both undergraduate and graduate students. The Service will not divulge information to Colleges or parents without prior permission and</w:t>
      </w:r>
      <w:r w:rsidR="00161563">
        <w:rPr>
          <w:rFonts w:eastAsia="Gill Sans MT"/>
          <w:color w:val="000000"/>
          <w:spacing w:val="-4"/>
        </w:rPr>
        <w:t xml:space="preserve">, </w:t>
      </w:r>
      <w:r w:rsidRPr="00246130">
        <w:rPr>
          <w:rFonts w:eastAsia="Gill Sans MT"/>
          <w:color w:val="000000"/>
          <w:spacing w:val="-4"/>
        </w:rPr>
        <w:t>where appropriate</w:t>
      </w:r>
      <w:r w:rsidR="00161563">
        <w:rPr>
          <w:rFonts w:eastAsia="Gill Sans MT"/>
          <w:color w:val="000000"/>
          <w:spacing w:val="-4"/>
        </w:rPr>
        <w:t>, can</w:t>
      </w:r>
      <w:r w:rsidRPr="00246130">
        <w:rPr>
          <w:rFonts w:eastAsia="Gill Sans MT"/>
          <w:color w:val="000000"/>
          <w:spacing w:val="-4"/>
        </w:rPr>
        <w:t xml:space="preserve"> refer to other therapeutic facilities. Appointments may be made at 3 Worcester Street by</w:t>
      </w:r>
      <w:r w:rsidR="00161563">
        <w:rPr>
          <w:rFonts w:eastAsia="Gill Sans MT"/>
          <w:color w:val="000000"/>
          <w:spacing w:val="-4"/>
        </w:rPr>
        <w:t xml:space="preserve"> telephone,</w:t>
      </w:r>
      <w:r w:rsidRPr="00246130">
        <w:rPr>
          <w:rFonts w:eastAsia="Gill Sans MT"/>
          <w:color w:val="000000"/>
          <w:spacing w:val="-4"/>
        </w:rPr>
        <w:t xml:space="preserve"> email or by a personal visit.</w:t>
      </w:r>
      <w:r>
        <w:rPr>
          <w:rFonts w:eastAsia="Gill Sans MT"/>
          <w:color w:val="000000"/>
          <w:spacing w:val="-4"/>
        </w:rPr>
        <w:t xml:space="preserve"> </w:t>
      </w:r>
    </w:p>
    <w:p w14:paraId="51627474" w14:textId="72980690" w:rsidR="00E827D5" w:rsidRPr="00161563" w:rsidRDefault="002C34B8" w:rsidP="003C4478">
      <w:pPr>
        <w:pStyle w:val="ListParagraph"/>
        <w:numPr>
          <w:ilvl w:val="0"/>
          <w:numId w:val="40"/>
        </w:numPr>
        <w:spacing w:before="120"/>
        <w:ind w:left="714" w:hanging="357"/>
        <w:jc w:val="both"/>
        <w:textAlignment w:val="baseline"/>
        <w:rPr>
          <w:rStyle w:val="Hyperlink"/>
          <w:rFonts w:eastAsia="Gill Sans MT"/>
          <w:color w:val="auto"/>
          <w:u w:val="none"/>
        </w:rPr>
      </w:pPr>
      <w:hyperlink r:id="rId94">
        <w:r w:rsidR="00E827D5" w:rsidRPr="00106FB7">
          <w:rPr>
            <w:rStyle w:val="Hyperlink"/>
          </w:rPr>
          <w:t>http://www.ox.ac.uk/students/welfare/counselling</w:t>
        </w:r>
      </w:hyperlink>
    </w:p>
    <w:p w14:paraId="01A1464F" w14:textId="7D8F90DA" w:rsidR="00161563" w:rsidRPr="00161563" w:rsidRDefault="00161563" w:rsidP="003C4478">
      <w:pPr>
        <w:pStyle w:val="ListParagraph"/>
        <w:numPr>
          <w:ilvl w:val="0"/>
          <w:numId w:val="40"/>
        </w:numPr>
        <w:spacing w:before="120"/>
        <w:ind w:left="714" w:hanging="357"/>
        <w:jc w:val="both"/>
        <w:textAlignment w:val="baseline"/>
        <w:rPr>
          <w:rFonts w:eastAsia="Gill Sans MT"/>
        </w:rPr>
      </w:pPr>
      <w:r>
        <w:rPr>
          <w:rFonts w:eastAsia="Gill Sans MT"/>
          <w:color w:val="000000"/>
          <w:spacing w:val="-4"/>
        </w:rPr>
        <w:t>T</w:t>
      </w:r>
      <w:r w:rsidRPr="00246130">
        <w:rPr>
          <w:rFonts w:eastAsia="Gill Sans MT"/>
          <w:color w:val="000000"/>
          <w:spacing w:val="-4"/>
        </w:rPr>
        <w:t>elephone</w:t>
      </w:r>
      <w:r>
        <w:rPr>
          <w:rFonts w:eastAsia="Gill Sans MT"/>
          <w:color w:val="000000"/>
          <w:spacing w:val="-4"/>
        </w:rPr>
        <w:t>:</w:t>
      </w:r>
      <w:r w:rsidRPr="00246130">
        <w:rPr>
          <w:rFonts w:eastAsia="Gill Sans MT"/>
          <w:color w:val="000000"/>
          <w:spacing w:val="-4"/>
        </w:rPr>
        <w:t xml:space="preserve"> 01865 270300</w:t>
      </w:r>
    </w:p>
    <w:p w14:paraId="04A623E0" w14:textId="3F1BA802" w:rsidR="00161563" w:rsidRPr="00A31FA7" w:rsidRDefault="00161563" w:rsidP="003C4478">
      <w:pPr>
        <w:pStyle w:val="ListParagraph"/>
        <w:numPr>
          <w:ilvl w:val="0"/>
          <w:numId w:val="40"/>
        </w:numPr>
        <w:spacing w:before="120"/>
        <w:ind w:left="714" w:hanging="357"/>
        <w:jc w:val="both"/>
        <w:textAlignment w:val="baseline"/>
        <w:rPr>
          <w:rFonts w:eastAsia="Gill Sans MT"/>
        </w:rPr>
      </w:pPr>
      <w:r>
        <w:rPr>
          <w:rFonts w:eastAsia="Gill Sans MT"/>
          <w:color w:val="000000"/>
          <w:spacing w:val="-4"/>
        </w:rPr>
        <w:t xml:space="preserve">Email: </w:t>
      </w:r>
      <w:hyperlink r:id="rId95">
        <w:r w:rsidRPr="00106FB7">
          <w:rPr>
            <w:rStyle w:val="Hyperlink"/>
          </w:rPr>
          <w:t>counselling@admin.ox.ac.uk</w:t>
        </w:r>
      </w:hyperlink>
    </w:p>
    <w:p w14:paraId="491A5E8E" w14:textId="77777777" w:rsidR="00E827D5" w:rsidRPr="00246130" w:rsidRDefault="00E827D5" w:rsidP="00DA1CE7">
      <w:pPr>
        <w:spacing w:before="240"/>
        <w:jc w:val="both"/>
        <w:textAlignment w:val="baseline"/>
        <w:rPr>
          <w:rFonts w:eastAsia="Gill Sans MT"/>
          <w:color w:val="0000FF"/>
        </w:rPr>
      </w:pPr>
      <w:r w:rsidRPr="00084B9F">
        <w:rPr>
          <w:rStyle w:val="Strong"/>
        </w:rPr>
        <w:t>Samaritans</w:t>
      </w:r>
      <w:r w:rsidRPr="00246130">
        <w:rPr>
          <w:rFonts w:eastAsia="Gill Sans MT"/>
          <w:b/>
          <w:color w:val="000000"/>
        </w:rPr>
        <w:t xml:space="preserve"> </w:t>
      </w:r>
      <w:r w:rsidRPr="00246130">
        <w:rPr>
          <w:rFonts w:eastAsia="Gill Sans MT"/>
          <w:color w:val="000000"/>
        </w:rPr>
        <w:t>provide a 24-hour confidential listening service, especially for those who are lonely, despairing or suicidal. Ring Oxford (01865) 722122 at any time.</w:t>
      </w:r>
    </w:p>
    <w:p w14:paraId="13AA5451" w14:textId="77777777" w:rsidR="00E827D5" w:rsidRPr="00246130" w:rsidRDefault="00E827D5" w:rsidP="00DA1CE7">
      <w:pPr>
        <w:spacing w:before="240"/>
        <w:jc w:val="both"/>
        <w:textAlignment w:val="baseline"/>
        <w:rPr>
          <w:rFonts w:eastAsia="Gill Sans MT"/>
          <w:color w:val="000000"/>
          <w:spacing w:val="-4"/>
        </w:rPr>
      </w:pPr>
      <w:r w:rsidRPr="00084B9F">
        <w:rPr>
          <w:rStyle w:val="Strong"/>
        </w:rPr>
        <w:t>Nightline</w:t>
      </w:r>
      <w:r w:rsidRPr="00246130">
        <w:rPr>
          <w:rFonts w:eastAsia="Gill Sans MT"/>
          <w:b/>
          <w:color w:val="000000"/>
          <w:spacing w:val="-4"/>
        </w:rPr>
        <w:t xml:space="preserve"> </w:t>
      </w:r>
      <w:r w:rsidRPr="00246130">
        <w:rPr>
          <w:rFonts w:eastAsia="Gill Sans MT"/>
          <w:color w:val="000000"/>
          <w:spacing w:val="-4"/>
        </w:rPr>
        <w:t>is a help line run for students by trained student volunteers. You may telephone or call in at the Centre. There are always two people in the office, one male and one female, and strict confidentiality is assured. The Nightline Centre is at 8 Wellington Square (Oxford (01865) 270270), and is open from 8.00pm until 8.00am every night during term and during the week immediately before and after each term.</w:t>
      </w:r>
    </w:p>
    <w:p w14:paraId="08715C07" w14:textId="51612BA8" w:rsidR="00E827D5" w:rsidRPr="00293604" w:rsidRDefault="00E827D5" w:rsidP="00DA1CE7">
      <w:pPr>
        <w:spacing w:before="240"/>
        <w:jc w:val="both"/>
        <w:textAlignment w:val="baseline"/>
        <w:rPr>
          <w:rFonts w:eastAsia="Gill Sans MT"/>
        </w:rPr>
      </w:pPr>
      <w:r w:rsidRPr="00084B9F">
        <w:rPr>
          <w:rStyle w:val="Strong"/>
        </w:rPr>
        <w:t>The OUSU Welfare Centre</w:t>
      </w:r>
      <w:r w:rsidRPr="00246130">
        <w:rPr>
          <w:rFonts w:eastAsia="Gill Sans MT"/>
          <w:b/>
          <w:color w:val="000000"/>
          <w:spacing w:val="-4"/>
        </w:rPr>
        <w:t xml:space="preserve"> </w:t>
      </w:r>
      <w:r w:rsidRPr="00246130">
        <w:rPr>
          <w:rFonts w:eastAsia="Gill Sans MT"/>
          <w:color w:val="000000"/>
          <w:spacing w:val="-4"/>
        </w:rPr>
        <w:t>offers general help and advice on student welfare problems. It has a website at</w:t>
      </w:r>
      <w:r>
        <w:rPr>
          <w:rFonts w:eastAsia="Gill Sans MT"/>
          <w:color w:val="000000"/>
          <w:spacing w:val="-4"/>
        </w:rPr>
        <w:t xml:space="preserve"> </w:t>
      </w:r>
      <w:hyperlink r:id="rId96" w:history="1">
        <w:r w:rsidRPr="00AA1082">
          <w:rPr>
            <w:rStyle w:val="Hyperlink"/>
          </w:rPr>
          <w:t>https://www.oxfordsu.org/</w:t>
        </w:r>
      </w:hyperlink>
      <w:r w:rsidRPr="00246130">
        <w:rPr>
          <w:rFonts w:eastAsia="Gill Sans MT"/>
          <w:color w:val="000000"/>
          <w:spacing w:val="-4"/>
        </w:rPr>
        <w:t xml:space="preserve"> and advice can be sought from a number of different contacts to be found at </w:t>
      </w:r>
      <w:hyperlink r:id="rId97" w:history="1">
        <w:r w:rsidR="00AA1082" w:rsidRPr="007A44A5">
          <w:rPr>
            <w:rStyle w:val="Hyperlink"/>
            <w:rFonts w:eastAsia="Gill Sans MT"/>
            <w:spacing w:val="-4"/>
          </w:rPr>
          <w:t>https://www.oxfordsu.org/advice-wellbeing/contact-advice/</w:t>
        </w:r>
      </w:hyperlink>
      <w:r w:rsidR="00AA1082">
        <w:rPr>
          <w:rFonts w:eastAsia="Gill Sans MT"/>
          <w:color w:val="000000"/>
          <w:spacing w:val="-4"/>
        </w:rPr>
        <w:t xml:space="preserve"> </w:t>
      </w:r>
    </w:p>
    <w:p w14:paraId="7FE43FA5" w14:textId="44880818" w:rsidR="00E827D5" w:rsidRPr="00246130" w:rsidRDefault="00486BEC" w:rsidP="00A32F26">
      <w:pPr>
        <w:pStyle w:val="Heading2"/>
      </w:pPr>
      <w:bookmarkStart w:id="7561" w:name="_Toc183687326"/>
      <w:bookmarkStart w:id="7562" w:name="_Toc215226161"/>
      <w:r w:rsidRPr="00DD5374">
        <w:rPr>
          <w:caps w:val="0"/>
        </w:rPr>
        <w:t>HARASSMENT</w:t>
      </w:r>
      <w:bookmarkEnd w:id="7561"/>
      <w:r>
        <w:rPr>
          <w:caps w:val="0"/>
        </w:rPr>
        <w:t xml:space="preserve"> AND SEXUAL MISCONDUCT</w:t>
      </w:r>
      <w:bookmarkEnd w:id="7562"/>
    </w:p>
    <w:p w14:paraId="74474F46" w14:textId="5698A1C7" w:rsidR="00447484" w:rsidRDefault="00E827D5" w:rsidP="00DA1CE7">
      <w:pPr>
        <w:spacing w:before="120"/>
        <w:jc w:val="both"/>
        <w:textAlignment w:val="baseline"/>
        <w:rPr>
          <w:rFonts w:eastAsia="Gill Sans MT"/>
          <w:color w:val="000000"/>
          <w:spacing w:val="-4"/>
        </w:rPr>
      </w:pPr>
      <w:r w:rsidRPr="00246130">
        <w:rPr>
          <w:rFonts w:eastAsia="Gill Sans MT"/>
          <w:color w:val="000000"/>
          <w:spacing w:val="-4"/>
        </w:rPr>
        <w:t xml:space="preserve">Jesus College is committed to </w:t>
      </w:r>
      <w:r w:rsidR="00447484">
        <w:rPr>
          <w:rFonts w:eastAsia="Gill Sans MT"/>
          <w:color w:val="000000"/>
          <w:spacing w:val="-4"/>
        </w:rPr>
        <w:t xml:space="preserve">fostering a safe, fair and humane environment for all members of College. Harassment and sexual misconduct in any form are not tolerated. </w:t>
      </w:r>
    </w:p>
    <w:p w14:paraId="57BC63DC" w14:textId="0A4D612F" w:rsidR="00447484" w:rsidRDefault="00447484" w:rsidP="00DA1CE7">
      <w:pPr>
        <w:spacing w:before="120"/>
        <w:jc w:val="both"/>
        <w:textAlignment w:val="baseline"/>
        <w:rPr>
          <w:rFonts w:eastAsia="Gill Sans MT"/>
          <w:color w:val="000000"/>
          <w:spacing w:val="-4"/>
        </w:rPr>
      </w:pPr>
      <w:r w:rsidRPr="00447484">
        <w:rPr>
          <w:rFonts w:eastAsia="Gill Sans MT"/>
          <w:color w:val="000000"/>
          <w:spacing w:val="-4"/>
        </w:rPr>
        <w:lastRenderedPageBreak/>
        <w:t>The University’s approach to preventing and responding to harassment and sexual misconduct involving students is detailed on its website. This provides a comprehensive guide to University policy and procedure, and signposts to further guidance and support</w:t>
      </w:r>
      <w:r>
        <w:rPr>
          <w:rFonts w:eastAsia="Gill Sans MT"/>
          <w:color w:val="000000"/>
          <w:spacing w:val="-4"/>
        </w:rPr>
        <w:t xml:space="preserve">. </w:t>
      </w:r>
    </w:p>
    <w:p w14:paraId="7C3F14E5" w14:textId="77777777" w:rsidR="00E827D5" w:rsidRDefault="00E827D5" w:rsidP="00DA1CE7">
      <w:pPr>
        <w:spacing w:before="120"/>
        <w:jc w:val="both"/>
        <w:textAlignment w:val="baseline"/>
        <w:rPr>
          <w:rFonts w:eastAsia="Gill Sans MT"/>
          <w:color w:val="000000"/>
          <w:spacing w:val="-5"/>
        </w:rPr>
      </w:pPr>
      <w:r w:rsidRPr="00246130">
        <w:rPr>
          <w:rFonts w:eastAsia="Gill Sans MT"/>
          <w:color w:val="000000"/>
          <w:spacing w:val="-5"/>
        </w:rPr>
        <w:t xml:space="preserve">The College’s harassment policy and guidance </w:t>
      </w:r>
      <w:r>
        <w:rPr>
          <w:rFonts w:eastAsia="Gill Sans MT"/>
          <w:color w:val="000000"/>
          <w:spacing w:val="-5"/>
        </w:rPr>
        <w:t>is available on the College website.</w:t>
      </w:r>
    </w:p>
    <w:p w14:paraId="1B118C55" w14:textId="04D34FD9" w:rsidR="00E827D5" w:rsidRPr="00447484" w:rsidRDefault="00447484" w:rsidP="003C4478">
      <w:pPr>
        <w:pStyle w:val="ListParagraph"/>
        <w:numPr>
          <w:ilvl w:val="0"/>
          <w:numId w:val="40"/>
        </w:numPr>
        <w:spacing w:before="120"/>
        <w:jc w:val="both"/>
        <w:textAlignment w:val="baseline"/>
        <w:rPr>
          <w:rStyle w:val="Hyperlink"/>
          <w:rFonts w:eastAsia="Gill Sans MT"/>
          <w:color w:val="auto"/>
          <w:spacing w:val="-5"/>
          <w:u w:val="none"/>
        </w:rPr>
      </w:pPr>
      <w:r>
        <w:t xml:space="preserve">College Policy: </w:t>
      </w:r>
      <w:hyperlink r:id="rId98" w:history="1">
        <w:r w:rsidRPr="00F66C1A">
          <w:rPr>
            <w:rStyle w:val="Hyperlink"/>
          </w:rPr>
          <w:t>http://www.jesus.ox.ac.uk/about-jesus-college/public-documents</w:t>
        </w:r>
      </w:hyperlink>
    </w:p>
    <w:p w14:paraId="3FC4D933" w14:textId="0407A7B9" w:rsidR="00E827D5" w:rsidRPr="00A32F26" w:rsidRDefault="00447484" w:rsidP="003C4478">
      <w:pPr>
        <w:pStyle w:val="ListParagraph"/>
        <w:numPr>
          <w:ilvl w:val="0"/>
          <w:numId w:val="40"/>
        </w:numPr>
        <w:spacing w:before="120"/>
        <w:jc w:val="both"/>
        <w:textAlignment w:val="baseline"/>
        <w:rPr>
          <w:rFonts w:eastAsia="Gill Sans MT"/>
          <w:spacing w:val="-5"/>
        </w:rPr>
      </w:pPr>
      <w:r>
        <w:t>University guidance:</w:t>
      </w:r>
      <w:r>
        <w:rPr>
          <w:rFonts w:eastAsia="Gill Sans MT"/>
          <w:spacing w:val="-5"/>
        </w:rPr>
        <w:t xml:space="preserve"> </w:t>
      </w:r>
      <w:hyperlink r:id="rId99" w:history="1">
        <w:r w:rsidRPr="00F66C1A">
          <w:rPr>
            <w:rStyle w:val="Hyperlink"/>
            <w:rFonts w:eastAsia="Gill Sans MT"/>
            <w:spacing w:val="-5"/>
          </w:rPr>
          <w:t>https://www.ox.ac.uk/about/organisation/harassment-and-sexual-misconduct</w:t>
        </w:r>
      </w:hyperlink>
      <w:r>
        <w:rPr>
          <w:rFonts w:eastAsia="Gill Sans MT"/>
          <w:spacing w:val="-5"/>
        </w:rPr>
        <w:t xml:space="preserve"> </w:t>
      </w:r>
    </w:p>
    <w:p w14:paraId="7DCD5CBB" w14:textId="7BAA5BFE" w:rsidR="00E827D5" w:rsidRPr="00246130" w:rsidRDefault="00316717" w:rsidP="00A32F26">
      <w:pPr>
        <w:pStyle w:val="Heading2"/>
      </w:pPr>
      <w:bookmarkStart w:id="7563" w:name="_Toc183687327"/>
      <w:bookmarkStart w:id="7564" w:name="_Toc215226162"/>
      <w:r w:rsidRPr="00DD5374">
        <w:t>PRIVACY AND CONFIDENTIALITY</w:t>
      </w:r>
      <w:bookmarkEnd w:id="7563"/>
      <w:bookmarkEnd w:id="7564"/>
      <w:r w:rsidRPr="00DD5374">
        <w:t xml:space="preserve"> </w:t>
      </w:r>
    </w:p>
    <w:p w14:paraId="4A6B5EA7" w14:textId="77777777" w:rsidR="00E827D5" w:rsidRDefault="00E827D5" w:rsidP="00DA1CE7">
      <w:pPr>
        <w:spacing w:before="120"/>
        <w:jc w:val="both"/>
        <w:textAlignment w:val="baseline"/>
        <w:rPr>
          <w:rFonts w:eastAsia="Gill Sans MT"/>
          <w:color w:val="000000"/>
        </w:rPr>
      </w:pPr>
      <w:r w:rsidRPr="00246130">
        <w:rPr>
          <w:rFonts w:eastAsia="Gill Sans MT"/>
          <w:color w:val="000000"/>
        </w:rPr>
        <w:t xml:space="preserve">The College’s Policy on privacy and confidentiality in student health welfare and finance may be found </w:t>
      </w:r>
      <w:r>
        <w:rPr>
          <w:rFonts w:eastAsia="Gill Sans MT"/>
          <w:color w:val="000000"/>
        </w:rPr>
        <w:t>on the College website.</w:t>
      </w:r>
    </w:p>
    <w:p w14:paraId="1ED024C5" w14:textId="5F13E3EB" w:rsidR="003C4478" w:rsidRPr="003C4478" w:rsidRDefault="002C34B8" w:rsidP="003C4478">
      <w:pPr>
        <w:pStyle w:val="ListParagraph"/>
        <w:numPr>
          <w:ilvl w:val="0"/>
          <w:numId w:val="40"/>
        </w:numPr>
        <w:spacing w:before="120"/>
        <w:jc w:val="both"/>
        <w:textAlignment w:val="baseline"/>
        <w:rPr>
          <w:rStyle w:val="Hyperlink"/>
          <w:color w:val="auto"/>
          <w:u w:val="none"/>
        </w:rPr>
      </w:pPr>
      <w:hyperlink r:id="rId100">
        <w:r w:rsidR="00E827D5" w:rsidRPr="00703CEC">
          <w:rPr>
            <w:rStyle w:val="Hyperlink"/>
          </w:rPr>
          <w:t>http://www.jesus.ox.ac.uk/about-jesus-college/public-documents</w:t>
        </w:r>
      </w:hyperlink>
      <w:r w:rsidR="00E827D5" w:rsidRPr="00A31FA7">
        <w:rPr>
          <w:rStyle w:val="Hyperlink"/>
          <w:color w:val="auto"/>
          <w:u w:val="none"/>
        </w:rPr>
        <w:t>.</w:t>
      </w:r>
    </w:p>
    <w:p w14:paraId="3BEEF1BE" w14:textId="77777777" w:rsidR="003C4478" w:rsidRDefault="003C4478" w:rsidP="003C4478">
      <w:pPr>
        <w:spacing w:before="120"/>
        <w:jc w:val="both"/>
        <w:textAlignment w:val="baseline"/>
        <w:rPr>
          <w:rStyle w:val="Hyperlink"/>
          <w:color w:val="auto"/>
          <w:u w:val="none"/>
        </w:rPr>
      </w:pPr>
    </w:p>
    <w:p w14:paraId="12583631" w14:textId="2BDB6819" w:rsidR="002F04E2" w:rsidRPr="00246130" w:rsidRDefault="00B87244" w:rsidP="003C4478">
      <w:pPr>
        <w:pStyle w:val="Heading1"/>
        <w:rPr>
          <w:rStyle w:val="Heading1Char"/>
          <w:b/>
        </w:rPr>
      </w:pPr>
      <w:bookmarkStart w:id="7565" w:name="_Toc173157908"/>
      <w:bookmarkStart w:id="7566" w:name="_Toc173165004"/>
      <w:bookmarkStart w:id="7567" w:name="_Toc173165472"/>
      <w:bookmarkStart w:id="7568" w:name="_Toc173165939"/>
      <w:bookmarkStart w:id="7569" w:name="_Toc173243290"/>
      <w:bookmarkStart w:id="7570" w:name="_Toc173250733"/>
      <w:bookmarkStart w:id="7571" w:name="_Toc173250985"/>
      <w:bookmarkStart w:id="7572" w:name="_Toc173398824"/>
      <w:bookmarkStart w:id="7573" w:name="_Toc173407687"/>
      <w:bookmarkStart w:id="7574" w:name="_Toc173408272"/>
      <w:bookmarkStart w:id="7575" w:name="_Toc173427532"/>
      <w:bookmarkStart w:id="7576" w:name="_Toc173428120"/>
      <w:bookmarkStart w:id="7577" w:name="_Toc173499678"/>
      <w:bookmarkStart w:id="7578" w:name="_Toc173500337"/>
      <w:bookmarkStart w:id="7579" w:name="_Toc173500991"/>
      <w:bookmarkStart w:id="7580" w:name="_Toc173501646"/>
      <w:bookmarkStart w:id="7581" w:name="_Toc173502301"/>
      <w:bookmarkStart w:id="7582" w:name="_Toc173502955"/>
      <w:bookmarkStart w:id="7583" w:name="_Toc173503611"/>
      <w:bookmarkStart w:id="7584" w:name="_Toc173504318"/>
      <w:bookmarkStart w:id="7585" w:name="_Toc173505040"/>
      <w:bookmarkStart w:id="7586" w:name="_Toc173505765"/>
      <w:bookmarkStart w:id="7587" w:name="_Toc173506491"/>
      <w:bookmarkStart w:id="7588" w:name="_Toc173507218"/>
      <w:bookmarkStart w:id="7589" w:name="_Toc173507948"/>
      <w:bookmarkStart w:id="7590" w:name="_Toc173508708"/>
      <w:bookmarkStart w:id="7591" w:name="_Toc173509394"/>
      <w:bookmarkStart w:id="7592" w:name="_Toc173510076"/>
      <w:bookmarkStart w:id="7593" w:name="_Toc173510756"/>
      <w:bookmarkStart w:id="7594" w:name="_Toc173511436"/>
      <w:bookmarkStart w:id="7595" w:name="_Toc173512114"/>
      <w:bookmarkStart w:id="7596" w:name="_Toc173512793"/>
      <w:bookmarkStart w:id="7597" w:name="_Toc173513472"/>
      <w:bookmarkStart w:id="7598" w:name="_Toc173514149"/>
      <w:bookmarkStart w:id="7599" w:name="_Toc173514826"/>
      <w:bookmarkStart w:id="7600" w:name="_Toc173515499"/>
      <w:bookmarkStart w:id="7601" w:name="_Toc173157909"/>
      <w:bookmarkStart w:id="7602" w:name="_Toc173165005"/>
      <w:bookmarkStart w:id="7603" w:name="_Toc173165473"/>
      <w:bookmarkStart w:id="7604" w:name="_Toc173165940"/>
      <w:bookmarkStart w:id="7605" w:name="_Toc173243291"/>
      <w:bookmarkStart w:id="7606" w:name="_Toc173250734"/>
      <w:bookmarkStart w:id="7607" w:name="_Toc173250986"/>
      <w:bookmarkStart w:id="7608" w:name="_Toc173398825"/>
      <w:bookmarkStart w:id="7609" w:name="_Toc173407688"/>
      <w:bookmarkStart w:id="7610" w:name="_Toc173408273"/>
      <w:bookmarkStart w:id="7611" w:name="_Toc173427533"/>
      <w:bookmarkStart w:id="7612" w:name="_Toc173428121"/>
      <w:bookmarkStart w:id="7613" w:name="_Toc173499679"/>
      <w:bookmarkStart w:id="7614" w:name="_Toc173500338"/>
      <w:bookmarkStart w:id="7615" w:name="_Toc173500992"/>
      <w:bookmarkStart w:id="7616" w:name="_Toc173501647"/>
      <w:bookmarkStart w:id="7617" w:name="_Toc173502302"/>
      <w:bookmarkStart w:id="7618" w:name="_Toc173502956"/>
      <w:bookmarkStart w:id="7619" w:name="_Toc173503612"/>
      <w:bookmarkStart w:id="7620" w:name="_Toc173504319"/>
      <w:bookmarkStart w:id="7621" w:name="_Toc173505041"/>
      <w:bookmarkStart w:id="7622" w:name="_Toc173505766"/>
      <w:bookmarkStart w:id="7623" w:name="_Toc173506492"/>
      <w:bookmarkStart w:id="7624" w:name="_Toc173507219"/>
      <w:bookmarkStart w:id="7625" w:name="_Toc173507949"/>
      <w:bookmarkStart w:id="7626" w:name="_Toc173508709"/>
      <w:bookmarkStart w:id="7627" w:name="_Toc173509395"/>
      <w:bookmarkStart w:id="7628" w:name="_Toc173510077"/>
      <w:bookmarkStart w:id="7629" w:name="_Toc173510757"/>
      <w:bookmarkStart w:id="7630" w:name="_Toc173511437"/>
      <w:bookmarkStart w:id="7631" w:name="_Toc173512115"/>
      <w:bookmarkStart w:id="7632" w:name="_Toc173512794"/>
      <w:bookmarkStart w:id="7633" w:name="_Toc173513473"/>
      <w:bookmarkStart w:id="7634" w:name="_Toc173514150"/>
      <w:bookmarkStart w:id="7635" w:name="_Toc173514827"/>
      <w:bookmarkStart w:id="7636" w:name="_Toc173515500"/>
      <w:bookmarkStart w:id="7637" w:name="_Toc172889859"/>
      <w:bookmarkStart w:id="7638" w:name="_Toc172890236"/>
      <w:bookmarkStart w:id="7639" w:name="_Toc172890517"/>
      <w:bookmarkStart w:id="7640" w:name="_Toc172904262"/>
      <w:bookmarkStart w:id="7641" w:name="_Toc172904756"/>
      <w:bookmarkStart w:id="7642" w:name="_Toc172905098"/>
      <w:bookmarkStart w:id="7643" w:name="_Toc172905691"/>
      <w:bookmarkStart w:id="7644" w:name="_Toc173152406"/>
      <w:bookmarkStart w:id="7645" w:name="_Toc173157910"/>
      <w:bookmarkStart w:id="7646" w:name="_Toc173165006"/>
      <w:bookmarkStart w:id="7647" w:name="_Toc173165474"/>
      <w:bookmarkStart w:id="7648" w:name="_Toc173165941"/>
      <w:bookmarkStart w:id="7649" w:name="_Toc173243292"/>
      <w:bookmarkStart w:id="7650" w:name="_Toc173250735"/>
      <w:bookmarkStart w:id="7651" w:name="_Toc173250987"/>
      <w:bookmarkStart w:id="7652" w:name="_Toc173398826"/>
      <w:bookmarkStart w:id="7653" w:name="_Toc173407689"/>
      <w:bookmarkStart w:id="7654" w:name="_Toc173408274"/>
      <w:bookmarkStart w:id="7655" w:name="_Toc173427534"/>
      <w:bookmarkStart w:id="7656" w:name="_Toc173428122"/>
      <w:bookmarkStart w:id="7657" w:name="_Toc173499680"/>
      <w:bookmarkStart w:id="7658" w:name="_Toc173500339"/>
      <w:bookmarkStart w:id="7659" w:name="_Toc173500993"/>
      <w:bookmarkStart w:id="7660" w:name="_Toc173501648"/>
      <w:bookmarkStart w:id="7661" w:name="_Toc173502303"/>
      <w:bookmarkStart w:id="7662" w:name="_Toc173502957"/>
      <w:bookmarkStart w:id="7663" w:name="_Toc173503613"/>
      <w:bookmarkStart w:id="7664" w:name="_Toc173504320"/>
      <w:bookmarkStart w:id="7665" w:name="_Toc173505042"/>
      <w:bookmarkStart w:id="7666" w:name="_Toc173505767"/>
      <w:bookmarkStart w:id="7667" w:name="_Toc173506493"/>
      <w:bookmarkStart w:id="7668" w:name="_Toc173507220"/>
      <w:bookmarkStart w:id="7669" w:name="_Toc173507950"/>
      <w:bookmarkStart w:id="7670" w:name="_Toc173508710"/>
      <w:bookmarkStart w:id="7671" w:name="_Toc173509396"/>
      <w:bookmarkStart w:id="7672" w:name="_Toc173510078"/>
      <w:bookmarkStart w:id="7673" w:name="_Toc173510758"/>
      <w:bookmarkStart w:id="7674" w:name="_Toc173511438"/>
      <w:bookmarkStart w:id="7675" w:name="_Toc173512116"/>
      <w:bookmarkStart w:id="7676" w:name="_Toc173512795"/>
      <w:bookmarkStart w:id="7677" w:name="_Toc173513474"/>
      <w:bookmarkStart w:id="7678" w:name="_Toc173514151"/>
      <w:bookmarkStart w:id="7679" w:name="_Toc173514828"/>
      <w:bookmarkStart w:id="7680" w:name="_Toc173515501"/>
      <w:bookmarkStart w:id="7681" w:name="_Toc173157911"/>
      <w:bookmarkStart w:id="7682" w:name="_Toc173165007"/>
      <w:bookmarkStart w:id="7683" w:name="_Toc173165475"/>
      <w:bookmarkStart w:id="7684" w:name="_Toc173165942"/>
      <w:bookmarkStart w:id="7685" w:name="_Toc173243293"/>
      <w:bookmarkStart w:id="7686" w:name="_Toc173250736"/>
      <w:bookmarkStart w:id="7687" w:name="_Toc173250988"/>
      <w:bookmarkStart w:id="7688" w:name="_Toc173398827"/>
      <w:bookmarkStart w:id="7689" w:name="_Toc173407690"/>
      <w:bookmarkStart w:id="7690" w:name="_Toc173408275"/>
      <w:bookmarkStart w:id="7691" w:name="_Toc173427535"/>
      <w:bookmarkStart w:id="7692" w:name="_Toc173428123"/>
      <w:bookmarkStart w:id="7693" w:name="_Toc173499681"/>
      <w:bookmarkStart w:id="7694" w:name="_Toc173500340"/>
      <w:bookmarkStart w:id="7695" w:name="_Toc173500994"/>
      <w:bookmarkStart w:id="7696" w:name="_Toc173501649"/>
      <w:bookmarkStart w:id="7697" w:name="_Toc173502304"/>
      <w:bookmarkStart w:id="7698" w:name="_Toc173502958"/>
      <w:bookmarkStart w:id="7699" w:name="_Toc173503614"/>
      <w:bookmarkStart w:id="7700" w:name="_Toc173504321"/>
      <w:bookmarkStart w:id="7701" w:name="_Toc173505043"/>
      <w:bookmarkStart w:id="7702" w:name="_Toc173505768"/>
      <w:bookmarkStart w:id="7703" w:name="_Toc173506494"/>
      <w:bookmarkStart w:id="7704" w:name="_Toc173507221"/>
      <w:bookmarkStart w:id="7705" w:name="_Toc173507951"/>
      <w:bookmarkStart w:id="7706" w:name="_Toc173508711"/>
      <w:bookmarkStart w:id="7707" w:name="_Toc173509397"/>
      <w:bookmarkStart w:id="7708" w:name="_Toc173510079"/>
      <w:bookmarkStart w:id="7709" w:name="_Toc173510759"/>
      <w:bookmarkStart w:id="7710" w:name="_Toc173511439"/>
      <w:bookmarkStart w:id="7711" w:name="_Toc173512117"/>
      <w:bookmarkStart w:id="7712" w:name="_Toc173512796"/>
      <w:bookmarkStart w:id="7713" w:name="_Toc173513475"/>
      <w:bookmarkStart w:id="7714" w:name="_Toc173514152"/>
      <w:bookmarkStart w:id="7715" w:name="_Toc173514829"/>
      <w:bookmarkStart w:id="7716" w:name="_Toc173515502"/>
      <w:bookmarkStart w:id="7717" w:name="_Toc173157912"/>
      <w:bookmarkStart w:id="7718" w:name="_Toc173165008"/>
      <w:bookmarkStart w:id="7719" w:name="_Toc173165476"/>
      <w:bookmarkStart w:id="7720" w:name="_Toc173165943"/>
      <w:bookmarkStart w:id="7721" w:name="_Toc173243294"/>
      <w:bookmarkStart w:id="7722" w:name="_Toc173250737"/>
      <w:bookmarkStart w:id="7723" w:name="_Toc173250989"/>
      <w:bookmarkStart w:id="7724" w:name="_Toc173398828"/>
      <w:bookmarkStart w:id="7725" w:name="_Toc173407691"/>
      <w:bookmarkStart w:id="7726" w:name="_Toc173408276"/>
      <w:bookmarkStart w:id="7727" w:name="_Toc173427536"/>
      <w:bookmarkStart w:id="7728" w:name="_Toc173428124"/>
      <w:bookmarkStart w:id="7729" w:name="_Toc173499682"/>
      <w:bookmarkStart w:id="7730" w:name="_Toc173500341"/>
      <w:bookmarkStart w:id="7731" w:name="_Toc173500995"/>
      <w:bookmarkStart w:id="7732" w:name="_Toc173501650"/>
      <w:bookmarkStart w:id="7733" w:name="_Toc173502305"/>
      <w:bookmarkStart w:id="7734" w:name="_Toc173502959"/>
      <w:bookmarkStart w:id="7735" w:name="_Toc173503615"/>
      <w:bookmarkStart w:id="7736" w:name="_Toc173504322"/>
      <w:bookmarkStart w:id="7737" w:name="_Toc173505044"/>
      <w:bookmarkStart w:id="7738" w:name="_Toc173505769"/>
      <w:bookmarkStart w:id="7739" w:name="_Toc173506495"/>
      <w:bookmarkStart w:id="7740" w:name="_Toc173507222"/>
      <w:bookmarkStart w:id="7741" w:name="_Toc173507952"/>
      <w:bookmarkStart w:id="7742" w:name="_Toc173508712"/>
      <w:bookmarkStart w:id="7743" w:name="_Toc173509398"/>
      <w:bookmarkStart w:id="7744" w:name="_Toc173510080"/>
      <w:bookmarkStart w:id="7745" w:name="_Toc173510760"/>
      <w:bookmarkStart w:id="7746" w:name="_Toc173511440"/>
      <w:bookmarkStart w:id="7747" w:name="_Toc173512118"/>
      <w:bookmarkStart w:id="7748" w:name="_Toc173512797"/>
      <w:bookmarkStart w:id="7749" w:name="_Toc173513476"/>
      <w:bookmarkStart w:id="7750" w:name="_Toc173514153"/>
      <w:bookmarkStart w:id="7751" w:name="_Toc173514830"/>
      <w:bookmarkStart w:id="7752" w:name="_Toc173515503"/>
      <w:bookmarkStart w:id="7753" w:name="_Toc173157913"/>
      <w:bookmarkStart w:id="7754" w:name="_Toc173165009"/>
      <w:bookmarkStart w:id="7755" w:name="_Toc173165477"/>
      <w:bookmarkStart w:id="7756" w:name="_Toc173165944"/>
      <w:bookmarkStart w:id="7757" w:name="_Toc173243295"/>
      <w:bookmarkStart w:id="7758" w:name="_Toc173250738"/>
      <w:bookmarkStart w:id="7759" w:name="_Toc173250990"/>
      <w:bookmarkStart w:id="7760" w:name="_Toc173398829"/>
      <w:bookmarkStart w:id="7761" w:name="_Toc173407692"/>
      <w:bookmarkStart w:id="7762" w:name="_Toc173408277"/>
      <w:bookmarkStart w:id="7763" w:name="_Toc173427537"/>
      <w:bookmarkStart w:id="7764" w:name="_Toc173428125"/>
      <w:bookmarkStart w:id="7765" w:name="_Toc173499683"/>
      <w:bookmarkStart w:id="7766" w:name="_Toc173500342"/>
      <w:bookmarkStart w:id="7767" w:name="_Toc173500996"/>
      <w:bookmarkStart w:id="7768" w:name="_Toc173501651"/>
      <w:bookmarkStart w:id="7769" w:name="_Toc173502306"/>
      <w:bookmarkStart w:id="7770" w:name="_Toc173502960"/>
      <w:bookmarkStart w:id="7771" w:name="_Toc173503616"/>
      <w:bookmarkStart w:id="7772" w:name="_Toc173504323"/>
      <w:bookmarkStart w:id="7773" w:name="_Toc173505045"/>
      <w:bookmarkStart w:id="7774" w:name="_Toc173505770"/>
      <w:bookmarkStart w:id="7775" w:name="_Toc173506496"/>
      <w:bookmarkStart w:id="7776" w:name="_Toc173507223"/>
      <w:bookmarkStart w:id="7777" w:name="_Toc173507953"/>
      <w:bookmarkStart w:id="7778" w:name="_Toc173508713"/>
      <w:bookmarkStart w:id="7779" w:name="_Toc173509399"/>
      <w:bookmarkStart w:id="7780" w:name="_Toc173510081"/>
      <w:bookmarkStart w:id="7781" w:name="_Toc173510761"/>
      <w:bookmarkStart w:id="7782" w:name="_Toc173511441"/>
      <w:bookmarkStart w:id="7783" w:name="_Toc173512119"/>
      <w:bookmarkStart w:id="7784" w:name="_Toc173512798"/>
      <w:bookmarkStart w:id="7785" w:name="_Toc173513477"/>
      <w:bookmarkStart w:id="7786" w:name="_Toc173514154"/>
      <w:bookmarkStart w:id="7787" w:name="_Toc173514831"/>
      <w:bookmarkStart w:id="7788" w:name="_Toc173515504"/>
      <w:bookmarkStart w:id="7789" w:name="_Toc173157914"/>
      <w:bookmarkStart w:id="7790" w:name="_Toc173165010"/>
      <w:bookmarkStart w:id="7791" w:name="_Toc173165478"/>
      <w:bookmarkStart w:id="7792" w:name="_Toc173165945"/>
      <w:bookmarkStart w:id="7793" w:name="_Toc173243296"/>
      <w:bookmarkStart w:id="7794" w:name="_Toc173250739"/>
      <w:bookmarkStart w:id="7795" w:name="_Toc173250991"/>
      <w:bookmarkStart w:id="7796" w:name="_Toc173398830"/>
      <w:bookmarkStart w:id="7797" w:name="_Toc173407693"/>
      <w:bookmarkStart w:id="7798" w:name="_Toc173408278"/>
      <w:bookmarkStart w:id="7799" w:name="_Toc173427538"/>
      <w:bookmarkStart w:id="7800" w:name="_Toc173428126"/>
      <w:bookmarkStart w:id="7801" w:name="_Toc173499684"/>
      <w:bookmarkStart w:id="7802" w:name="_Toc173500343"/>
      <w:bookmarkStart w:id="7803" w:name="_Toc173500997"/>
      <w:bookmarkStart w:id="7804" w:name="_Toc173501652"/>
      <w:bookmarkStart w:id="7805" w:name="_Toc173502307"/>
      <w:bookmarkStart w:id="7806" w:name="_Toc173502961"/>
      <w:bookmarkStart w:id="7807" w:name="_Toc173503617"/>
      <w:bookmarkStart w:id="7808" w:name="_Toc173504324"/>
      <w:bookmarkStart w:id="7809" w:name="_Toc173505046"/>
      <w:bookmarkStart w:id="7810" w:name="_Toc173505771"/>
      <w:bookmarkStart w:id="7811" w:name="_Toc173506497"/>
      <w:bookmarkStart w:id="7812" w:name="_Toc173507224"/>
      <w:bookmarkStart w:id="7813" w:name="_Toc173507954"/>
      <w:bookmarkStart w:id="7814" w:name="_Toc173508714"/>
      <w:bookmarkStart w:id="7815" w:name="_Toc173509400"/>
      <w:bookmarkStart w:id="7816" w:name="_Toc173510082"/>
      <w:bookmarkStart w:id="7817" w:name="_Toc173510762"/>
      <w:bookmarkStart w:id="7818" w:name="_Toc173511442"/>
      <w:bookmarkStart w:id="7819" w:name="_Toc173512120"/>
      <w:bookmarkStart w:id="7820" w:name="_Toc173512799"/>
      <w:bookmarkStart w:id="7821" w:name="_Toc173513478"/>
      <w:bookmarkStart w:id="7822" w:name="_Toc173514155"/>
      <w:bookmarkStart w:id="7823" w:name="_Toc173514832"/>
      <w:bookmarkStart w:id="7824" w:name="_Toc173515505"/>
      <w:bookmarkStart w:id="7825" w:name="_Toc173157915"/>
      <w:bookmarkStart w:id="7826" w:name="_Toc173165011"/>
      <w:bookmarkStart w:id="7827" w:name="_Toc173165479"/>
      <w:bookmarkStart w:id="7828" w:name="_Toc173165946"/>
      <w:bookmarkStart w:id="7829" w:name="_Toc173243297"/>
      <w:bookmarkStart w:id="7830" w:name="_Toc173250740"/>
      <w:bookmarkStart w:id="7831" w:name="_Toc173250992"/>
      <w:bookmarkStart w:id="7832" w:name="_Toc173398831"/>
      <w:bookmarkStart w:id="7833" w:name="_Toc173407694"/>
      <w:bookmarkStart w:id="7834" w:name="_Toc173408279"/>
      <w:bookmarkStart w:id="7835" w:name="_Toc173427539"/>
      <w:bookmarkStart w:id="7836" w:name="_Toc173428127"/>
      <w:bookmarkStart w:id="7837" w:name="_Toc173499685"/>
      <w:bookmarkStart w:id="7838" w:name="_Toc173500344"/>
      <w:bookmarkStart w:id="7839" w:name="_Toc173500998"/>
      <w:bookmarkStart w:id="7840" w:name="_Toc173501653"/>
      <w:bookmarkStart w:id="7841" w:name="_Toc173502308"/>
      <w:bookmarkStart w:id="7842" w:name="_Toc173502962"/>
      <w:bookmarkStart w:id="7843" w:name="_Toc173503618"/>
      <w:bookmarkStart w:id="7844" w:name="_Toc173504325"/>
      <w:bookmarkStart w:id="7845" w:name="_Toc173505047"/>
      <w:bookmarkStart w:id="7846" w:name="_Toc173505772"/>
      <w:bookmarkStart w:id="7847" w:name="_Toc173506498"/>
      <w:bookmarkStart w:id="7848" w:name="_Toc173507225"/>
      <w:bookmarkStart w:id="7849" w:name="_Toc173507955"/>
      <w:bookmarkStart w:id="7850" w:name="_Toc173508715"/>
      <w:bookmarkStart w:id="7851" w:name="_Toc173509401"/>
      <w:bookmarkStart w:id="7852" w:name="_Toc173510083"/>
      <w:bookmarkStart w:id="7853" w:name="_Toc173510763"/>
      <w:bookmarkStart w:id="7854" w:name="_Toc173511443"/>
      <w:bookmarkStart w:id="7855" w:name="_Toc173512121"/>
      <w:bookmarkStart w:id="7856" w:name="_Toc173512800"/>
      <w:bookmarkStart w:id="7857" w:name="_Toc173513479"/>
      <w:bookmarkStart w:id="7858" w:name="_Toc173514156"/>
      <w:bookmarkStart w:id="7859" w:name="_Toc173514833"/>
      <w:bookmarkStart w:id="7860" w:name="_Toc173515506"/>
      <w:bookmarkStart w:id="7861" w:name="_Toc173157916"/>
      <w:bookmarkStart w:id="7862" w:name="_Toc173165012"/>
      <w:bookmarkStart w:id="7863" w:name="_Toc173165480"/>
      <w:bookmarkStart w:id="7864" w:name="_Toc173165947"/>
      <w:bookmarkStart w:id="7865" w:name="_Toc173243298"/>
      <w:bookmarkStart w:id="7866" w:name="_Toc173250741"/>
      <w:bookmarkStart w:id="7867" w:name="_Toc173250993"/>
      <w:bookmarkStart w:id="7868" w:name="_Toc173398832"/>
      <w:bookmarkStart w:id="7869" w:name="_Toc173407695"/>
      <w:bookmarkStart w:id="7870" w:name="_Toc173408280"/>
      <w:bookmarkStart w:id="7871" w:name="_Toc173427540"/>
      <w:bookmarkStart w:id="7872" w:name="_Toc173428128"/>
      <w:bookmarkStart w:id="7873" w:name="_Toc173499686"/>
      <w:bookmarkStart w:id="7874" w:name="_Toc173500345"/>
      <w:bookmarkStart w:id="7875" w:name="_Toc173500999"/>
      <w:bookmarkStart w:id="7876" w:name="_Toc173501654"/>
      <w:bookmarkStart w:id="7877" w:name="_Toc173502309"/>
      <w:bookmarkStart w:id="7878" w:name="_Toc173502963"/>
      <w:bookmarkStart w:id="7879" w:name="_Toc173503619"/>
      <w:bookmarkStart w:id="7880" w:name="_Toc173504326"/>
      <w:bookmarkStart w:id="7881" w:name="_Toc173505048"/>
      <w:bookmarkStart w:id="7882" w:name="_Toc173505773"/>
      <w:bookmarkStart w:id="7883" w:name="_Toc173506499"/>
      <w:bookmarkStart w:id="7884" w:name="_Toc173507226"/>
      <w:bookmarkStart w:id="7885" w:name="_Toc173507956"/>
      <w:bookmarkStart w:id="7886" w:name="_Toc173508716"/>
      <w:bookmarkStart w:id="7887" w:name="_Toc173509402"/>
      <w:bookmarkStart w:id="7888" w:name="_Toc173510084"/>
      <w:bookmarkStart w:id="7889" w:name="_Toc173510764"/>
      <w:bookmarkStart w:id="7890" w:name="_Toc173511444"/>
      <w:bookmarkStart w:id="7891" w:name="_Toc173512122"/>
      <w:bookmarkStart w:id="7892" w:name="_Toc173512801"/>
      <w:bookmarkStart w:id="7893" w:name="_Toc173513480"/>
      <w:bookmarkStart w:id="7894" w:name="_Toc173514157"/>
      <w:bookmarkStart w:id="7895" w:name="_Toc173514834"/>
      <w:bookmarkStart w:id="7896" w:name="_Toc173515507"/>
      <w:bookmarkStart w:id="7897" w:name="_Toc172904760"/>
      <w:bookmarkStart w:id="7898" w:name="_Toc172905102"/>
      <w:bookmarkStart w:id="7899" w:name="_Toc172905695"/>
      <w:bookmarkStart w:id="7900" w:name="_Toc173152410"/>
      <w:bookmarkStart w:id="7901" w:name="_Toc173157917"/>
      <w:bookmarkStart w:id="7902" w:name="_Toc173165013"/>
      <w:bookmarkStart w:id="7903" w:name="_Toc173165481"/>
      <w:bookmarkStart w:id="7904" w:name="_Toc173165948"/>
      <w:bookmarkStart w:id="7905" w:name="_Toc173243299"/>
      <w:bookmarkStart w:id="7906" w:name="_Toc173250742"/>
      <w:bookmarkStart w:id="7907" w:name="_Toc173250994"/>
      <w:bookmarkStart w:id="7908" w:name="_Toc173398833"/>
      <w:bookmarkStart w:id="7909" w:name="_Toc173407696"/>
      <w:bookmarkStart w:id="7910" w:name="_Toc173408281"/>
      <w:bookmarkStart w:id="7911" w:name="_Toc173427541"/>
      <w:bookmarkStart w:id="7912" w:name="_Toc173428129"/>
      <w:bookmarkStart w:id="7913" w:name="_Toc173499687"/>
      <w:bookmarkStart w:id="7914" w:name="_Toc173500346"/>
      <w:bookmarkStart w:id="7915" w:name="_Toc173501000"/>
      <w:bookmarkStart w:id="7916" w:name="_Toc173501655"/>
      <w:bookmarkStart w:id="7917" w:name="_Toc173502310"/>
      <w:bookmarkStart w:id="7918" w:name="_Toc173502964"/>
      <w:bookmarkStart w:id="7919" w:name="_Toc173503620"/>
      <w:bookmarkStart w:id="7920" w:name="_Toc173504327"/>
      <w:bookmarkStart w:id="7921" w:name="_Toc173505049"/>
      <w:bookmarkStart w:id="7922" w:name="_Toc173505774"/>
      <w:bookmarkStart w:id="7923" w:name="_Toc173506500"/>
      <w:bookmarkStart w:id="7924" w:name="_Toc173507227"/>
      <w:bookmarkStart w:id="7925" w:name="_Toc173507957"/>
      <w:bookmarkStart w:id="7926" w:name="_Toc173508717"/>
      <w:bookmarkStart w:id="7927" w:name="_Toc173509403"/>
      <w:bookmarkStart w:id="7928" w:name="_Toc173510085"/>
      <w:bookmarkStart w:id="7929" w:name="_Toc173510765"/>
      <w:bookmarkStart w:id="7930" w:name="_Toc173511445"/>
      <w:bookmarkStart w:id="7931" w:name="_Toc173512123"/>
      <w:bookmarkStart w:id="7932" w:name="_Toc173512802"/>
      <w:bookmarkStart w:id="7933" w:name="_Toc173513481"/>
      <w:bookmarkStart w:id="7934" w:name="_Toc173514158"/>
      <w:bookmarkStart w:id="7935" w:name="_Toc173514835"/>
      <w:bookmarkStart w:id="7936" w:name="_Toc173515508"/>
      <w:bookmarkStart w:id="7937" w:name="_Toc172904761"/>
      <w:bookmarkStart w:id="7938" w:name="_Toc172905103"/>
      <w:bookmarkStart w:id="7939" w:name="_Toc172905696"/>
      <w:bookmarkStart w:id="7940" w:name="_Toc173152411"/>
      <w:bookmarkStart w:id="7941" w:name="_Toc173157918"/>
      <w:bookmarkStart w:id="7942" w:name="_Toc173165014"/>
      <w:bookmarkStart w:id="7943" w:name="_Toc173165482"/>
      <w:bookmarkStart w:id="7944" w:name="_Toc173165949"/>
      <w:bookmarkStart w:id="7945" w:name="_Toc173243300"/>
      <w:bookmarkStart w:id="7946" w:name="_Toc173250743"/>
      <w:bookmarkStart w:id="7947" w:name="_Toc173250995"/>
      <w:bookmarkStart w:id="7948" w:name="_Toc173398834"/>
      <w:bookmarkStart w:id="7949" w:name="_Toc173407697"/>
      <w:bookmarkStart w:id="7950" w:name="_Toc173408282"/>
      <w:bookmarkStart w:id="7951" w:name="_Toc173427542"/>
      <w:bookmarkStart w:id="7952" w:name="_Toc173428130"/>
      <w:bookmarkStart w:id="7953" w:name="_Toc173499688"/>
      <w:bookmarkStart w:id="7954" w:name="_Toc173500347"/>
      <w:bookmarkStart w:id="7955" w:name="_Toc173501001"/>
      <w:bookmarkStart w:id="7956" w:name="_Toc173501656"/>
      <w:bookmarkStart w:id="7957" w:name="_Toc173502311"/>
      <w:bookmarkStart w:id="7958" w:name="_Toc173502965"/>
      <w:bookmarkStart w:id="7959" w:name="_Toc173503621"/>
      <w:bookmarkStart w:id="7960" w:name="_Toc173504328"/>
      <w:bookmarkStart w:id="7961" w:name="_Toc173505050"/>
      <w:bookmarkStart w:id="7962" w:name="_Toc173505775"/>
      <w:bookmarkStart w:id="7963" w:name="_Toc173506501"/>
      <w:bookmarkStart w:id="7964" w:name="_Toc173507228"/>
      <w:bookmarkStart w:id="7965" w:name="_Toc173507958"/>
      <w:bookmarkStart w:id="7966" w:name="_Toc173508718"/>
      <w:bookmarkStart w:id="7967" w:name="_Toc173509404"/>
      <w:bookmarkStart w:id="7968" w:name="_Toc173510086"/>
      <w:bookmarkStart w:id="7969" w:name="_Toc173510766"/>
      <w:bookmarkStart w:id="7970" w:name="_Toc173511446"/>
      <w:bookmarkStart w:id="7971" w:name="_Toc173512124"/>
      <w:bookmarkStart w:id="7972" w:name="_Toc173512803"/>
      <w:bookmarkStart w:id="7973" w:name="_Toc173513482"/>
      <w:bookmarkStart w:id="7974" w:name="_Toc173514159"/>
      <w:bookmarkStart w:id="7975" w:name="_Toc173514836"/>
      <w:bookmarkStart w:id="7976" w:name="_Toc173515509"/>
      <w:bookmarkStart w:id="7977" w:name="_Toc172904762"/>
      <w:bookmarkStart w:id="7978" w:name="_Toc172905104"/>
      <w:bookmarkStart w:id="7979" w:name="_Toc172905697"/>
      <w:bookmarkStart w:id="7980" w:name="_Toc173152412"/>
      <w:bookmarkStart w:id="7981" w:name="_Toc173157919"/>
      <w:bookmarkStart w:id="7982" w:name="_Toc173165015"/>
      <w:bookmarkStart w:id="7983" w:name="_Toc173165483"/>
      <w:bookmarkStart w:id="7984" w:name="_Toc173165950"/>
      <w:bookmarkStart w:id="7985" w:name="_Toc173243301"/>
      <w:bookmarkStart w:id="7986" w:name="_Toc173250744"/>
      <w:bookmarkStart w:id="7987" w:name="_Toc173250996"/>
      <w:bookmarkStart w:id="7988" w:name="_Toc173398835"/>
      <w:bookmarkStart w:id="7989" w:name="_Toc173407698"/>
      <w:bookmarkStart w:id="7990" w:name="_Toc173408283"/>
      <w:bookmarkStart w:id="7991" w:name="_Toc173427543"/>
      <w:bookmarkStart w:id="7992" w:name="_Toc173428131"/>
      <w:bookmarkStart w:id="7993" w:name="_Toc173499689"/>
      <w:bookmarkStart w:id="7994" w:name="_Toc173500348"/>
      <w:bookmarkStart w:id="7995" w:name="_Toc173501002"/>
      <w:bookmarkStart w:id="7996" w:name="_Toc173501657"/>
      <w:bookmarkStart w:id="7997" w:name="_Toc173502312"/>
      <w:bookmarkStart w:id="7998" w:name="_Toc173502966"/>
      <w:bookmarkStart w:id="7999" w:name="_Toc173503622"/>
      <w:bookmarkStart w:id="8000" w:name="_Toc173504329"/>
      <w:bookmarkStart w:id="8001" w:name="_Toc173505051"/>
      <w:bookmarkStart w:id="8002" w:name="_Toc173505776"/>
      <w:bookmarkStart w:id="8003" w:name="_Toc173506502"/>
      <w:bookmarkStart w:id="8004" w:name="_Toc173507229"/>
      <w:bookmarkStart w:id="8005" w:name="_Toc173507959"/>
      <w:bookmarkStart w:id="8006" w:name="_Toc173508719"/>
      <w:bookmarkStart w:id="8007" w:name="_Toc173509405"/>
      <w:bookmarkStart w:id="8008" w:name="_Toc173510087"/>
      <w:bookmarkStart w:id="8009" w:name="_Toc173510767"/>
      <w:bookmarkStart w:id="8010" w:name="_Toc173511447"/>
      <w:bookmarkStart w:id="8011" w:name="_Toc173512125"/>
      <w:bookmarkStart w:id="8012" w:name="_Toc173512804"/>
      <w:bookmarkStart w:id="8013" w:name="_Toc173513483"/>
      <w:bookmarkStart w:id="8014" w:name="_Toc173514160"/>
      <w:bookmarkStart w:id="8015" w:name="_Toc173514837"/>
      <w:bookmarkStart w:id="8016" w:name="_Toc173515510"/>
      <w:bookmarkStart w:id="8017" w:name="_Toc172904763"/>
      <w:bookmarkStart w:id="8018" w:name="_Toc172905105"/>
      <w:bookmarkStart w:id="8019" w:name="_Toc172905698"/>
      <w:bookmarkStart w:id="8020" w:name="_Toc173152413"/>
      <w:bookmarkStart w:id="8021" w:name="_Toc173157920"/>
      <w:bookmarkStart w:id="8022" w:name="_Toc173165016"/>
      <w:bookmarkStart w:id="8023" w:name="_Toc173165484"/>
      <w:bookmarkStart w:id="8024" w:name="_Toc173165951"/>
      <w:bookmarkStart w:id="8025" w:name="_Toc173243302"/>
      <w:bookmarkStart w:id="8026" w:name="_Toc173250745"/>
      <w:bookmarkStart w:id="8027" w:name="_Toc173250997"/>
      <w:bookmarkStart w:id="8028" w:name="_Toc173398836"/>
      <w:bookmarkStart w:id="8029" w:name="_Toc173407699"/>
      <w:bookmarkStart w:id="8030" w:name="_Toc173408284"/>
      <w:bookmarkStart w:id="8031" w:name="_Toc173427544"/>
      <w:bookmarkStart w:id="8032" w:name="_Toc173428132"/>
      <w:bookmarkStart w:id="8033" w:name="_Toc173499690"/>
      <w:bookmarkStart w:id="8034" w:name="_Toc173500349"/>
      <w:bookmarkStart w:id="8035" w:name="_Toc173501003"/>
      <w:bookmarkStart w:id="8036" w:name="_Toc173501658"/>
      <w:bookmarkStart w:id="8037" w:name="_Toc173502313"/>
      <w:bookmarkStart w:id="8038" w:name="_Toc173502967"/>
      <w:bookmarkStart w:id="8039" w:name="_Toc173503623"/>
      <w:bookmarkStart w:id="8040" w:name="_Toc173504330"/>
      <w:bookmarkStart w:id="8041" w:name="_Toc173505052"/>
      <w:bookmarkStart w:id="8042" w:name="_Toc173505777"/>
      <w:bookmarkStart w:id="8043" w:name="_Toc173506503"/>
      <w:bookmarkStart w:id="8044" w:name="_Toc173507230"/>
      <w:bookmarkStart w:id="8045" w:name="_Toc173507960"/>
      <w:bookmarkStart w:id="8046" w:name="_Toc173508720"/>
      <w:bookmarkStart w:id="8047" w:name="_Toc173509406"/>
      <w:bookmarkStart w:id="8048" w:name="_Toc173510088"/>
      <w:bookmarkStart w:id="8049" w:name="_Toc173510768"/>
      <w:bookmarkStart w:id="8050" w:name="_Toc173511448"/>
      <w:bookmarkStart w:id="8051" w:name="_Toc173512126"/>
      <w:bookmarkStart w:id="8052" w:name="_Toc173512805"/>
      <w:bookmarkStart w:id="8053" w:name="_Toc173513484"/>
      <w:bookmarkStart w:id="8054" w:name="_Toc173514161"/>
      <w:bookmarkStart w:id="8055" w:name="_Toc173514838"/>
      <w:bookmarkStart w:id="8056" w:name="_Toc173515511"/>
      <w:bookmarkStart w:id="8057" w:name="_Toc172904764"/>
      <w:bookmarkStart w:id="8058" w:name="_Toc172905106"/>
      <w:bookmarkStart w:id="8059" w:name="_Toc172905699"/>
      <w:bookmarkStart w:id="8060" w:name="_Toc173152414"/>
      <w:bookmarkStart w:id="8061" w:name="_Toc173157921"/>
      <w:bookmarkStart w:id="8062" w:name="_Toc173165017"/>
      <w:bookmarkStart w:id="8063" w:name="_Toc173165485"/>
      <w:bookmarkStart w:id="8064" w:name="_Toc173165952"/>
      <w:bookmarkStart w:id="8065" w:name="_Toc173243303"/>
      <w:bookmarkStart w:id="8066" w:name="_Toc173250746"/>
      <w:bookmarkStart w:id="8067" w:name="_Toc173250998"/>
      <w:bookmarkStart w:id="8068" w:name="_Toc173398837"/>
      <w:bookmarkStart w:id="8069" w:name="_Toc173407700"/>
      <w:bookmarkStart w:id="8070" w:name="_Toc173408285"/>
      <w:bookmarkStart w:id="8071" w:name="_Toc173427545"/>
      <w:bookmarkStart w:id="8072" w:name="_Toc173428133"/>
      <w:bookmarkStart w:id="8073" w:name="_Toc173499691"/>
      <w:bookmarkStart w:id="8074" w:name="_Toc173500350"/>
      <w:bookmarkStart w:id="8075" w:name="_Toc173501004"/>
      <w:bookmarkStart w:id="8076" w:name="_Toc173501659"/>
      <w:bookmarkStart w:id="8077" w:name="_Toc173502314"/>
      <w:bookmarkStart w:id="8078" w:name="_Toc173502968"/>
      <w:bookmarkStart w:id="8079" w:name="_Toc173503624"/>
      <w:bookmarkStart w:id="8080" w:name="_Toc173504331"/>
      <w:bookmarkStart w:id="8081" w:name="_Toc173505053"/>
      <w:bookmarkStart w:id="8082" w:name="_Toc173505778"/>
      <w:bookmarkStart w:id="8083" w:name="_Toc173506504"/>
      <w:bookmarkStart w:id="8084" w:name="_Toc173507231"/>
      <w:bookmarkStart w:id="8085" w:name="_Toc173507961"/>
      <w:bookmarkStart w:id="8086" w:name="_Toc173508721"/>
      <w:bookmarkStart w:id="8087" w:name="_Toc173509407"/>
      <w:bookmarkStart w:id="8088" w:name="_Toc173510089"/>
      <w:bookmarkStart w:id="8089" w:name="_Toc173510769"/>
      <w:bookmarkStart w:id="8090" w:name="_Toc173511449"/>
      <w:bookmarkStart w:id="8091" w:name="_Toc173512127"/>
      <w:bookmarkStart w:id="8092" w:name="_Toc173512806"/>
      <w:bookmarkStart w:id="8093" w:name="_Toc173513485"/>
      <w:bookmarkStart w:id="8094" w:name="_Toc173514162"/>
      <w:bookmarkStart w:id="8095" w:name="_Toc173514839"/>
      <w:bookmarkStart w:id="8096" w:name="_Toc173515512"/>
      <w:bookmarkStart w:id="8097" w:name="_Toc172904765"/>
      <w:bookmarkStart w:id="8098" w:name="_Toc172905107"/>
      <w:bookmarkStart w:id="8099" w:name="_Toc172905700"/>
      <w:bookmarkStart w:id="8100" w:name="_Toc173152415"/>
      <w:bookmarkStart w:id="8101" w:name="_Toc173157922"/>
      <w:bookmarkStart w:id="8102" w:name="_Toc173165018"/>
      <w:bookmarkStart w:id="8103" w:name="_Toc173165486"/>
      <w:bookmarkStart w:id="8104" w:name="_Toc173165953"/>
      <w:bookmarkStart w:id="8105" w:name="_Toc173243304"/>
      <w:bookmarkStart w:id="8106" w:name="_Toc173250747"/>
      <w:bookmarkStart w:id="8107" w:name="_Toc173250999"/>
      <w:bookmarkStart w:id="8108" w:name="_Toc173398838"/>
      <w:bookmarkStart w:id="8109" w:name="_Toc173407701"/>
      <w:bookmarkStart w:id="8110" w:name="_Toc173408286"/>
      <w:bookmarkStart w:id="8111" w:name="_Toc173427546"/>
      <w:bookmarkStart w:id="8112" w:name="_Toc173428134"/>
      <w:bookmarkStart w:id="8113" w:name="_Toc173499692"/>
      <w:bookmarkStart w:id="8114" w:name="_Toc173500351"/>
      <w:bookmarkStart w:id="8115" w:name="_Toc173501005"/>
      <w:bookmarkStart w:id="8116" w:name="_Toc173501660"/>
      <w:bookmarkStart w:id="8117" w:name="_Toc173502315"/>
      <w:bookmarkStart w:id="8118" w:name="_Toc173502969"/>
      <w:bookmarkStart w:id="8119" w:name="_Toc173503625"/>
      <w:bookmarkStart w:id="8120" w:name="_Toc173504332"/>
      <w:bookmarkStart w:id="8121" w:name="_Toc173505054"/>
      <w:bookmarkStart w:id="8122" w:name="_Toc173505779"/>
      <w:bookmarkStart w:id="8123" w:name="_Toc173506505"/>
      <w:bookmarkStart w:id="8124" w:name="_Toc173507232"/>
      <w:bookmarkStart w:id="8125" w:name="_Toc173507962"/>
      <w:bookmarkStart w:id="8126" w:name="_Toc173508722"/>
      <w:bookmarkStart w:id="8127" w:name="_Toc173509408"/>
      <w:bookmarkStart w:id="8128" w:name="_Toc173510090"/>
      <w:bookmarkStart w:id="8129" w:name="_Toc173510770"/>
      <w:bookmarkStart w:id="8130" w:name="_Toc173511450"/>
      <w:bookmarkStart w:id="8131" w:name="_Toc173512128"/>
      <w:bookmarkStart w:id="8132" w:name="_Toc173512807"/>
      <w:bookmarkStart w:id="8133" w:name="_Toc173513486"/>
      <w:bookmarkStart w:id="8134" w:name="_Toc173514163"/>
      <w:bookmarkStart w:id="8135" w:name="_Toc173514840"/>
      <w:bookmarkStart w:id="8136" w:name="_Toc173515513"/>
      <w:bookmarkStart w:id="8137" w:name="_Toc172904766"/>
      <w:bookmarkStart w:id="8138" w:name="_Toc172905108"/>
      <w:bookmarkStart w:id="8139" w:name="_Toc172905701"/>
      <w:bookmarkStart w:id="8140" w:name="_Toc173152416"/>
      <w:bookmarkStart w:id="8141" w:name="_Toc173157923"/>
      <w:bookmarkStart w:id="8142" w:name="_Toc173165019"/>
      <w:bookmarkStart w:id="8143" w:name="_Toc173165487"/>
      <w:bookmarkStart w:id="8144" w:name="_Toc173165954"/>
      <w:bookmarkStart w:id="8145" w:name="_Toc173243305"/>
      <w:bookmarkStart w:id="8146" w:name="_Toc173250748"/>
      <w:bookmarkStart w:id="8147" w:name="_Toc173251000"/>
      <w:bookmarkStart w:id="8148" w:name="_Toc173398839"/>
      <w:bookmarkStart w:id="8149" w:name="_Toc173407702"/>
      <w:bookmarkStart w:id="8150" w:name="_Toc173408287"/>
      <w:bookmarkStart w:id="8151" w:name="_Toc173427547"/>
      <w:bookmarkStart w:id="8152" w:name="_Toc173428135"/>
      <w:bookmarkStart w:id="8153" w:name="_Toc173499693"/>
      <w:bookmarkStart w:id="8154" w:name="_Toc173500352"/>
      <w:bookmarkStart w:id="8155" w:name="_Toc173501006"/>
      <w:bookmarkStart w:id="8156" w:name="_Toc173501661"/>
      <w:bookmarkStart w:id="8157" w:name="_Toc173502316"/>
      <w:bookmarkStart w:id="8158" w:name="_Toc173502970"/>
      <w:bookmarkStart w:id="8159" w:name="_Toc173503626"/>
      <w:bookmarkStart w:id="8160" w:name="_Toc173504333"/>
      <w:bookmarkStart w:id="8161" w:name="_Toc173505055"/>
      <w:bookmarkStart w:id="8162" w:name="_Toc173505780"/>
      <w:bookmarkStart w:id="8163" w:name="_Toc173506506"/>
      <w:bookmarkStart w:id="8164" w:name="_Toc173507233"/>
      <w:bookmarkStart w:id="8165" w:name="_Toc173507963"/>
      <w:bookmarkStart w:id="8166" w:name="_Toc173508723"/>
      <w:bookmarkStart w:id="8167" w:name="_Toc173509409"/>
      <w:bookmarkStart w:id="8168" w:name="_Toc173510091"/>
      <w:bookmarkStart w:id="8169" w:name="_Toc173510771"/>
      <w:bookmarkStart w:id="8170" w:name="_Toc173511451"/>
      <w:bookmarkStart w:id="8171" w:name="_Toc173512129"/>
      <w:bookmarkStart w:id="8172" w:name="_Toc173512808"/>
      <w:bookmarkStart w:id="8173" w:name="_Toc173513487"/>
      <w:bookmarkStart w:id="8174" w:name="_Toc173514164"/>
      <w:bookmarkStart w:id="8175" w:name="_Toc173514841"/>
      <w:bookmarkStart w:id="8176" w:name="_Toc173515514"/>
      <w:bookmarkStart w:id="8177" w:name="_Toc172904767"/>
      <w:bookmarkStart w:id="8178" w:name="_Toc172905109"/>
      <w:bookmarkStart w:id="8179" w:name="_Toc172905702"/>
      <w:bookmarkStart w:id="8180" w:name="_Toc173152417"/>
      <w:bookmarkStart w:id="8181" w:name="_Toc173157924"/>
      <w:bookmarkStart w:id="8182" w:name="_Toc173165020"/>
      <w:bookmarkStart w:id="8183" w:name="_Toc173165488"/>
      <w:bookmarkStart w:id="8184" w:name="_Toc173165955"/>
      <w:bookmarkStart w:id="8185" w:name="_Toc173243306"/>
      <w:bookmarkStart w:id="8186" w:name="_Toc173250749"/>
      <w:bookmarkStart w:id="8187" w:name="_Toc173251001"/>
      <w:bookmarkStart w:id="8188" w:name="_Toc173398840"/>
      <w:bookmarkStart w:id="8189" w:name="_Toc173407703"/>
      <w:bookmarkStart w:id="8190" w:name="_Toc173408288"/>
      <w:bookmarkStart w:id="8191" w:name="_Toc173427548"/>
      <w:bookmarkStart w:id="8192" w:name="_Toc173428136"/>
      <w:bookmarkStart w:id="8193" w:name="_Toc173499694"/>
      <w:bookmarkStart w:id="8194" w:name="_Toc173500353"/>
      <w:bookmarkStart w:id="8195" w:name="_Toc173501007"/>
      <w:bookmarkStart w:id="8196" w:name="_Toc173501662"/>
      <w:bookmarkStart w:id="8197" w:name="_Toc173502317"/>
      <w:bookmarkStart w:id="8198" w:name="_Toc173502971"/>
      <w:bookmarkStart w:id="8199" w:name="_Toc173503627"/>
      <w:bookmarkStart w:id="8200" w:name="_Toc173504334"/>
      <w:bookmarkStart w:id="8201" w:name="_Toc173505056"/>
      <w:bookmarkStart w:id="8202" w:name="_Toc173505781"/>
      <w:bookmarkStart w:id="8203" w:name="_Toc173506507"/>
      <w:bookmarkStart w:id="8204" w:name="_Toc173507234"/>
      <w:bookmarkStart w:id="8205" w:name="_Toc173507964"/>
      <w:bookmarkStart w:id="8206" w:name="_Toc173508724"/>
      <w:bookmarkStart w:id="8207" w:name="_Toc173509410"/>
      <w:bookmarkStart w:id="8208" w:name="_Toc173510092"/>
      <w:bookmarkStart w:id="8209" w:name="_Toc173510772"/>
      <w:bookmarkStart w:id="8210" w:name="_Toc173511452"/>
      <w:bookmarkStart w:id="8211" w:name="_Toc173512130"/>
      <w:bookmarkStart w:id="8212" w:name="_Toc173512809"/>
      <w:bookmarkStart w:id="8213" w:name="_Toc173513488"/>
      <w:bookmarkStart w:id="8214" w:name="_Toc173514165"/>
      <w:bookmarkStart w:id="8215" w:name="_Toc173514842"/>
      <w:bookmarkStart w:id="8216" w:name="_Toc173515515"/>
      <w:bookmarkStart w:id="8217" w:name="_Toc172904768"/>
      <w:bookmarkStart w:id="8218" w:name="_Toc172905110"/>
      <w:bookmarkStart w:id="8219" w:name="_Toc172905703"/>
      <w:bookmarkStart w:id="8220" w:name="_Toc173152418"/>
      <w:bookmarkStart w:id="8221" w:name="_Toc173157925"/>
      <w:bookmarkStart w:id="8222" w:name="_Toc173165021"/>
      <w:bookmarkStart w:id="8223" w:name="_Toc173165489"/>
      <w:bookmarkStart w:id="8224" w:name="_Toc173165956"/>
      <w:bookmarkStart w:id="8225" w:name="_Toc173243307"/>
      <w:bookmarkStart w:id="8226" w:name="_Toc173250750"/>
      <w:bookmarkStart w:id="8227" w:name="_Toc173251002"/>
      <w:bookmarkStart w:id="8228" w:name="_Toc173398841"/>
      <w:bookmarkStart w:id="8229" w:name="_Toc173407704"/>
      <w:bookmarkStart w:id="8230" w:name="_Toc173408289"/>
      <w:bookmarkStart w:id="8231" w:name="_Toc173427549"/>
      <w:bookmarkStart w:id="8232" w:name="_Toc173428137"/>
      <w:bookmarkStart w:id="8233" w:name="_Toc173499695"/>
      <w:bookmarkStart w:id="8234" w:name="_Toc173500354"/>
      <w:bookmarkStart w:id="8235" w:name="_Toc173501008"/>
      <w:bookmarkStart w:id="8236" w:name="_Toc173501663"/>
      <w:bookmarkStart w:id="8237" w:name="_Toc173502318"/>
      <w:bookmarkStart w:id="8238" w:name="_Toc173502972"/>
      <w:bookmarkStart w:id="8239" w:name="_Toc173503628"/>
      <w:bookmarkStart w:id="8240" w:name="_Toc173504335"/>
      <w:bookmarkStart w:id="8241" w:name="_Toc173505057"/>
      <w:bookmarkStart w:id="8242" w:name="_Toc173505782"/>
      <w:bookmarkStart w:id="8243" w:name="_Toc173506508"/>
      <w:bookmarkStart w:id="8244" w:name="_Toc173507235"/>
      <w:bookmarkStart w:id="8245" w:name="_Toc173507965"/>
      <w:bookmarkStart w:id="8246" w:name="_Toc173508725"/>
      <w:bookmarkStart w:id="8247" w:name="_Toc173509411"/>
      <w:bookmarkStart w:id="8248" w:name="_Toc173510093"/>
      <w:bookmarkStart w:id="8249" w:name="_Toc173510773"/>
      <w:bookmarkStart w:id="8250" w:name="_Toc173511453"/>
      <w:bookmarkStart w:id="8251" w:name="_Toc173512131"/>
      <w:bookmarkStart w:id="8252" w:name="_Toc173512810"/>
      <w:bookmarkStart w:id="8253" w:name="_Toc173513489"/>
      <w:bookmarkStart w:id="8254" w:name="_Toc173514166"/>
      <w:bookmarkStart w:id="8255" w:name="_Toc173514843"/>
      <w:bookmarkStart w:id="8256" w:name="_Toc173515516"/>
      <w:bookmarkStart w:id="8257" w:name="_Toc172904769"/>
      <w:bookmarkStart w:id="8258" w:name="_Toc172905111"/>
      <w:bookmarkStart w:id="8259" w:name="_Toc172905704"/>
      <w:bookmarkStart w:id="8260" w:name="_Toc173152419"/>
      <w:bookmarkStart w:id="8261" w:name="_Toc173157926"/>
      <w:bookmarkStart w:id="8262" w:name="_Toc173165022"/>
      <w:bookmarkStart w:id="8263" w:name="_Toc173165490"/>
      <w:bookmarkStart w:id="8264" w:name="_Toc173165957"/>
      <w:bookmarkStart w:id="8265" w:name="_Toc173243308"/>
      <w:bookmarkStart w:id="8266" w:name="_Toc173250751"/>
      <w:bookmarkStart w:id="8267" w:name="_Toc173251003"/>
      <w:bookmarkStart w:id="8268" w:name="_Toc173398842"/>
      <w:bookmarkStart w:id="8269" w:name="_Toc173407705"/>
      <w:bookmarkStart w:id="8270" w:name="_Toc173408290"/>
      <w:bookmarkStart w:id="8271" w:name="_Toc173427550"/>
      <w:bookmarkStart w:id="8272" w:name="_Toc173428138"/>
      <w:bookmarkStart w:id="8273" w:name="_Toc173499696"/>
      <w:bookmarkStart w:id="8274" w:name="_Toc173500355"/>
      <w:bookmarkStart w:id="8275" w:name="_Toc173501009"/>
      <w:bookmarkStart w:id="8276" w:name="_Toc173501664"/>
      <w:bookmarkStart w:id="8277" w:name="_Toc173502319"/>
      <w:bookmarkStart w:id="8278" w:name="_Toc173502973"/>
      <w:bookmarkStart w:id="8279" w:name="_Toc173503629"/>
      <w:bookmarkStart w:id="8280" w:name="_Toc173504336"/>
      <w:bookmarkStart w:id="8281" w:name="_Toc173505058"/>
      <w:bookmarkStart w:id="8282" w:name="_Toc173505783"/>
      <w:bookmarkStart w:id="8283" w:name="_Toc173506509"/>
      <w:bookmarkStart w:id="8284" w:name="_Toc173507236"/>
      <w:bookmarkStart w:id="8285" w:name="_Toc173507966"/>
      <w:bookmarkStart w:id="8286" w:name="_Toc173508726"/>
      <w:bookmarkStart w:id="8287" w:name="_Toc173509412"/>
      <w:bookmarkStart w:id="8288" w:name="_Toc173510094"/>
      <w:bookmarkStart w:id="8289" w:name="_Toc173510774"/>
      <w:bookmarkStart w:id="8290" w:name="_Toc173511454"/>
      <w:bookmarkStart w:id="8291" w:name="_Toc173512132"/>
      <w:bookmarkStart w:id="8292" w:name="_Toc173512811"/>
      <w:bookmarkStart w:id="8293" w:name="_Toc173513490"/>
      <w:bookmarkStart w:id="8294" w:name="_Toc173514167"/>
      <w:bookmarkStart w:id="8295" w:name="_Toc173514844"/>
      <w:bookmarkStart w:id="8296" w:name="_Toc173515517"/>
      <w:bookmarkStart w:id="8297" w:name="_Toc172904770"/>
      <w:bookmarkStart w:id="8298" w:name="_Toc172905112"/>
      <w:bookmarkStart w:id="8299" w:name="_Toc172905705"/>
      <w:bookmarkStart w:id="8300" w:name="_Toc173152420"/>
      <w:bookmarkStart w:id="8301" w:name="_Toc173157927"/>
      <w:bookmarkStart w:id="8302" w:name="_Toc173165023"/>
      <w:bookmarkStart w:id="8303" w:name="_Toc173165491"/>
      <w:bookmarkStart w:id="8304" w:name="_Toc173165958"/>
      <w:bookmarkStart w:id="8305" w:name="_Toc173243309"/>
      <w:bookmarkStart w:id="8306" w:name="_Toc173250752"/>
      <w:bookmarkStart w:id="8307" w:name="_Toc173251004"/>
      <w:bookmarkStart w:id="8308" w:name="_Toc173398843"/>
      <w:bookmarkStart w:id="8309" w:name="_Toc173407706"/>
      <w:bookmarkStart w:id="8310" w:name="_Toc173408291"/>
      <w:bookmarkStart w:id="8311" w:name="_Toc173427551"/>
      <w:bookmarkStart w:id="8312" w:name="_Toc173428139"/>
      <w:bookmarkStart w:id="8313" w:name="_Toc173499697"/>
      <w:bookmarkStart w:id="8314" w:name="_Toc173500356"/>
      <w:bookmarkStart w:id="8315" w:name="_Toc173501010"/>
      <w:bookmarkStart w:id="8316" w:name="_Toc173501665"/>
      <w:bookmarkStart w:id="8317" w:name="_Toc173502320"/>
      <w:bookmarkStart w:id="8318" w:name="_Toc173502974"/>
      <w:bookmarkStart w:id="8319" w:name="_Toc173503630"/>
      <w:bookmarkStart w:id="8320" w:name="_Toc173504337"/>
      <w:bookmarkStart w:id="8321" w:name="_Toc173505059"/>
      <w:bookmarkStart w:id="8322" w:name="_Toc173505784"/>
      <w:bookmarkStart w:id="8323" w:name="_Toc173506510"/>
      <w:bookmarkStart w:id="8324" w:name="_Toc173507237"/>
      <w:bookmarkStart w:id="8325" w:name="_Toc173507967"/>
      <w:bookmarkStart w:id="8326" w:name="_Toc173508727"/>
      <w:bookmarkStart w:id="8327" w:name="_Toc173509413"/>
      <w:bookmarkStart w:id="8328" w:name="_Toc173510095"/>
      <w:bookmarkStart w:id="8329" w:name="_Toc173510775"/>
      <w:bookmarkStart w:id="8330" w:name="_Toc173511455"/>
      <w:bookmarkStart w:id="8331" w:name="_Toc173512133"/>
      <w:bookmarkStart w:id="8332" w:name="_Toc173512812"/>
      <w:bookmarkStart w:id="8333" w:name="_Toc173513491"/>
      <w:bookmarkStart w:id="8334" w:name="_Toc173514168"/>
      <w:bookmarkStart w:id="8335" w:name="_Toc173514845"/>
      <w:bookmarkStart w:id="8336" w:name="_Toc173515518"/>
      <w:bookmarkStart w:id="8337" w:name="_Toc172904771"/>
      <w:bookmarkStart w:id="8338" w:name="_Toc172905113"/>
      <w:bookmarkStart w:id="8339" w:name="_Toc172905706"/>
      <w:bookmarkStart w:id="8340" w:name="_Toc173152421"/>
      <w:bookmarkStart w:id="8341" w:name="_Toc173157928"/>
      <w:bookmarkStart w:id="8342" w:name="_Toc173165024"/>
      <w:bookmarkStart w:id="8343" w:name="_Toc173165492"/>
      <w:bookmarkStart w:id="8344" w:name="_Toc173165959"/>
      <w:bookmarkStart w:id="8345" w:name="_Toc173243310"/>
      <w:bookmarkStart w:id="8346" w:name="_Toc173250753"/>
      <w:bookmarkStart w:id="8347" w:name="_Toc173251005"/>
      <w:bookmarkStart w:id="8348" w:name="_Toc173398844"/>
      <w:bookmarkStart w:id="8349" w:name="_Toc173407707"/>
      <w:bookmarkStart w:id="8350" w:name="_Toc173408292"/>
      <w:bookmarkStart w:id="8351" w:name="_Toc173427552"/>
      <w:bookmarkStart w:id="8352" w:name="_Toc173428140"/>
      <w:bookmarkStart w:id="8353" w:name="_Toc173499698"/>
      <w:bookmarkStart w:id="8354" w:name="_Toc173500357"/>
      <w:bookmarkStart w:id="8355" w:name="_Toc173501011"/>
      <w:bookmarkStart w:id="8356" w:name="_Toc173501666"/>
      <w:bookmarkStart w:id="8357" w:name="_Toc173502321"/>
      <w:bookmarkStart w:id="8358" w:name="_Toc173502975"/>
      <w:bookmarkStart w:id="8359" w:name="_Toc173503631"/>
      <w:bookmarkStart w:id="8360" w:name="_Toc173504338"/>
      <w:bookmarkStart w:id="8361" w:name="_Toc173505060"/>
      <w:bookmarkStart w:id="8362" w:name="_Toc173505785"/>
      <w:bookmarkStart w:id="8363" w:name="_Toc173506511"/>
      <w:bookmarkStart w:id="8364" w:name="_Toc173507238"/>
      <w:bookmarkStart w:id="8365" w:name="_Toc173507968"/>
      <w:bookmarkStart w:id="8366" w:name="_Toc173508728"/>
      <w:bookmarkStart w:id="8367" w:name="_Toc173509414"/>
      <w:bookmarkStart w:id="8368" w:name="_Toc173510096"/>
      <w:bookmarkStart w:id="8369" w:name="_Toc173510776"/>
      <w:bookmarkStart w:id="8370" w:name="_Toc173511456"/>
      <w:bookmarkStart w:id="8371" w:name="_Toc173512134"/>
      <w:bookmarkStart w:id="8372" w:name="_Toc173512813"/>
      <w:bookmarkStart w:id="8373" w:name="_Toc173513492"/>
      <w:bookmarkStart w:id="8374" w:name="_Toc173514169"/>
      <w:bookmarkStart w:id="8375" w:name="_Toc173514846"/>
      <w:bookmarkStart w:id="8376" w:name="_Toc173515519"/>
      <w:bookmarkStart w:id="8377" w:name="_Toc183687328"/>
      <w:bookmarkStart w:id="8378" w:name="_Toc215226163"/>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r w:rsidRPr="00246130">
        <w:rPr>
          <w:rStyle w:val="Heading1Char"/>
          <w:b/>
        </w:rPr>
        <w:t xml:space="preserve">DOMESTIC </w:t>
      </w:r>
      <w:r w:rsidR="001B2A3E" w:rsidRPr="00E45CFD">
        <w:rPr>
          <w:rStyle w:val="Heading1Char"/>
          <w:b/>
        </w:rPr>
        <w:t>ARRANGEMENTS</w:t>
      </w:r>
      <w:bookmarkEnd w:id="8377"/>
      <w:bookmarkEnd w:id="8378"/>
    </w:p>
    <w:p w14:paraId="7BBB4ACE" w14:textId="2A9F2605" w:rsidR="00873CDF" w:rsidRDefault="001B2A3E" w:rsidP="00A32F26">
      <w:pPr>
        <w:pStyle w:val="Heading2"/>
      </w:pPr>
      <w:bookmarkStart w:id="8379" w:name="_Toc183687329"/>
      <w:bookmarkStart w:id="8380" w:name="_Toc215226164"/>
      <w:r w:rsidRPr="00DD5374">
        <w:t>ACCOMMODATION</w:t>
      </w:r>
      <w:bookmarkEnd w:id="8379"/>
      <w:bookmarkEnd w:id="8380"/>
    </w:p>
    <w:p w14:paraId="279890CB" w14:textId="77777777" w:rsidR="00640DB3" w:rsidRDefault="00640DB3" w:rsidP="003C4478">
      <w:pPr>
        <w:pStyle w:val="Heading3"/>
      </w:pPr>
      <w:bookmarkStart w:id="8381" w:name="_Toc215226165"/>
      <w:r>
        <w:t>Accommodation Policy and further information</w:t>
      </w:r>
      <w:bookmarkEnd w:id="8381"/>
    </w:p>
    <w:p w14:paraId="368250CE" w14:textId="2CABEA69" w:rsidR="00640DB3" w:rsidRDefault="00640DB3" w:rsidP="00A32F26">
      <w:pPr>
        <w:spacing w:before="120"/>
        <w:jc w:val="both"/>
        <w:rPr>
          <w:rFonts w:eastAsia="Gill Sans MT"/>
          <w:spacing w:val="-4"/>
        </w:rPr>
      </w:pPr>
      <w:r>
        <w:rPr>
          <w:rFonts w:eastAsia="Gill Sans MT"/>
          <w:color w:val="000000"/>
          <w:spacing w:val="-4"/>
        </w:rPr>
        <w:t>All</w:t>
      </w:r>
      <w:r w:rsidRPr="00EA352C">
        <w:rPr>
          <w:rFonts w:eastAsia="Gill Sans MT"/>
          <w:color w:val="000000"/>
          <w:spacing w:val="-4"/>
        </w:rPr>
        <w:t xml:space="preserve"> information about Jesus College accommodation, including the Accommodation Policy, sample licences and leases, property descriptions and general information and advice, can be fou</w:t>
      </w:r>
      <w:r>
        <w:rPr>
          <w:rFonts w:eastAsia="Gill Sans MT"/>
          <w:color w:val="000000"/>
          <w:spacing w:val="-4"/>
        </w:rPr>
        <w:t>nd on the College’s intranet</w:t>
      </w:r>
      <w:r w:rsidR="00F20D65" w:rsidRPr="00F20D65">
        <w:rPr>
          <w:rFonts w:eastAsia="Gill Sans MT"/>
          <w:spacing w:val="-4"/>
        </w:rPr>
        <w:t xml:space="preserve"> </w:t>
      </w:r>
      <w:r w:rsidR="00F20D65">
        <w:rPr>
          <w:rFonts w:eastAsia="Gill Sans MT"/>
          <w:spacing w:val="-4"/>
        </w:rPr>
        <w:t>with additional phots and information on the College website</w:t>
      </w:r>
      <w:r w:rsidR="00A32F26">
        <w:rPr>
          <w:rFonts w:eastAsia="Gill Sans MT"/>
          <w:spacing w:val="-4"/>
        </w:rPr>
        <w:t>.</w:t>
      </w:r>
    </w:p>
    <w:p w14:paraId="32C52E8B" w14:textId="7EFCB84A" w:rsidR="00A32F26" w:rsidRPr="00A32F26" w:rsidRDefault="002C34B8" w:rsidP="003C4478">
      <w:pPr>
        <w:pStyle w:val="ListParagraph"/>
        <w:numPr>
          <w:ilvl w:val="0"/>
          <w:numId w:val="40"/>
        </w:numPr>
        <w:spacing w:before="120"/>
        <w:jc w:val="both"/>
        <w:rPr>
          <w:rStyle w:val="Hyperlink"/>
          <w:color w:val="auto"/>
          <w:u w:val="none"/>
        </w:rPr>
      </w:pPr>
      <w:hyperlink r:id="rId101" w:history="1">
        <w:r w:rsidR="00A32F26" w:rsidRPr="00F20D65">
          <w:rPr>
            <w:rStyle w:val="Hyperlink"/>
            <w:rFonts w:eastAsia="Gill Sans MT"/>
            <w:spacing w:val="-4"/>
          </w:rPr>
          <w:t>https://intranet.jesus.ox.ac.uk/accommodation/general</w:t>
        </w:r>
      </w:hyperlink>
    </w:p>
    <w:p w14:paraId="18873942" w14:textId="6F0CC26F" w:rsidR="00A32F26" w:rsidRPr="00640DB3" w:rsidRDefault="002C34B8" w:rsidP="003C4478">
      <w:pPr>
        <w:pStyle w:val="ListParagraph"/>
        <w:numPr>
          <w:ilvl w:val="0"/>
          <w:numId w:val="40"/>
        </w:numPr>
        <w:spacing w:before="120"/>
        <w:jc w:val="both"/>
      </w:pPr>
      <w:hyperlink r:id="rId102" w:history="1">
        <w:r w:rsidR="00A32F26" w:rsidRPr="00AE0FDC">
          <w:rPr>
            <w:rStyle w:val="Hyperlink"/>
            <w:rFonts w:eastAsia="Gill Sans MT"/>
            <w:spacing w:val="-4"/>
          </w:rPr>
          <w:t>https://www.jesus.ox.ac.uk/study-here/life-at-jesus/accomodation/</w:t>
        </w:r>
      </w:hyperlink>
    </w:p>
    <w:p w14:paraId="2D2069AA" w14:textId="18273AC4" w:rsidR="003F3BF5" w:rsidRDefault="003F3BF5" w:rsidP="003C4478">
      <w:pPr>
        <w:pStyle w:val="Heading3"/>
      </w:pPr>
      <w:bookmarkStart w:id="8382" w:name="_Toc183687330"/>
      <w:bookmarkStart w:id="8383" w:name="_Toc215226166"/>
      <w:r>
        <w:t>Accommodation Code of Practice (ACOP)</w:t>
      </w:r>
      <w:bookmarkEnd w:id="8382"/>
      <w:bookmarkEnd w:id="8383"/>
    </w:p>
    <w:p w14:paraId="642B34F4" w14:textId="2FA7D8EA" w:rsidR="00985293" w:rsidRPr="00920D6E" w:rsidRDefault="00985293" w:rsidP="00DA1CE7">
      <w:pPr>
        <w:spacing w:before="120"/>
        <w:jc w:val="both"/>
        <w:textAlignment w:val="baseline"/>
        <w:rPr>
          <w:rStyle w:val="Hyperlink"/>
          <w:color w:val="auto"/>
          <w:u w:val="none"/>
        </w:rPr>
      </w:pPr>
      <w:r w:rsidRPr="00246130">
        <w:rPr>
          <w:rFonts w:eastAsia="Gill Sans MT"/>
          <w:color w:val="000000"/>
          <w:spacing w:val="-4"/>
        </w:rPr>
        <w:t xml:space="preserve">The College complies with the Universities UK (UUK) Accommodation Code of Practice (ACOP) for the Management of Student Accommodation, the full terms of which can be accessed electronically via the </w:t>
      </w:r>
      <w:hyperlink r:id="rId103" w:history="1">
        <w:r w:rsidRPr="003F3BF5">
          <w:rPr>
            <w:rStyle w:val="Hyperlink"/>
            <w:rFonts w:eastAsia="Gill Sans MT"/>
            <w:spacing w:val="-4"/>
          </w:rPr>
          <w:t>UUK website</w:t>
        </w:r>
      </w:hyperlink>
      <w:r w:rsidR="003F3BF5">
        <w:t>.</w:t>
      </w:r>
      <w:r w:rsidR="003F3BF5" w:rsidDel="003F3BF5">
        <w:rPr>
          <w:rFonts w:eastAsia="Gill Sans MT"/>
          <w:color w:val="000000"/>
          <w:spacing w:val="-4"/>
        </w:rPr>
        <w:t xml:space="preserve"> </w:t>
      </w:r>
    </w:p>
    <w:p w14:paraId="689B616F" w14:textId="77777777" w:rsidR="00985293" w:rsidRPr="00246130" w:rsidRDefault="00985293" w:rsidP="00DA1CE7">
      <w:pPr>
        <w:spacing w:before="120"/>
        <w:jc w:val="both"/>
        <w:textAlignment w:val="baseline"/>
        <w:rPr>
          <w:rFonts w:eastAsia="Gill Sans MT"/>
          <w:color w:val="000000"/>
          <w:spacing w:val="-3"/>
        </w:rPr>
      </w:pPr>
      <w:r w:rsidRPr="00246130">
        <w:rPr>
          <w:rFonts w:eastAsia="Gill Sans MT"/>
          <w:color w:val="000000"/>
          <w:spacing w:val="-3"/>
        </w:rPr>
        <w:t>The ACOP requires subscribing organisations to meet certain levels of provision and safety standards with respect to its student accommodation and the management of that accommodation, and to afford to its occupants access to associated risk assessments and safety and maintenance records. An index of those risk assessments and records is available from office of the Director of Accommodation, Catering &amp; Conferences (DACC).</w:t>
      </w:r>
    </w:p>
    <w:p w14:paraId="2BF5D5A3" w14:textId="36DA785E" w:rsidR="00985293" w:rsidRDefault="00985293" w:rsidP="00DA1CE7">
      <w:pPr>
        <w:spacing w:before="120"/>
        <w:jc w:val="both"/>
        <w:textAlignment w:val="baseline"/>
        <w:rPr>
          <w:rFonts w:eastAsia="Gill Sans MT"/>
          <w:color w:val="000000"/>
          <w:spacing w:val="-4"/>
        </w:rPr>
      </w:pPr>
      <w:r w:rsidRPr="00246130">
        <w:rPr>
          <w:rFonts w:eastAsia="Gill Sans MT"/>
          <w:color w:val="000000"/>
          <w:spacing w:val="-4"/>
        </w:rPr>
        <w:t xml:space="preserve">Information about the College’s obligations and the student occupant’s obligations as required by the Accommodation Code of Practice are available on the College’s </w:t>
      </w:r>
      <w:r w:rsidR="00A32F26">
        <w:rPr>
          <w:rFonts w:eastAsia="Gill Sans MT"/>
          <w:color w:val="000000"/>
          <w:spacing w:val="-4"/>
        </w:rPr>
        <w:t>intranet</w:t>
      </w:r>
      <w:r w:rsidRPr="00246130">
        <w:rPr>
          <w:rFonts w:eastAsia="Gill Sans MT"/>
          <w:color w:val="000000"/>
          <w:spacing w:val="-4"/>
        </w:rPr>
        <w:t>. Whenever it is appropriate, these are referred to in the College’s accommodation licences for rooms and leases for flats that students have to accept online before occupation.</w:t>
      </w:r>
    </w:p>
    <w:p w14:paraId="316E3BED" w14:textId="5D2651B8" w:rsidR="003F3BF5" w:rsidRPr="00246130" w:rsidRDefault="001F76BF" w:rsidP="003C4478">
      <w:pPr>
        <w:pStyle w:val="Heading3"/>
      </w:pPr>
      <w:bookmarkStart w:id="8384" w:name="_Toc183687331"/>
      <w:bookmarkStart w:id="8385" w:name="_Toc215226167"/>
      <w:r>
        <w:t>Undergraduate Members: Accommodation</w:t>
      </w:r>
      <w:bookmarkEnd w:id="8384"/>
      <w:bookmarkEnd w:id="8385"/>
    </w:p>
    <w:p w14:paraId="1111A0CA" w14:textId="08C1E463" w:rsidR="00AE18BA" w:rsidRPr="00246130" w:rsidRDefault="00B87244" w:rsidP="00DA1CE7">
      <w:pPr>
        <w:spacing w:before="120"/>
        <w:jc w:val="both"/>
        <w:textAlignment w:val="baseline"/>
        <w:rPr>
          <w:rFonts w:eastAsia="Gill Sans MT"/>
          <w:color w:val="000000"/>
          <w:spacing w:val="-4"/>
        </w:rPr>
      </w:pPr>
      <w:r w:rsidRPr="00246130">
        <w:rPr>
          <w:rFonts w:eastAsia="Gill Sans MT"/>
          <w:color w:val="000000"/>
          <w:spacing w:val="-4"/>
        </w:rPr>
        <w:t xml:space="preserve">College can provide accommodation for most Undergraduates for the whole of their time in Oxford. First-year undergraduates live on the main site and are allocated a room either within the </w:t>
      </w:r>
      <w:hyperlink r:id="rId104" w:anchor="tab-2050601" w:history="1">
        <w:r w:rsidRPr="00104139">
          <w:rPr>
            <w:rStyle w:val="Hyperlink"/>
            <w:rFonts w:eastAsia="Gill Sans MT"/>
            <w:spacing w:val="-4"/>
          </w:rPr>
          <w:t>College</w:t>
        </w:r>
      </w:hyperlink>
      <w:r w:rsidRPr="00246130">
        <w:rPr>
          <w:rFonts w:eastAsia="Gill Sans MT"/>
          <w:color w:val="000000"/>
          <w:spacing w:val="-4"/>
        </w:rPr>
        <w:t xml:space="preserve"> or in the Ship Street Centre immediately adjacent to the College. Residence in the </w:t>
      </w:r>
      <w:hyperlink r:id="rId105" w:anchor="tab-2050611" w:history="1">
        <w:r w:rsidRPr="00104139">
          <w:rPr>
            <w:rStyle w:val="Hyperlink"/>
            <w:rFonts w:eastAsia="Gill Sans MT"/>
            <w:spacing w:val="-4"/>
          </w:rPr>
          <w:t>Ship Street Centre</w:t>
        </w:r>
      </w:hyperlink>
      <w:r w:rsidRPr="00246130">
        <w:rPr>
          <w:rFonts w:eastAsia="Gill Sans MT"/>
          <w:color w:val="000000"/>
          <w:spacing w:val="-4"/>
        </w:rPr>
        <w:t xml:space="preserve"> counts as residence in College, and those living in the Ship Street Centre take meals in College. In the second year of their studies, undergraduates are expected to move out to one of the flats provided by the College, although those who prefer to find their own accommodation </w:t>
      </w:r>
      <w:r w:rsidR="008D13A3">
        <w:rPr>
          <w:rFonts w:eastAsia="Gill Sans MT"/>
          <w:color w:val="000000"/>
          <w:spacing w:val="-4"/>
        </w:rPr>
        <w:t>may</w:t>
      </w:r>
      <w:r w:rsidRPr="00246130">
        <w:rPr>
          <w:rFonts w:eastAsia="Gill Sans MT"/>
          <w:color w:val="000000"/>
          <w:spacing w:val="-4"/>
        </w:rPr>
        <w:t xml:space="preserve"> do so.</w:t>
      </w:r>
    </w:p>
    <w:p w14:paraId="7AE3780A" w14:textId="1CC4D86A" w:rsidR="00985293" w:rsidRDefault="00B87244" w:rsidP="00DA1CE7">
      <w:pPr>
        <w:spacing w:before="120"/>
        <w:jc w:val="both"/>
        <w:textAlignment w:val="baseline"/>
        <w:rPr>
          <w:rFonts w:eastAsia="Gill Sans MT"/>
          <w:color w:val="000000"/>
        </w:rPr>
      </w:pPr>
      <w:r w:rsidRPr="00246130">
        <w:rPr>
          <w:rFonts w:eastAsia="Gill Sans MT"/>
          <w:color w:val="000000"/>
          <w:spacing w:val="-4"/>
        </w:rPr>
        <w:lastRenderedPageBreak/>
        <w:t>Two locations of the College’s flats (</w:t>
      </w:r>
      <w:hyperlink r:id="rId106" w:anchor="tab-2131811" w:history="1">
        <w:r w:rsidRPr="007945CD">
          <w:rPr>
            <w:rStyle w:val="Hyperlink"/>
            <w:rFonts w:eastAsia="Gill Sans MT"/>
            <w:spacing w:val="-4"/>
          </w:rPr>
          <w:t>Stevens Close</w:t>
        </w:r>
      </w:hyperlink>
      <w:r w:rsidRPr="00246130">
        <w:rPr>
          <w:rFonts w:eastAsia="Gill Sans MT"/>
          <w:color w:val="000000"/>
          <w:spacing w:val="-4"/>
        </w:rPr>
        <w:t xml:space="preserve"> and </w:t>
      </w:r>
      <w:hyperlink r:id="rId107" w:anchor="tab-2131846" w:history="1">
        <w:r w:rsidRPr="007945CD">
          <w:rPr>
            <w:rStyle w:val="Hyperlink"/>
            <w:rFonts w:eastAsia="Gill Sans MT"/>
            <w:spacing w:val="-4"/>
          </w:rPr>
          <w:t>121 Woodstock Road</w:t>
        </w:r>
      </w:hyperlink>
      <w:r w:rsidRPr="00246130">
        <w:rPr>
          <w:rFonts w:eastAsia="Gill Sans MT"/>
          <w:color w:val="000000"/>
          <w:spacing w:val="-4"/>
        </w:rPr>
        <w:t>) are in North Oxford, less than a mile from the College. The other (Herbert Close) is adjacent to the College’s Sports Ground in East Oxford, about two miles from the College. This location has three blocks of flats (</w:t>
      </w:r>
      <w:hyperlink r:id="rId108" w:anchor="collapse2131851" w:history="1">
        <w:r w:rsidRPr="007945CD">
          <w:rPr>
            <w:rStyle w:val="Hyperlink"/>
            <w:rFonts w:eastAsia="Gill Sans MT"/>
            <w:spacing w:val="-4"/>
          </w:rPr>
          <w:t>Hazel Court</w:t>
        </w:r>
      </w:hyperlink>
      <w:r w:rsidRPr="00246130">
        <w:rPr>
          <w:rFonts w:eastAsia="Gill Sans MT"/>
          <w:color w:val="000000"/>
          <w:spacing w:val="-4"/>
        </w:rPr>
        <w:t xml:space="preserve">, </w:t>
      </w:r>
      <w:hyperlink r:id="rId109" w:anchor="collapse2131856" w:history="1">
        <w:r w:rsidRPr="00104139">
          <w:rPr>
            <w:rStyle w:val="Hyperlink"/>
            <w:rFonts w:eastAsia="Gill Sans MT"/>
            <w:spacing w:val="-4"/>
          </w:rPr>
          <w:t>Hugh Price House</w:t>
        </w:r>
      </w:hyperlink>
      <w:r w:rsidRPr="00246130">
        <w:rPr>
          <w:rFonts w:eastAsia="Gill Sans MT"/>
          <w:color w:val="000000"/>
          <w:spacing w:val="-4"/>
        </w:rPr>
        <w:t xml:space="preserve"> and </w:t>
      </w:r>
      <w:hyperlink r:id="rId110" w:anchor="collapse2131861" w:history="1">
        <w:r w:rsidRPr="00104139">
          <w:rPr>
            <w:rStyle w:val="Hyperlink"/>
            <w:rFonts w:eastAsia="Gill Sans MT"/>
            <w:spacing w:val="-4"/>
          </w:rPr>
          <w:t>Leoline Jenkins House</w:t>
        </w:r>
      </w:hyperlink>
      <w:r w:rsidRPr="00246130">
        <w:rPr>
          <w:rFonts w:eastAsia="Gill Sans MT"/>
          <w:color w:val="000000"/>
          <w:spacing w:val="-4"/>
        </w:rPr>
        <w:t>) for the use of graduates and undergraduates. All of these flats, arranged as self-contained units of three or four bedrooms with a kitchen, living room and bathroom, have proven to be extremely popular. In addition there is a block</w:t>
      </w:r>
      <w:r w:rsidR="00873CDF" w:rsidRPr="00246130">
        <w:rPr>
          <w:rFonts w:eastAsia="Gill Sans MT"/>
          <w:color w:val="000000"/>
          <w:spacing w:val="-4"/>
        </w:rPr>
        <w:t xml:space="preserve"> </w:t>
      </w:r>
      <w:r w:rsidRPr="00246130">
        <w:rPr>
          <w:rFonts w:eastAsia="Gill Sans MT"/>
          <w:color w:val="000000"/>
        </w:rPr>
        <w:t xml:space="preserve">of </w:t>
      </w:r>
      <w:hyperlink r:id="rId111" w:anchor="collapse2131866" w:history="1">
        <w:r w:rsidRPr="00104139">
          <w:rPr>
            <w:rStyle w:val="Hyperlink"/>
            <w:rFonts w:eastAsia="Gill Sans MT"/>
          </w:rPr>
          <w:t>12 one-bedroom flats</w:t>
        </w:r>
      </w:hyperlink>
      <w:r w:rsidRPr="00246130">
        <w:rPr>
          <w:rFonts w:eastAsia="Gill Sans MT"/>
          <w:color w:val="000000"/>
        </w:rPr>
        <w:t xml:space="preserve"> at Herbert Close intended primarily for those undergraduates (after their first year) or graduates, who are in an established relationship.</w:t>
      </w:r>
      <w:r w:rsidR="001B2A3E">
        <w:rPr>
          <w:rFonts w:eastAsia="Gill Sans MT"/>
          <w:color w:val="000000"/>
        </w:rPr>
        <w:t xml:space="preserve"> </w:t>
      </w:r>
      <w:r w:rsidR="00985293" w:rsidRPr="00246130">
        <w:rPr>
          <w:rFonts w:eastAsia="Gill Sans MT"/>
          <w:color w:val="000000"/>
        </w:rPr>
        <w:t>Finalists may also choose accommodation in our period shared houses in Ship Street immediately adjacent to the College.</w:t>
      </w:r>
    </w:p>
    <w:p w14:paraId="074ED167" w14:textId="59CB8A38" w:rsidR="00985293" w:rsidRPr="00246130" w:rsidRDefault="00985293" w:rsidP="00DA1CE7">
      <w:pPr>
        <w:spacing w:before="120"/>
        <w:jc w:val="both"/>
        <w:textAlignment w:val="baseline"/>
        <w:rPr>
          <w:rFonts w:eastAsia="Gill Sans MT"/>
          <w:color w:val="000000"/>
          <w:spacing w:val="-4"/>
        </w:rPr>
      </w:pPr>
      <w:r w:rsidRPr="00246130">
        <w:rPr>
          <w:rFonts w:eastAsia="Gill Sans MT"/>
          <w:color w:val="000000"/>
        </w:rPr>
        <w:t>Contracts for accommodation in College and Ship Street are on a room licence basis and term time only.</w:t>
      </w:r>
      <w:r w:rsidR="00192C8C">
        <w:rPr>
          <w:rFonts w:eastAsia="Gill Sans MT"/>
          <w:color w:val="000000"/>
        </w:rPr>
        <w:t xml:space="preserve"> </w:t>
      </w:r>
    </w:p>
    <w:p w14:paraId="7009C644" w14:textId="7533D40B" w:rsidR="008E5201" w:rsidRPr="00246130" w:rsidRDefault="00360F7F" w:rsidP="00DA1CE7">
      <w:pPr>
        <w:spacing w:before="120"/>
        <w:jc w:val="both"/>
        <w:textAlignment w:val="baseline"/>
        <w:rPr>
          <w:rFonts w:eastAsia="Gill Sans MT"/>
          <w:color w:val="000000"/>
          <w:spacing w:val="-4"/>
        </w:rPr>
      </w:pPr>
      <w:r w:rsidRPr="00246130">
        <w:rPr>
          <w:rFonts w:eastAsia="Gill Sans MT"/>
          <w:color w:val="000000"/>
          <w:spacing w:val="-4"/>
        </w:rPr>
        <w:t xml:space="preserve">The flat </w:t>
      </w:r>
      <w:r w:rsidR="008C1A00">
        <w:rPr>
          <w:rFonts w:eastAsia="Gill Sans MT"/>
          <w:color w:val="000000"/>
          <w:spacing w:val="-4"/>
        </w:rPr>
        <w:t>licences</w:t>
      </w:r>
      <w:r w:rsidRPr="00246130">
        <w:rPr>
          <w:rFonts w:eastAsia="Gill Sans MT"/>
          <w:color w:val="000000"/>
          <w:spacing w:val="-4"/>
        </w:rPr>
        <w:t xml:space="preserve"> are for a period of </w:t>
      </w:r>
      <w:r>
        <w:rPr>
          <w:rFonts w:eastAsia="Gill Sans MT"/>
          <w:color w:val="000000"/>
          <w:spacing w:val="-4"/>
        </w:rPr>
        <w:t xml:space="preserve">approximately </w:t>
      </w:r>
      <w:r w:rsidRPr="00246130">
        <w:rPr>
          <w:rFonts w:eastAsia="Gill Sans MT"/>
          <w:color w:val="000000"/>
          <w:spacing w:val="-4"/>
        </w:rPr>
        <w:t>40 weeks, from the Monday before 0</w:t>
      </w:r>
      <w:r w:rsidRPr="000067F3">
        <w:rPr>
          <w:rFonts w:eastAsia="Gill Sans MT"/>
          <w:color w:val="000000"/>
          <w:spacing w:val="-4"/>
          <w:vertAlign w:val="superscript"/>
        </w:rPr>
        <w:t>th</w:t>
      </w:r>
      <w:r>
        <w:rPr>
          <w:rFonts w:eastAsia="Gill Sans MT"/>
          <w:color w:val="000000"/>
          <w:spacing w:val="-4"/>
        </w:rPr>
        <w:t xml:space="preserve"> </w:t>
      </w:r>
      <w:r w:rsidRPr="00246130">
        <w:rPr>
          <w:rFonts w:eastAsia="Gill Sans MT"/>
          <w:color w:val="000000"/>
          <w:spacing w:val="-4"/>
        </w:rPr>
        <w:t>week of Michaelmas Term (</w:t>
      </w:r>
      <w:r w:rsidR="008C1A00">
        <w:rPr>
          <w:rFonts w:eastAsia="Gill Sans MT"/>
          <w:color w:val="000000"/>
          <w:spacing w:val="-4"/>
        </w:rPr>
        <w:t>Monday 22</w:t>
      </w:r>
      <w:r w:rsidR="008C1A00" w:rsidRPr="00C74BC0">
        <w:rPr>
          <w:rFonts w:eastAsia="Gill Sans MT"/>
          <w:color w:val="000000"/>
          <w:spacing w:val="-4"/>
          <w:vertAlign w:val="superscript"/>
        </w:rPr>
        <w:t>nd</w:t>
      </w:r>
      <w:r w:rsidR="008C1A00">
        <w:rPr>
          <w:rFonts w:eastAsia="Gill Sans MT"/>
          <w:color w:val="000000"/>
          <w:spacing w:val="-4"/>
        </w:rPr>
        <w:t xml:space="preserve"> September 2025</w:t>
      </w:r>
      <w:r w:rsidRPr="00246130">
        <w:rPr>
          <w:rFonts w:eastAsia="Gill Sans MT"/>
          <w:color w:val="000000"/>
          <w:spacing w:val="-4"/>
        </w:rPr>
        <w:t>) to the Saturday of 10</w:t>
      </w:r>
      <w:r w:rsidRPr="000067F3">
        <w:rPr>
          <w:rFonts w:eastAsia="Gill Sans MT"/>
          <w:color w:val="000000"/>
          <w:spacing w:val="-4"/>
          <w:vertAlign w:val="superscript"/>
        </w:rPr>
        <w:t>th</w:t>
      </w:r>
      <w:r>
        <w:rPr>
          <w:rFonts w:eastAsia="Gill Sans MT"/>
          <w:color w:val="000000"/>
          <w:spacing w:val="-4"/>
        </w:rPr>
        <w:t xml:space="preserve"> </w:t>
      </w:r>
      <w:r w:rsidRPr="00246130">
        <w:rPr>
          <w:rFonts w:eastAsia="Gill Sans MT"/>
          <w:color w:val="000000"/>
          <w:spacing w:val="-4"/>
        </w:rPr>
        <w:t>Week of Trinity Term (</w:t>
      </w:r>
      <w:r w:rsidR="008C1A00">
        <w:rPr>
          <w:rFonts w:eastAsia="Gill Sans MT"/>
          <w:color w:val="000000"/>
          <w:spacing w:val="-4"/>
        </w:rPr>
        <w:t>Saturday 4</w:t>
      </w:r>
      <w:r w:rsidR="008C1A00" w:rsidRPr="00C74BC0">
        <w:rPr>
          <w:rFonts w:eastAsia="Gill Sans MT"/>
          <w:color w:val="000000"/>
          <w:spacing w:val="-4"/>
          <w:vertAlign w:val="superscript"/>
        </w:rPr>
        <w:t>th</w:t>
      </w:r>
      <w:r w:rsidR="008C1A00">
        <w:rPr>
          <w:rFonts w:eastAsia="Gill Sans MT"/>
          <w:color w:val="000000"/>
          <w:spacing w:val="-4"/>
        </w:rPr>
        <w:t xml:space="preserve"> July 2026)</w:t>
      </w:r>
      <w:r w:rsidRPr="00246130">
        <w:rPr>
          <w:rFonts w:eastAsia="Gill Sans MT"/>
          <w:color w:val="000000"/>
          <w:spacing w:val="-4"/>
        </w:rPr>
        <w:t xml:space="preserve">. </w:t>
      </w:r>
      <w:r w:rsidR="008E5201" w:rsidRPr="008E5201">
        <w:rPr>
          <w:rFonts w:eastAsia="Gill Sans MT"/>
          <w:color w:val="000000"/>
          <w:spacing w:val="-4"/>
        </w:rPr>
        <w:t>Rates are inclusive of utilities with an allowance of £1.44 per person per day - £404.65 for a 281 days (9 month) contract and £515.52 for a 358 days (12 month) contract.. Utilities exceeding the cap amount will be billed with the Late Trinity term battels, calculated on meter readings and split equally amongst the occupants. Where bills come under the cap amount a refund will be issued with the Late Trinity Term battels. A 3% buffer is applied either way.</w:t>
      </w:r>
      <w:r w:rsidR="00C74BC0">
        <w:rPr>
          <w:rFonts w:eastAsia="Gill Sans MT"/>
          <w:color w:val="000000"/>
          <w:spacing w:val="-4"/>
        </w:rPr>
        <w:t xml:space="preserve"> </w:t>
      </w:r>
      <w:hyperlink r:id="rId112" w:history="1">
        <w:r w:rsidR="008E5201" w:rsidRPr="007945CD">
          <w:rPr>
            <w:rStyle w:val="Hyperlink"/>
            <w:rFonts w:eastAsia="Gill Sans MT"/>
            <w:spacing w:val="-4"/>
          </w:rPr>
          <w:t>Examples of 9 and 12 month contracts for accommodation in the annex properties</w:t>
        </w:r>
      </w:hyperlink>
      <w:r w:rsidR="008E5201">
        <w:rPr>
          <w:rFonts w:eastAsia="Gill Sans MT"/>
          <w:color w:val="000000"/>
          <w:spacing w:val="-4"/>
        </w:rPr>
        <w:t xml:space="preserve"> </w:t>
      </w:r>
    </w:p>
    <w:p w14:paraId="7F26A467" w14:textId="039E6417" w:rsidR="00AE18BA" w:rsidRPr="00246130" w:rsidRDefault="00B87244" w:rsidP="00DA1CE7">
      <w:pPr>
        <w:spacing w:before="120"/>
        <w:jc w:val="both"/>
        <w:textAlignment w:val="baseline"/>
        <w:rPr>
          <w:rFonts w:eastAsia="Gill Sans MT"/>
          <w:color w:val="000000"/>
          <w:spacing w:val="-4"/>
        </w:rPr>
      </w:pPr>
      <w:r w:rsidRPr="00246130">
        <w:rPr>
          <w:rFonts w:eastAsia="Gill Sans MT"/>
          <w:color w:val="000000"/>
          <w:spacing w:val="-4"/>
        </w:rPr>
        <w:t>Applications to reside in College accommodation outside these periods should be made on the appropriate application form to the Accommodation Services Manager, by the end of 5</w:t>
      </w:r>
      <w:r w:rsidRPr="000067F3">
        <w:rPr>
          <w:rFonts w:eastAsia="Gill Sans MT"/>
          <w:color w:val="000000"/>
          <w:spacing w:val="-4"/>
          <w:vertAlign w:val="superscript"/>
        </w:rPr>
        <w:t>th</w:t>
      </w:r>
      <w:r w:rsidR="000067F3">
        <w:rPr>
          <w:rFonts w:eastAsia="Gill Sans MT"/>
          <w:color w:val="000000"/>
          <w:spacing w:val="-4"/>
        </w:rPr>
        <w:t xml:space="preserve"> </w:t>
      </w:r>
      <w:r w:rsidRPr="00246130">
        <w:rPr>
          <w:rFonts w:eastAsia="Gill Sans MT"/>
          <w:color w:val="000000"/>
          <w:spacing w:val="-4"/>
        </w:rPr>
        <w:t>Week each term. Each application must be accompanied by the written approval of the appropriate tutor and be for academic reasons only. In the case of rooms in the Ship Street Centre and some rooms in College it is likely that if permission is given, it will necessitate a move to accommodation normally used by graduate students.</w:t>
      </w:r>
    </w:p>
    <w:p w14:paraId="50810AD8" w14:textId="5B768FAE" w:rsidR="00FF779A" w:rsidRDefault="00FF779A" w:rsidP="00DA1CE7">
      <w:pPr>
        <w:spacing w:before="120"/>
        <w:jc w:val="both"/>
        <w:textAlignment w:val="baseline"/>
        <w:rPr>
          <w:rFonts w:eastAsia="Gill Sans MT"/>
          <w:color w:val="000000"/>
          <w:spacing w:val="-4"/>
        </w:rPr>
      </w:pPr>
      <w:r w:rsidRPr="00246130">
        <w:rPr>
          <w:rFonts w:eastAsia="Gill Sans MT"/>
          <w:color w:val="000000"/>
          <w:spacing w:val="-4"/>
        </w:rPr>
        <w:t>Accommodation provided outside of contract dates i.e. early arrivals or late departures, is always charged.</w:t>
      </w:r>
    </w:p>
    <w:p w14:paraId="69711E2B" w14:textId="47EFA094" w:rsidR="00186606" w:rsidRPr="00246130" w:rsidRDefault="00186606" w:rsidP="00DA1CE7">
      <w:pPr>
        <w:spacing w:before="120"/>
        <w:jc w:val="both"/>
        <w:textAlignment w:val="baseline"/>
        <w:rPr>
          <w:rFonts w:eastAsia="Gill Sans MT"/>
          <w:color w:val="000000"/>
          <w:spacing w:val="-4"/>
        </w:rPr>
      </w:pPr>
      <w:r w:rsidRPr="00186606">
        <w:rPr>
          <w:rFonts w:eastAsia="Gill Sans MT"/>
          <w:color w:val="000000"/>
          <w:spacing w:val="-4"/>
        </w:rPr>
        <w:t>Undergraduate</w:t>
      </w:r>
      <w:r>
        <w:rPr>
          <w:rFonts w:eastAsia="Gill Sans MT"/>
          <w:color w:val="000000"/>
          <w:spacing w:val="-4"/>
        </w:rPr>
        <w:t xml:space="preserve">s on term time only contracts living in </w:t>
      </w:r>
      <w:r w:rsidRPr="00186606">
        <w:rPr>
          <w:rFonts w:eastAsia="Gill Sans MT"/>
          <w:color w:val="000000"/>
          <w:spacing w:val="-4"/>
        </w:rPr>
        <w:t>rooms in College or the Ship Street Centre must completely empty their rooms of personal belongings at the end of each term. Undergraduates living in College flats must remove all of their personal belongings from the flat at the end of the tenancy period.</w:t>
      </w:r>
    </w:p>
    <w:p w14:paraId="5F325C9E" w14:textId="7082777C" w:rsidR="009D7659" w:rsidRDefault="00B87244" w:rsidP="00237270">
      <w:pPr>
        <w:spacing w:before="120"/>
        <w:jc w:val="both"/>
        <w:textAlignment w:val="baseline"/>
        <w:rPr>
          <w:rFonts w:eastAsia="Gill Sans MT"/>
          <w:color w:val="000000"/>
        </w:rPr>
      </w:pPr>
      <w:r w:rsidRPr="00246130">
        <w:rPr>
          <w:rFonts w:eastAsia="Gill Sans MT"/>
          <w:color w:val="000000"/>
        </w:rPr>
        <w:t>More information about Jesus College accommodation</w:t>
      </w:r>
      <w:r w:rsidR="007945CD">
        <w:rPr>
          <w:rFonts w:eastAsia="Gill Sans MT"/>
          <w:color w:val="000000"/>
        </w:rPr>
        <w:t xml:space="preserve"> can be found on the College’s intranet,</w:t>
      </w:r>
      <w:r w:rsidRPr="00246130">
        <w:rPr>
          <w:rFonts w:eastAsia="Gill Sans MT"/>
          <w:color w:val="000000"/>
        </w:rPr>
        <w:t xml:space="preserve">, including the </w:t>
      </w:r>
      <w:hyperlink r:id="rId113" w:history="1">
        <w:r w:rsidRPr="008E5201">
          <w:rPr>
            <w:rStyle w:val="Hyperlink"/>
            <w:rFonts w:eastAsia="Gill Sans MT"/>
          </w:rPr>
          <w:t>Accommodation Policy</w:t>
        </w:r>
      </w:hyperlink>
      <w:r w:rsidRPr="00246130">
        <w:rPr>
          <w:rFonts w:eastAsia="Gill Sans MT"/>
          <w:color w:val="000000"/>
        </w:rPr>
        <w:t xml:space="preserve">, </w:t>
      </w:r>
      <w:hyperlink r:id="rId114" w:history="1">
        <w:r w:rsidRPr="008E5201">
          <w:rPr>
            <w:rStyle w:val="Hyperlink"/>
            <w:rFonts w:eastAsia="Gill Sans MT"/>
          </w:rPr>
          <w:t>sample licence</w:t>
        </w:r>
      </w:hyperlink>
      <w:r w:rsidRPr="00246130">
        <w:rPr>
          <w:rFonts w:eastAsia="Gill Sans MT"/>
          <w:color w:val="000000"/>
        </w:rPr>
        <w:t xml:space="preserve">, </w:t>
      </w:r>
      <w:hyperlink r:id="rId115" w:history="1">
        <w:r w:rsidRPr="007945CD">
          <w:rPr>
            <w:rStyle w:val="Hyperlink"/>
            <w:rFonts w:eastAsia="Gill Sans MT"/>
          </w:rPr>
          <w:t>property descriptions</w:t>
        </w:r>
      </w:hyperlink>
      <w:r w:rsidRPr="00246130">
        <w:rPr>
          <w:rFonts w:eastAsia="Gill Sans MT"/>
          <w:color w:val="000000"/>
        </w:rPr>
        <w:t xml:space="preserve"> and </w:t>
      </w:r>
      <w:hyperlink r:id="rId116" w:history="1">
        <w:r w:rsidRPr="007945CD">
          <w:rPr>
            <w:rStyle w:val="Hyperlink"/>
            <w:rFonts w:eastAsia="Gill Sans MT"/>
          </w:rPr>
          <w:t>general information and advice</w:t>
        </w:r>
      </w:hyperlink>
      <w:r w:rsidR="007945CD">
        <w:rPr>
          <w:rFonts w:eastAsia="Gill Sans MT"/>
          <w:color w:val="000000"/>
        </w:rPr>
        <w:t>.</w:t>
      </w:r>
    </w:p>
    <w:p w14:paraId="12D068DA" w14:textId="1EAE5D66" w:rsidR="00A32F26" w:rsidRPr="00A32F26" w:rsidRDefault="002C34B8" w:rsidP="003C4478">
      <w:pPr>
        <w:pStyle w:val="ListParagraph"/>
        <w:numPr>
          <w:ilvl w:val="0"/>
          <w:numId w:val="54"/>
        </w:numPr>
        <w:spacing w:before="120"/>
        <w:jc w:val="both"/>
        <w:textAlignment w:val="baseline"/>
        <w:rPr>
          <w:rFonts w:eastAsia="Gill Sans MT"/>
        </w:rPr>
      </w:pPr>
      <w:hyperlink r:id="rId117" w:history="1">
        <w:r w:rsidR="00A32F26" w:rsidRPr="007F64A0">
          <w:rPr>
            <w:rStyle w:val="Hyperlink"/>
            <w:rFonts w:eastAsia="Gill Sans MT"/>
          </w:rPr>
          <w:t>https://jesuscollegeintranet.web.ox.ac.uk/accommodation/</w:t>
        </w:r>
      </w:hyperlink>
      <w:r w:rsidR="00A32F26">
        <w:rPr>
          <w:rFonts w:eastAsia="Gill Sans MT"/>
          <w:color w:val="000000"/>
        </w:rPr>
        <w:t xml:space="preserve"> </w:t>
      </w:r>
    </w:p>
    <w:p w14:paraId="0100DF0C" w14:textId="5B21FA26" w:rsidR="002D121D" w:rsidRDefault="002D121D" w:rsidP="003C4478">
      <w:pPr>
        <w:pStyle w:val="Heading3"/>
      </w:pPr>
      <w:bookmarkStart w:id="8386" w:name="_Toc183687332"/>
      <w:bookmarkStart w:id="8387" w:name="_Toc215226168"/>
      <w:r>
        <w:t>Graduate members: Accommodation</w:t>
      </w:r>
      <w:bookmarkEnd w:id="8386"/>
      <w:bookmarkEnd w:id="8387"/>
    </w:p>
    <w:p w14:paraId="474FFBF0" w14:textId="77777777" w:rsidR="00A7539D" w:rsidRDefault="001B2A3E" w:rsidP="00DA1CE7">
      <w:pPr>
        <w:spacing w:before="120"/>
        <w:jc w:val="both"/>
        <w:textAlignment w:val="baseline"/>
        <w:rPr>
          <w:rFonts w:eastAsia="Gill Sans MT"/>
          <w:color w:val="000000"/>
          <w:spacing w:val="-4"/>
        </w:rPr>
      </w:pPr>
      <w:r w:rsidRPr="00EA352C">
        <w:rPr>
          <w:rFonts w:eastAsia="Gill Sans MT"/>
          <w:color w:val="000000"/>
        </w:rPr>
        <w:t>Graduates have some dedicated rooms with shared facilities in our Ship Street houses, adjacent to College, or in 3 and 4 bedroom flats at the annex College sites in North and East Oxford (subject to availability).</w:t>
      </w:r>
      <w:r w:rsidR="00A7539D">
        <w:rPr>
          <w:rFonts w:eastAsia="Gill Sans MT"/>
          <w:color w:val="000000"/>
        </w:rPr>
        <w:t xml:space="preserve"> T</w:t>
      </w:r>
      <w:r w:rsidRPr="00EA352C">
        <w:rPr>
          <w:rFonts w:eastAsia="Gill Sans MT"/>
          <w:color w:val="000000"/>
          <w:spacing w:val="-4"/>
        </w:rPr>
        <w:t>he Cheng Yu Tung Building, which consists of 68 bedrooms with en-suite bathrooms/WC</w:t>
      </w:r>
      <w:r w:rsidR="00A7539D">
        <w:rPr>
          <w:rFonts w:eastAsia="Gill Sans MT"/>
          <w:color w:val="000000"/>
          <w:spacing w:val="-4"/>
        </w:rPr>
        <w:t>, is normally allocated to Graduate Freshers, as per the Accommodation Policy</w:t>
      </w:r>
      <w:r w:rsidRPr="00EA352C">
        <w:rPr>
          <w:rFonts w:eastAsia="Gill Sans MT"/>
          <w:color w:val="000000"/>
          <w:spacing w:val="-4"/>
        </w:rPr>
        <w:t xml:space="preserve">. The individual rooms have use of shared lounges and modern kitchens on each floor. </w:t>
      </w:r>
    </w:p>
    <w:p w14:paraId="427EF073" w14:textId="77777777" w:rsidR="00A7539D" w:rsidRDefault="001B2A3E" w:rsidP="00DA1CE7">
      <w:pPr>
        <w:spacing w:before="120"/>
        <w:jc w:val="both"/>
        <w:textAlignment w:val="baseline"/>
        <w:rPr>
          <w:rFonts w:eastAsia="Gill Sans MT"/>
          <w:color w:val="000000"/>
          <w:spacing w:val="-4"/>
        </w:rPr>
      </w:pPr>
      <w:r w:rsidRPr="00EA352C">
        <w:rPr>
          <w:rFonts w:eastAsia="Gill Sans MT"/>
          <w:color w:val="000000"/>
          <w:spacing w:val="-4"/>
        </w:rPr>
        <w:t xml:space="preserve">It should be noted that anyone living in the Cheng building is not able to keep a car in Oxford as that stipulation was part of Oxford City Council’s building regulations. </w:t>
      </w:r>
    </w:p>
    <w:p w14:paraId="594C4CE4" w14:textId="57DC88F4" w:rsidR="001B2A3E" w:rsidRPr="00EA352C" w:rsidRDefault="001B2A3E" w:rsidP="00DA1CE7">
      <w:pPr>
        <w:spacing w:before="120"/>
        <w:jc w:val="both"/>
        <w:textAlignment w:val="baseline"/>
        <w:rPr>
          <w:rFonts w:eastAsia="Gill Sans MT"/>
          <w:color w:val="000000"/>
          <w:spacing w:val="-4"/>
        </w:rPr>
      </w:pPr>
      <w:r w:rsidRPr="00EA352C">
        <w:rPr>
          <w:rFonts w:eastAsia="Gill Sans MT"/>
          <w:color w:val="000000"/>
          <w:spacing w:val="-4"/>
        </w:rPr>
        <w:t xml:space="preserve">We respect the rights of adjoining residents to a quiet life and will work to ensure that these rights are not compromised. Student residents will be encouraged to respond with mutual respect to the needs of neighbours in close proximity to the residence. </w:t>
      </w:r>
    </w:p>
    <w:p w14:paraId="65A59503" w14:textId="0AB57378" w:rsidR="001B2A3E" w:rsidRPr="00EA352C" w:rsidRDefault="001B2A3E" w:rsidP="00DA1CE7">
      <w:pPr>
        <w:spacing w:before="120"/>
        <w:jc w:val="both"/>
        <w:textAlignment w:val="baseline"/>
        <w:rPr>
          <w:rFonts w:eastAsia="Gill Sans MT"/>
          <w:color w:val="000000"/>
          <w:spacing w:val="-4"/>
        </w:rPr>
      </w:pPr>
      <w:bookmarkStart w:id="8388" w:name="_Hlk210306673"/>
      <w:r w:rsidRPr="000F6831">
        <w:rPr>
          <w:rFonts w:eastAsia="Gill Sans MT"/>
          <w:color w:val="000000"/>
          <w:spacing w:val="-4"/>
        </w:rPr>
        <w:t>A selection of rooms in College and Ship Street are offered on a</w:t>
      </w:r>
      <w:r w:rsidR="00724EA1">
        <w:rPr>
          <w:rFonts w:eastAsia="Gill Sans MT"/>
          <w:color w:val="000000"/>
          <w:spacing w:val="-4"/>
        </w:rPr>
        <w:t xml:space="preserve"> contract of approximately</w:t>
      </w:r>
      <w:r w:rsidRPr="000F6831">
        <w:rPr>
          <w:rFonts w:eastAsia="Gill Sans MT"/>
          <w:color w:val="000000"/>
          <w:spacing w:val="-4"/>
        </w:rPr>
        <w:t xml:space="preserve"> 12 month</w:t>
      </w:r>
      <w:r w:rsidR="00724EA1">
        <w:rPr>
          <w:rFonts w:eastAsia="Gill Sans MT"/>
          <w:color w:val="000000"/>
          <w:spacing w:val="-4"/>
        </w:rPr>
        <w:t>s</w:t>
      </w:r>
      <w:r w:rsidRPr="000F6831">
        <w:rPr>
          <w:rFonts w:eastAsia="Gill Sans MT"/>
          <w:color w:val="000000"/>
          <w:spacing w:val="-4"/>
        </w:rPr>
        <w:t>. A smaller selection of rooms in College are offered on a contract</w:t>
      </w:r>
      <w:r w:rsidR="00724EA1">
        <w:rPr>
          <w:rFonts w:eastAsia="Gill Sans MT"/>
          <w:color w:val="000000"/>
          <w:spacing w:val="-4"/>
        </w:rPr>
        <w:t xml:space="preserve"> of approximately </w:t>
      </w:r>
      <w:r w:rsidR="00724EA1" w:rsidRPr="000F6831">
        <w:rPr>
          <w:rFonts w:eastAsia="Gill Sans MT"/>
          <w:color w:val="000000"/>
          <w:spacing w:val="-4"/>
        </w:rPr>
        <w:t>9 month</w:t>
      </w:r>
      <w:r w:rsidR="00724EA1">
        <w:rPr>
          <w:rFonts w:eastAsia="Gill Sans MT"/>
          <w:color w:val="000000"/>
          <w:spacing w:val="-4"/>
        </w:rPr>
        <w:t>s</w:t>
      </w:r>
      <w:r w:rsidRPr="00EA352C">
        <w:rPr>
          <w:rFonts w:eastAsia="Gill Sans MT"/>
          <w:color w:val="000000"/>
          <w:spacing w:val="-4"/>
        </w:rPr>
        <w:t>.</w:t>
      </w:r>
    </w:p>
    <w:bookmarkEnd w:id="8388"/>
    <w:p w14:paraId="1C528F46" w14:textId="77777777" w:rsidR="001B2A3E" w:rsidRPr="00EA352C" w:rsidRDefault="001B2A3E" w:rsidP="00DA1CE7">
      <w:pPr>
        <w:spacing w:before="120"/>
        <w:jc w:val="both"/>
        <w:textAlignment w:val="baseline"/>
        <w:rPr>
          <w:rFonts w:eastAsia="Gill Sans MT"/>
          <w:color w:val="000000"/>
          <w:spacing w:val="-4"/>
        </w:rPr>
      </w:pPr>
      <w:r w:rsidRPr="00EA352C">
        <w:rPr>
          <w:rFonts w:eastAsia="Gill Sans MT"/>
          <w:color w:val="000000"/>
          <w:spacing w:val="-3"/>
        </w:rPr>
        <w:t xml:space="preserve">Extensions to these periods can be agreed, subject to accommodation being available, with the Accommodation Office. Rent is mandatory throughout the period in each term. Outside of these periods, rent is not charged if the room is fully vacated and available for re-letting. When extensions to the set </w:t>
      </w:r>
      <w:r w:rsidRPr="00EA352C">
        <w:rPr>
          <w:rFonts w:eastAsia="Gill Sans MT"/>
          <w:color w:val="000000"/>
          <w:spacing w:val="-3"/>
        </w:rPr>
        <w:lastRenderedPageBreak/>
        <w:t>term time accommodation have been made, confirmation of check out date must be made to the Accommodation Office by Friday of 5</w:t>
      </w:r>
      <w:r w:rsidRPr="00EA352C">
        <w:rPr>
          <w:rFonts w:eastAsia="Gill Sans MT"/>
          <w:color w:val="000000"/>
          <w:spacing w:val="-3"/>
          <w:vertAlign w:val="superscript"/>
        </w:rPr>
        <w:t>th</w:t>
      </w:r>
      <w:r w:rsidRPr="00EA352C">
        <w:rPr>
          <w:rFonts w:eastAsia="Gill Sans MT"/>
          <w:color w:val="000000"/>
          <w:spacing w:val="-3"/>
        </w:rPr>
        <w:t xml:space="preserve"> Week each term.</w:t>
      </w:r>
    </w:p>
    <w:p w14:paraId="20E9294C" w14:textId="710550B4" w:rsidR="001B2A3E" w:rsidRPr="00084B9F" w:rsidRDefault="001B2A3E" w:rsidP="00DA1CE7">
      <w:pPr>
        <w:spacing w:before="120"/>
        <w:jc w:val="both"/>
        <w:textAlignment w:val="baseline"/>
        <w:rPr>
          <w:rFonts w:eastAsia="Gill Sans MT"/>
          <w:color w:val="000000"/>
          <w:spacing w:val="-6"/>
        </w:rPr>
      </w:pPr>
      <w:r w:rsidRPr="00EA352C">
        <w:rPr>
          <w:rFonts w:eastAsia="Gill Sans MT"/>
          <w:color w:val="000000"/>
          <w:spacing w:val="-6"/>
        </w:rPr>
        <w:t xml:space="preserve">All dedicated graduate accommodation is provided with cooking facilities, in a shared kitchen for College and Ship Street rooms and in the flats. </w:t>
      </w:r>
    </w:p>
    <w:p w14:paraId="2BE21A95" w14:textId="77777777" w:rsidR="001B2A3E" w:rsidRPr="00EA352C" w:rsidRDefault="001B2A3E" w:rsidP="00DA1CE7">
      <w:pPr>
        <w:spacing w:before="120"/>
        <w:jc w:val="both"/>
        <w:textAlignment w:val="baseline"/>
        <w:rPr>
          <w:rFonts w:eastAsia="Gill Sans MT"/>
          <w:color w:val="000000"/>
          <w:spacing w:val="-5"/>
        </w:rPr>
      </w:pPr>
      <w:r w:rsidRPr="00EA352C">
        <w:rPr>
          <w:rFonts w:eastAsia="Gill Sans MT"/>
          <w:color w:val="000000"/>
          <w:spacing w:val="-5"/>
        </w:rPr>
        <w:t>The College is able to accommodate the majority of its graduates throughout the duration of their course. Fresher graduates are offered accommodation in College whereas 2</w:t>
      </w:r>
      <w:r w:rsidRPr="00EA352C">
        <w:rPr>
          <w:rFonts w:eastAsia="Gill Sans MT"/>
          <w:color w:val="000000"/>
          <w:spacing w:val="-5"/>
          <w:vertAlign w:val="superscript"/>
        </w:rPr>
        <w:t>nd</w:t>
      </w:r>
      <w:r w:rsidRPr="00EA352C">
        <w:rPr>
          <w:rFonts w:eastAsia="Gill Sans MT"/>
          <w:color w:val="000000"/>
          <w:spacing w:val="-5"/>
        </w:rPr>
        <w:t>, 3</w:t>
      </w:r>
      <w:r w:rsidRPr="00EA352C">
        <w:rPr>
          <w:rFonts w:eastAsia="Gill Sans MT"/>
          <w:color w:val="000000"/>
          <w:spacing w:val="-5"/>
          <w:vertAlign w:val="superscript"/>
        </w:rPr>
        <w:t>rd</w:t>
      </w:r>
      <w:r w:rsidRPr="00EA352C">
        <w:rPr>
          <w:rFonts w:eastAsia="Gill Sans MT"/>
          <w:color w:val="000000"/>
          <w:spacing w:val="-5"/>
        </w:rPr>
        <w:t>, and 4</w:t>
      </w:r>
      <w:r w:rsidRPr="00EA352C">
        <w:rPr>
          <w:rFonts w:eastAsia="Gill Sans MT"/>
          <w:color w:val="000000"/>
          <w:spacing w:val="-5"/>
          <w:vertAlign w:val="superscript"/>
        </w:rPr>
        <w:t>th</w:t>
      </w:r>
      <w:r w:rsidRPr="00EA352C">
        <w:rPr>
          <w:rFonts w:eastAsia="Gill Sans MT"/>
          <w:color w:val="000000"/>
          <w:spacing w:val="-5"/>
        </w:rPr>
        <w:t xml:space="preserve"> year graduates are invited to take part in the accommodation ballot process, which usually takes place around February.</w:t>
      </w:r>
    </w:p>
    <w:p w14:paraId="5D80A03A" w14:textId="638D600E" w:rsidR="002D121D" w:rsidRDefault="001B2A3E" w:rsidP="00DA1CE7">
      <w:pPr>
        <w:spacing w:before="120"/>
        <w:jc w:val="both"/>
        <w:textAlignment w:val="baseline"/>
        <w:rPr>
          <w:rFonts w:eastAsia="Gill Sans MT"/>
          <w:color w:val="000000"/>
        </w:rPr>
      </w:pPr>
      <w:r w:rsidRPr="00EA352C">
        <w:rPr>
          <w:rFonts w:eastAsia="Gill Sans MT"/>
          <w:color w:val="000000"/>
        </w:rPr>
        <w:t>Priority is given to those graduates who are on a fee liable courses. DPhil graduates out of fee liability may apply for any accommodation that might be unoccupied after all those who have priority have been allocated accommodation.  A request for accommodation from a graduate on a part-time course will be met, if possible, once all the demand from full-time graduates has been satisfied.</w:t>
      </w:r>
    </w:p>
    <w:p w14:paraId="41AADCD1" w14:textId="0E1A61AB" w:rsidR="00186606" w:rsidRPr="00DD5374" w:rsidRDefault="00186606" w:rsidP="00DA1CE7">
      <w:pPr>
        <w:spacing w:before="120"/>
        <w:jc w:val="both"/>
        <w:textAlignment w:val="baseline"/>
        <w:rPr>
          <w:color w:val="000000"/>
        </w:rPr>
      </w:pPr>
      <w:r w:rsidRPr="00DD5374">
        <w:rPr>
          <w:color w:val="000000"/>
        </w:rPr>
        <w:t>Graduates with rooms in College or Ship Street must completely empty their rooms of personal belongings at the end of their licence period, and if they choose to vacate their rooms and not pay rent during vacations. Graduates living in College flats must remove all of their personal belongings from the flat at the end of the tenancy period.</w:t>
      </w:r>
    </w:p>
    <w:p w14:paraId="300A25D0" w14:textId="5AF0345C" w:rsidR="001B2A3E" w:rsidRDefault="001B2A3E" w:rsidP="003C4478">
      <w:pPr>
        <w:pStyle w:val="Heading3"/>
      </w:pPr>
      <w:bookmarkStart w:id="8389" w:name="_Toc183687333"/>
      <w:bookmarkStart w:id="8390" w:name="_Toc215226169"/>
      <w:r>
        <w:t>Accommodation charges</w:t>
      </w:r>
      <w:bookmarkEnd w:id="8389"/>
      <w:bookmarkEnd w:id="8390"/>
    </w:p>
    <w:p w14:paraId="4C159A38" w14:textId="2C83D24A" w:rsidR="001B2A3E" w:rsidRPr="00A7539D" w:rsidRDefault="00E24F99" w:rsidP="00DA1CE7">
      <w:pPr>
        <w:spacing w:before="120"/>
        <w:jc w:val="both"/>
      </w:pPr>
      <w:r w:rsidRPr="00246130">
        <w:rPr>
          <w:rFonts w:eastAsia="Gill Sans MT"/>
          <w:color w:val="000000"/>
          <w:spacing w:val="-4"/>
        </w:rPr>
        <w:t>Accommodation charges are determined by the Governing Body each year following discussion with JCR and MCR representatives. Information on current accommodation contracts and rates can be found on the College intranet</w:t>
      </w:r>
      <w:r>
        <w:rPr>
          <w:rFonts w:eastAsia="Gill Sans MT"/>
          <w:color w:val="000000"/>
          <w:spacing w:val="-4"/>
        </w:rPr>
        <w:t>.</w:t>
      </w:r>
      <w:r w:rsidR="00A7539D" w:rsidRPr="00A7539D">
        <w:rPr>
          <w:rFonts w:eastAsia="Gill Sans MT"/>
          <w:color w:val="000000"/>
        </w:rPr>
        <w:t xml:space="preserve"> </w:t>
      </w:r>
      <w:r w:rsidR="00A7539D" w:rsidRPr="00EA352C">
        <w:rPr>
          <w:rFonts w:eastAsia="Gill Sans MT"/>
          <w:color w:val="000000"/>
        </w:rPr>
        <w:t>Accommodation provided outside of contract dates i.e. early arrivals or late departures, is always charged.</w:t>
      </w:r>
    </w:p>
    <w:p w14:paraId="3CE9C455" w14:textId="0FFC5CBE" w:rsidR="00A7539D" w:rsidRPr="00A7539D" w:rsidRDefault="002C34B8" w:rsidP="003C4478">
      <w:pPr>
        <w:pStyle w:val="ListParagraph"/>
        <w:numPr>
          <w:ilvl w:val="0"/>
          <w:numId w:val="20"/>
        </w:numPr>
        <w:spacing w:before="120"/>
        <w:jc w:val="both"/>
        <w:rPr>
          <w:color w:val="000000"/>
          <w:spacing w:val="-4"/>
        </w:rPr>
      </w:pPr>
      <w:hyperlink r:id="rId118" w:anchor="tab-2230176">
        <w:r w:rsidR="00A7539D" w:rsidRPr="00FA4336">
          <w:rPr>
            <w:rStyle w:val="Hyperlink"/>
          </w:rPr>
          <w:t>https://intranet.jesus.ox.ac.uk/accommodation/general/rental-charges#tab-2230176</w:t>
        </w:r>
      </w:hyperlink>
    </w:p>
    <w:p w14:paraId="48C8EC60" w14:textId="1ECE3FCE" w:rsidR="00E24F99" w:rsidRDefault="00E24F99" w:rsidP="003C4478">
      <w:pPr>
        <w:pStyle w:val="Heading3"/>
      </w:pPr>
      <w:bookmarkStart w:id="8391" w:name="_Toc183687334"/>
      <w:bookmarkStart w:id="8392" w:name="_Toc215226170"/>
      <w:r>
        <w:t>Room/Flat condition form</w:t>
      </w:r>
      <w:bookmarkEnd w:id="8391"/>
      <w:bookmarkEnd w:id="8392"/>
    </w:p>
    <w:p w14:paraId="096CCB67" w14:textId="4C3ED172" w:rsidR="00640DB3" w:rsidRPr="00E45CFD" w:rsidRDefault="00E24F99" w:rsidP="00041A87">
      <w:pPr>
        <w:spacing w:before="120"/>
        <w:jc w:val="both"/>
      </w:pPr>
      <w:r w:rsidRPr="00DD5374">
        <w:t xml:space="preserve">All residents of College property are required to download the </w:t>
      </w:r>
      <w:hyperlink r:id="rId119" w:history="1">
        <w:r w:rsidRPr="00E45CFD">
          <w:rPr>
            <w:rStyle w:val="Hyperlink"/>
          </w:rPr>
          <w:t xml:space="preserve">room or </w:t>
        </w:r>
        <w:r w:rsidR="00675B50" w:rsidRPr="00E45CFD">
          <w:rPr>
            <w:rStyle w:val="Hyperlink"/>
          </w:rPr>
          <w:t>flat condition form</w:t>
        </w:r>
      </w:hyperlink>
      <w:r w:rsidRPr="00DD5374">
        <w:t xml:space="preserve"> at the start of their licence period. These should be carefully checked, signed and returned to the Accommodation Office within seven days of the start of the lease/licence. </w:t>
      </w:r>
    </w:p>
    <w:p w14:paraId="0380531A" w14:textId="6B2F3A01" w:rsidR="00640DB3" w:rsidRPr="00DD5374" w:rsidRDefault="00E24F99" w:rsidP="00DA1CE7">
      <w:pPr>
        <w:spacing w:before="120"/>
        <w:jc w:val="both"/>
      </w:pPr>
      <w:r w:rsidRPr="00DD5374">
        <w:t xml:space="preserve">If you are in a shared flat the form should be returned to the site Caretaker within seven days of the start of the </w:t>
      </w:r>
      <w:r w:rsidRPr="00E45CFD">
        <w:t>licence.</w:t>
      </w:r>
      <w:r w:rsidRPr="00DD5374">
        <w:t xml:space="preserve"> Any omissions, errors or damage to the room/flat or its contents should be noted on the form before returning it. Inventories for the shared accommodation (</w:t>
      </w:r>
      <w:r w:rsidR="00640DB3" w:rsidRPr="00E45CFD">
        <w:t>f</w:t>
      </w:r>
      <w:r w:rsidRPr="00E45CFD">
        <w:t>lats</w:t>
      </w:r>
      <w:r w:rsidRPr="00DD5374">
        <w:t xml:space="preserve">) are also available on the same </w:t>
      </w:r>
      <w:hyperlink r:id="rId120" w:history="1">
        <w:r w:rsidRPr="00E45CFD">
          <w:rPr>
            <w:rStyle w:val="Hyperlink"/>
          </w:rPr>
          <w:t>link</w:t>
        </w:r>
      </w:hyperlink>
      <w:r w:rsidRPr="00E45CFD">
        <w:t>.</w:t>
      </w:r>
      <w:r w:rsidRPr="00DD5374">
        <w:t xml:space="preserve"> Residents become responsible for any damage to the room/flat or its contents that have not been notified.</w:t>
      </w:r>
      <w:r w:rsidR="00640DB3" w:rsidRPr="00E45CFD">
        <w:t xml:space="preserve"> </w:t>
      </w:r>
    </w:p>
    <w:p w14:paraId="3D8012D6" w14:textId="5E79D8D5" w:rsidR="00640DB3" w:rsidRPr="00EF0459" w:rsidRDefault="00640DB3" w:rsidP="003C4478">
      <w:pPr>
        <w:pStyle w:val="Heading3"/>
      </w:pPr>
      <w:bookmarkStart w:id="8393" w:name="_Toc215226171"/>
      <w:r w:rsidRPr="00EF0459">
        <w:t>Room Defects and Accommodation Faults</w:t>
      </w:r>
      <w:bookmarkEnd w:id="8393"/>
    </w:p>
    <w:p w14:paraId="386D25A1" w14:textId="5B8002B9" w:rsidR="00041A87" w:rsidRPr="00041A87" w:rsidRDefault="00640DB3" w:rsidP="00AE37F8">
      <w:pPr>
        <w:spacing w:before="120" w:after="120"/>
        <w:jc w:val="both"/>
        <w:rPr>
          <w:rFonts w:eastAsia="Gill Sans MT"/>
          <w:color w:val="000000"/>
          <w:spacing w:val="-3"/>
        </w:rPr>
      </w:pPr>
      <w:r w:rsidRPr="00C74BC0">
        <w:rPr>
          <w:rFonts w:eastAsia="Gill Sans MT"/>
          <w:color w:val="000000"/>
          <w:spacing w:val="-3"/>
        </w:rPr>
        <w:t>Any room defects or accommodation faults should be reported on the online fault reporting system. College staff will undertake the necessary maintenance.</w:t>
      </w:r>
      <w:r w:rsidR="00041A87">
        <w:rPr>
          <w:rFonts w:eastAsia="Gill Sans MT"/>
          <w:color w:val="000000"/>
          <w:spacing w:val="-3"/>
        </w:rPr>
        <w:t xml:space="preserve"> </w:t>
      </w:r>
    </w:p>
    <w:p w14:paraId="6150A3BB" w14:textId="77777777" w:rsidR="00041A87" w:rsidRPr="00041A87" w:rsidRDefault="002C34B8" w:rsidP="003C4478">
      <w:pPr>
        <w:pStyle w:val="ListParagraph"/>
        <w:numPr>
          <w:ilvl w:val="0"/>
          <w:numId w:val="20"/>
        </w:numPr>
        <w:jc w:val="both"/>
        <w:rPr>
          <w:spacing w:val="-4"/>
        </w:rPr>
      </w:pPr>
      <w:hyperlink r:id="rId121" w:history="1">
        <w:r w:rsidR="00C74BC0" w:rsidRPr="00041A87">
          <w:rPr>
            <w:rStyle w:val="Hyperlink"/>
            <w:rFonts w:eastAsia="Gill Sans MT"/>
            <w:spacing w:val="-3"/>
          </w:rPr>
          <w:t>https://jesuscollegeintranet.web.ox.ac.uk/accommodation/maintenance-issues</w:t>
        </w:r>
      </w:hyperlink>
    </w:p>
    <w:p w14:paraId="3C628FC6" w14:textId="6973A3AE" w:rsidR="00640DB3" w:rsidRPr="00041A87" w:rsidRDefault="002C34B8" w:rsidP="003C4478">
      <w:pPr>
        <w:pStyle w:val="ListParagraph"/>
        <w:numPr>
          <w:ilvl w:val="0"/>
          <w:numId w:val="20"/>
        </w:numPr>
        <w:jc w:val="both"/>
        <w:rPr>
          <w:spacing w:val="-4"/>
        </w:rPr>
      </w:pPr>
      <w:hyperlink r:id="rId122" w:history="1">
        <w:r w:rsidR="00041A87" w:rsidRPr="007F64A0">
          <w:rPr>
            <w:rStyle w:val="Hyperlink"/>
            <w:rFonts w:eastAsia="Gill Sans MT"/>
            <w:spacing w:val="-3"/>
          </w:rPr>
          <w:t>https://intranet.jesus.ox.ac.uk/maintenance-reporting-form</w:t>
        </w:r>
      </w:hyperlink>
    </w:p>
    <w:p w14:paraId="6EBEDE91" w14:textId="30124AB6" w:rsidR="00E24F99" w:rsidRDefault="00E24F99" w:rsidP="003C4478">
      <w:pPr>
        <w:pStyle w:val="Heading3"/>
      </w:pPr>
      <w:bookmarkStart w:id="8394" w:name="_Toc173503639"/>
      <w:bookmarkStart w:id="8395" w:name="_Toc173504346"/>
      <w:bookmarkStart w:id="8396" w:name="_Toc173505068"/>
      <w:bookmarkStart w:id="8397" w:name="_Toc173505793"/>
      <w:bookmarkStart w:id="8398" w:name="_Toc173506519"/>
      <w:bookmarkStart w:id="8399" w:name="_Toc173507246"/>
      <w:bookmarkStart w:id="8400" w:name="_Toc173507976"/>
      <w:bookmarkStart w:id="8401" w:name="_Toc173508736"/>
      <w:bookmarkStart w:id="8402" w:name="_Toc173509422"/>
      <w:bookmarkStart w:id="8403" w:name="_Toc173510104"/>
      <w:bookmarkStart w:id="8404" w:name="_Toc173510784"/>
      <w:bookmarkStart w:id="8405" w:name="_Toc173511464"/>
      <w:bookmarkStart w:id="8406" w:name="_Toc173512142"/>
      <w:bookmarkStart w:id="8407" w:name="_Toc173512821"/>
      <w:bookmarkStart w:id="8408" w:name="_Toc173513500"/>
      <w:bookmarkStart w:id="8409" w:name="_Toc173514177"/>
      <w:bookmarkStart w:id="8410" w:name="_Toc173514854"/>
      <w:bookmarkStart w:id="8411" w:name="_Toc173515527"/>
      <w:bookmarkStart w:id="8412" w:name="_Toc173503640"/>
      <w:bookmarkStart w:id="8413" w:name="_Toc173504347"/>
      <w:bookmarkStart w:id="8414" w:name="_Toc173505069"/>
      <w:bookmarkStart w:id="8415" w:name="_Toc173505794"/>
      <w:bookmarkStart w:id="8416" w:name="_Toc173506520"/>
      <w:bookmarkStart w:id="8417" w:name="_Toc173507247"/>
      <w:bookmarkStart w:id="8418" w:name="_Toc173507977"/>
      <w:bookmarkStart w:id="8419" w:name="_Toc173508737"/>
      <w:bookmarkStart w:id="8420" w:name="_Toc173509423"/>
      <w:bookmarkStart w:id="8421" w:name="_Toc173510105"/>
      <w:bookmarkStart w:id="8422" w:name="_Toc173510785"/>
      <w:bookmarkStart w:id="8423" w:name="_Toc173511465"/>
      <w:bookmarkStart w:id="8424" w:name="_Toc173512143"/>
      <w:bookmarkStart w:id="8425" w:name="_Toc173512822"/>
      <w:bookmarkStart w:id="8426" w:name="_Toc173513501"/>
      <w:bookmarkStart w:id="8427" w:name="_Toc173514178"/>
      <w:bookmarkStart w:id="8428" w:name="_Toc173514855"/>
      <w:bookmarkStart w:id="8429" w:name="_Toc173515528"/>
      <w:bookmarkStart w:id="8430" w:name="_Toc173503641"/>
      <w:bookmarkStart w:id="8431" w:name="_Toc173504348"/>
      <w:bookmarkStart w:id="8432" w:name="_Toc173505070"/>
      <w:bookmarkStart w:id="8433" w:name="_Toc173505795"/>
      <w:bookmarkStart w:id="8434" w:name="_Toc173506521"/>
      <w:bookmarkStart w:id="8435" w:name="_Toc173507248"/>
      <w:bookmarkStart w:id="8436" w:name="_Toc173507978"/>
      <w:bookmarkStart w:id="8437" w:name="_Toc173508738"/>
      <w:bookmarkStart w:id="8438" w:name="_Toc173509424"/>
      <w:bookmarkStart w:id="8439" w:name="_Toc173510106"/>
      <w:bookmarkStart w:id="8440" w:name="_Toc173510786"/>
      <w:bookmarkStart w:id="8441" w:name="_Toc173511466"/>
      <w:bookmarkStart w:id="8442" w:name="_Toc173512144"/>
      <w:bookmarkStart w:id="8443" w:name="_Toc173512823"/>
      <w:bookmarkStart w:id="8444" w:name="_Toc173513502"/>
      <w:bookmarkStart w:id="8445" w:name="_Toc173514179"/>
      <w:bookmarkStart w:id="8446" w:name="_Toc173514856"/>
      <w:bookmarkStart w:id="8447" w:name="_Toc173515529"/>
      <w:bookmarkStart w:id="8448" w:name="_Toc173503642"/>
      <w:bookmarkStart w:id="8449" w:name="_Toc173504349"/>
      <w:bookmarkStart w:id="8450" w:name="_Toc173505071"/>
      <w:bookmarkStart w:id="8451" w:name="_Toc173505796"/>
      <w:bookmarkStart w:id="8452" w:name="_Toc173506522"/>
      <w:bookmarkStart w:id="8453" w:name="_Toc173507249"/>
      <w:bookmarkStart w:id="8454" w:name="_Toc173507979"/>
      <w:bookmarkStart w:id="8455" w:name="_Toc173508739"/>
      <w:bookmarkStart w:id="8456" w:name="_Toc173509425"/>
      <w:bookmarkStart w:id="8457" w:name="_Toc173510107"/>
      <w:bookmarkStart w:id="8458" w:name="_Toc173510787"/>
      <w:bookmarkStart w:id="8459" w:name="_Toc173511467"/>
      <w:bookmarkStart w:id="8460" w:name="_Toc173512145"/>
      <w:bookmarkStart w:id="8461" w:name="_Toc173512824"/>
      <w:bookmarkStart w:id="8462" w:name="_Toc173513503"/>
      <w:bookmarkStart w:id="8463" w:name="_Toc173514180"/>
      <w:bookmarkStart w:id="8464" w:name="_Toc173514857"/>
      <w:bookmarkStart w:id="8465" w:name="_Toc173515530"/>
      <w:bookmarkStart w:id="8466" w:name="_Toc173503643"/>
      <w:bookmarkStart w:id="8467" w:name="_Toc173504350"/>
      <w:bookmarkStart w:id="8468" w:name="_Toc173505072"/>
      <w:bookmarkStart w:id="8469" w:name="_Toc173505797"/>
      <w:bookmarkStart w:id="8470" w:name="_Toc173506523"/>
      <w:bookmarkStart w:id="8471" w:name="_Toc173507250"/>
      <w:bookmarkStart w:id="8472" w:name="_Toc173507980"/>
      <w:bookmarkStart w:id="8473" w:name="_Toc173508740"/>
      <w:bookmarkStart w:id="8474" w:name="_Toc173509426"/>
      <w:bookmarkStart w:id="8475" w:name="_Toc173510108"/>
      <w:bookmarkStart w:id="8476" w:name="_Toc173510788"/>
      <w:bookmarkStart w:id="8477" w:name="_Toc173511468"/>
      <w:bookmarkStart w:id="8478" w:name="_Toc173512146"/>
      <w:bookmarkStart w:id="8479" w:name="_Toc173512825"/>
      <w:bookmarkStart w:id="8480" w:name="_Toc173513504"/>
      <w:bookmarkStart w:id="8481" w:name="_Toc173514181"/>
      <w:bookmarkStart w:id="8482" w:name="_Toc173514858"/>
      <w:bookmarkStart w:id="8483" w:name="_Toc173515531"/>
      <w:bookmarkStart w:id="8484" w:name="_Toc173503644"/>
      <w:bookmarkStart w:id="8485" w:name="_Toc173504351"/>
      <w:bookmarkStart w:id="8486" w:name="_Toc173505073"/>
      <w:bookmarkStart w:id="8487" w:name="_Toc173505798"/>
      <w:bookmarkStart w:id="8488" w:name="_Toc173506524"/>
      <w:bookmarkStart w:id="8489" w:name="_Toc173507251"/>
      <w:bookmarkStart w:id="8490" w:name="_Toc173507981"/>
      <w:bookmarkStart w:id="8491" w:name="_Toc173508741"/>
      <w:bookmarkStart w:id="8492" w:name="_Toc173509427"/>
      <w:bookmarkStart w:id="8493" w:name="_Toc173510109"/>
      <w:bookmarkStart w:id="8494" w:name="_Toc173510789"/>
      <w:bookmarkStart w:id="8495" w:name="_Toc173511469"/>
      <w:bookmarkStart w:id="8496" w:name="_Toc173512147"/>
      <w:bookmarkStart w:id="8497" w:name="_Toc173512826"/>
      <w:bookmarkStart w:id="8498" w:name="_Toc173513505"/>
      <w:bookmarkStart w:id="8499" w:name="_Toc173514182"/>
      <w:bookmarkStart w:id="8500" w:name="_Toc173514859"/>
      <w:bookmarkStart w:id="8501" w:name="_Toc173515532"/>
      <w:bookmarkStart w:id="8502" w:name="_Toc173503645"/>
      <w:bookmarkStart w:id="8503" w:name="_Toc173504352"/>
      <w:bookmarkStart w:id="8504" w:name="_Toc173505074"/>
      <w:bookmarkStart w:id="8505" w:name="_Toc173505799"/>
      <w:bookmarkStart w:id="8506" w:name="_Toc173506525"/>
      <w:bookmarkStart w:id="8507" w:name="_Toc173507252"/>
      <w:bookmarkStart w:id="8508" w:name="_Toc173507982"/>
      <w:bookmarkStart w:id="8509" w:name="_Toc173508742"/>
      <w:bookmarkStart w:id="8510" w:name="_Toc173509428"/>
      <w:bookmarkStart w:id="8511" w:name="_Toc173510110"/>
      <w:bookmarkStart w:id="8512" w:name="_Toc173510790"/>
      <w:bookmarkStart w:id="8513" w:name="_Toc173511470"/>
      <w:bookmarkStart w:id="8514" w:name="_Toc173512148"/>
      <w:bookmarkStart w:id="8515" w:name="_Toc173512827"/>
      <w:bookmarkStart w:id="8516" w:name="_Toc173513506"/>
      <w:bookmarkStart w:id="8517" w:name="_Toc173514183"/>
      <w:bookmarkStart w:id="8518" w:name="_Toc173514860"/>
      <w:bookmarkStart w:id="8519" w:name="_Toc173515533"/>
      <w:bookmarkStart w:id="8520" w:name="_Toc173503646"/>
      <w:bookmarkStart w:id="8521" w:name="_Toc173504353"/>
      <w:bookmarkStart w:id="8522" w:name="_Toc173505075"/>
      <w:bookmarkStart w:id="8523" w:name="_Toc173505800"/>
      <w:bookmarkStart w:id="8524" w:name="_Toc173506526"/>
      <w:bookmarkStart w:id="8525" w:name="_Toc173507253"/>
      <w:bookmarkStart w:id="8526" w:name="_Toc173507983"/>
      <w:bookmarkStart w:id="8527" w:name="_Toc173508743"/>
      <w:bookmarkStart w:id="8528" w:name="_Toc173509429"/>
      <w:bookmarkStart w:id="8529" w:name="_Toc173510111"/>
      <w:bookmarkStart w:id="8530" w:name="_Toc173510791"/>
      <w:bookmarkStart w:id="8531" w:name="_Toc173511471"/>
      <w:bookmarkStart w:id="8532" w:name="_Toc173512149"/>
      <w:bookmarkStart w:id="8533" w:name="_Toc173512828"/>
      <w:bookmarkStart w:id="8534" w:name="_Toc173513507"/>
      <w:bookmarkStart w:id="8535" w:name="_Toc173514184"/>
      <w:bookmarkStart w:id="8536" w:name="_Toc173514861"/>
      <w:bookmarkStart w:id="8537" w:name="_Toc173515534"/>
      <w:bookmarkStart w:id="8538" w:name="_Toc183687335"/>
      <w:bookmarkStart w:id="8539" w:name="_Toc215226172"/>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r>
        <w:t>Furnishings</w:t>
      </w:r>
      <w:bookmarkEnd w:id="8538"/>
      <w:bookmarkEnd w:id="8539"/>
    </w:p>
    <w:p w14:paraId="74DDFF6B" w14:textId="5DDDC22A" w:rsidR="00041A87" w:rsidRDefault="00E24F99" w:rsidP="00DA1CE7">
      <w:pPr>
        <w:spacing w:before="120"/>
        <w:jc w:val="both"/>
        <w:textAlignment w:val="baseline"/>
        <w:rPr>
          <w:rFonts w:eastAsia="Gill Sans MT"/>
          <w:color w:val="000000"/>
          <w:spacing w:val="-4"/>
        </w:rPr>
      </w:pPr>
      <w:r w:rsidRPr="00EA352C">
        <w:rPr>
          <w:rFonts w:eastAsia="Gill Sans MT"/>
          <w:color w:val="000000"/>
          <w:spacing w:val="-4"/>
        </w:rPr>
        <w:t xml:space="preserve">All College accommodation is furnished. College furniture should not be removed from rooms/flats. Students wishing to bring their own furniture and flammable soft furnishings, such as curtains, must first obtain permission from the Accommodation Office and must comply with fire safety regulations. An application form can be found </w:t>
      </w:r>
      <w:r w:rsidR="00041A87">
        <w:rPr>
          <w:rFonts w:eastAsia="Gill Sans MT"/>
          <w:color w:val="000000"/>
          <w:spacing w:val="-4"/>
        </w:rPr>
        <w:t>on the intranet.</w:t>
      </w:r>
    </w:p>
    <w:p w14:paraId="6469CD4F" w14:textId="03CF0EF8" w:rsidR="00E24F99" w:rsidRPr="00041A87" w:rsidRDefault="002C34B8" w:rsidP="003C4478">
      <w:pPr>
        <w:pStyle w:val="ListParagraph"/>
        <w:numPr>
          <w:ilvl w:val="0"/>
          <w:numId w:val="55"/>
        </w:numPr>
        <w:spacing w:before="120"/>
        <w:jc w:val="both"/>
        <w:textAlignment w:val="baseline"/>
        <w:rPr>
          <w:spacing w:val="-3"/>
        </w:rPr>
      </w:pPr>
      <w:hyperlink r:id="rId123" w:history="1">
        <w:r w:rsidR="00041A87" w:rsidRPr="007F64A0">
          <w:rPr>
            <w:rStyle w:val="Hyperlink"/>
          </w:rPr>
          <w:t>https://intranet.jesus.ox.ac.uk/download-forms.aspx</w:t>
        </w:r>
      </w:hyperlink>
      <w:r w:rsidR="00E24F99" w:rsidRPr="00041A87">
        <w:rPr>
          <w:rFonts w:eastAsia="Gill Sans MT"/>
          <w:spacing w:val="-3"/>
        </w:rPr>
        <w:t>.</w:t>
      </w:r>
    </w:p>
    <w:p w14:paraId="1FF0347D" w14:textId="1F006F69" w:rsidR="001B2A3E" w:rsidRDefault="001B2A3E" w:rsidP="003C4478">
      <w:pPr>
        <w:pStyle w:val="Heading3"/>
      </w:pPr>
      <w:bookmarkStart w:id="8540" w:name="_Toc183687336"/>
      <w:bookmarkStart w:id="8541" w:name="_Toc215226173"/>
      <w:r>
        <w:lastRenderedPageBreak/>
        <w:t>Smoking</w:t>
      </w:r>
      <w:bookmarkEnd w:id="8540"/>
      <w:bookmarkEnd w:id="8541"/>
    </w:p>
    <w:p w14:paraId="30350A3C" w14:textId="77777777" w:rsidR="00873234" w:rsidRDefault="00873234" w:rsidP="00873234">
      <w:pPr>
        <w:spacing w:before="120"/>
        <w:jc w:val="both"/>
        <w:textAlignment w:val="baseline"/>
        <w:rPr>
          <w:rFonts w:eastAsia="Gill Sans MT"/>
          <w:color w:val="000000"/>
        </w:rPr>
      </w:pPr>
      <w:bookmarkStart w:id="8542" w:name="_Toc183687339"/>
      <w:bookmarkStart w:id="8543" w:name="_Toc215226174"/>
      <w:r w:rsidRPr="00A31FA7">
        <w:rPr>
          <w:rFonts w:eastAsia="Gill Sans MT"/>
          <w:color w:val="000000"/>
          <w:spacing w:val="-4"/>
        </w:rPr>
        <w:t xml:space="preserve">Smoking is not permitted in any College </w:t>
      </w:r>
      <w:r>
        <w:rPr>
          <w:rFonts w:eastAsia="Gill Sans MT"/>
          <w:color w:val="000000"/>
          <w:spacing w:val="-4"/>
        </w:rPr>
        <w:t>building (including rooms on the main site, the Ship Street houses and the flats in the annex sites)</w:t>
      </w:r>
      <w:r w:rsidRPr="00A31FA7">
        <w:rPr>
          <w:rFonts w:eastAsia="Gill Sans MT"/>
          <w:color w:val="000000"/>
          <w:spacing w:val="-4"/>
        </w:rPr>
        <w:t>. Smoking is only permitted in designated</w:t>
      </w:r>
      <w:r w:rsidRPr="00ED6D7F">
        <w:rPr>
          <w:rFonts w:eastAsia="Gill Sans MT"/>
          <w:color w:val="000000"/>
          <w:spacing w:val="-4"/>
        </w:rPr>
        <w:t xml:space="preserve"> </w:t>
      </w:r>
      <w:r>
        <w:rPr>
          <w:rFonts w:eastAsia="Gill Sans MT"/>
          <w:color w:val="000000"/>
          <w:spacing w:val="-4"/>
        </w:rPr>
        <w:t>outside</w:t>
      </w:r>
      <w:r w:rsidRPr="00A31FA7">
        <w:rPr>
          <w:rFonts w:eastAsia="Gill Sans MT"/>
          <w:color w:val="000000"/>
          <w:spacing w:val="-4"/>
        </w:rPr>
        <w:t xml:space="preserve"> smo</w:t>
      </w:r>
      <w:r>
        <w:rPr>
          <w:rFonts w:eastAsia="Gill Sans MT"/>
          <w:color w:val="000000"/>
          <w:spacing w:val="-4"/>
        </w:rPr>
        <w:t xml:space="preserve">king areas </w:t>
      </w:r>
      <w:r>
        <w:rPr>
          <w:rFonts w:eastAsia="Gill Sans MT"/>
          <w:color w:val="000000"/>
        </w:rPr>
        <w:t>and between the hours of 5pm and 8am. Smoking is not permitted anywhere on the sites during working hours (8am to 5pm). If smoking takes place in College accommodation, the occupant will be expected to pay for all additional cleaning costs at the end of the year (estimated at £550).</w:t>
      </w:r>
    </w:p>
    <w:p w14:paraId="7DD6627B" w14:textId="77777777" w:rsidR="00873234" w:rsidRPr="00A7539D" w:rsidRDefault="00873234" w:rsidP="00873234">
      <w:pPr>
        <w:spacing w:before="120"/>
        <w:jc w:val="both"/>
        <w:textAlignment w:val="baseline"/>
        <w:rPr>
          <w:rFonts w:eastAsia="Gill Sans MT"/>
          <w:color w:val="000000"/>
        </w:rPr>
      </w:pPr>
      <w:r>
        <w:rPr>
          <w:rFonts w:eastAsia="Gill Sans MT"/>
          <w:color w:val="000000"/>
        </w:rPr>
        <w:t>See paragraph 11.8 on Smoking under Dean’s Regulations.</w:t>
      </w:r>
    </w:p>
    <w:p w14:paraId="7ACCAF13" w14:textId="2A4C6FD6" w:rsidR="008036E6" w:rsidRDefault="008036E6" w:rsidP="00A32F26">
      <w:pPr>
        <w:pStyle w:val="Heading2"/>
      </w:pPr>
      <w:r w:rsidRPr="00293386">
        <w:t>BELONGINGS</w:t>
      </w:r>
      <w:bookmarkEnd w:id="8542"/>
      <w:bookmarkEnd w:id="8543"/>
    </w:p>
    <w:p w14:paraId="73916A69" w14:textId="20CD2F42" w:rsidR="00E228E0" w:rsidRDefault="00E228E0" w:rsidP="003C4478">
      <w:pPr>
        <w:pStyle w:val="Heading3"/>
      </w:pPr>
      <w:bookmarkStart w:id="8544" w:name="_Toc183687340"/>
      <w:bookmarkStart w:id="8545" w:name="_Toc215226175"/>
      <w:r>
        <w:t>Insurance</w:t>
      </w:r>
      <w:bookmarkEnd w:id="8544"/>
      <w:bookmarkEnd w:id="8545"/>
    </w:p>
    <w:p w14:paraId="7A9AAE0C" w14:textId="576A093B" w:rsidR="00E228E0" w:rsidRPr="00084B9F" w:rsidRDefault="00E228E0" w:rsidP="00DA1CE7">
      <w:pPr>
        <w:spacing w:before="120"/>
        <w:jc w:val="both"/>
        <w:textAlignment w:val="baseline"/>
        <w:rPr>
          <w:color w:val="000000"/>
          <w:spacing w:val="-5"/>
        </w:rPr>
      </w:pPr>
      <w:r w:rsidRPr="00246130">
        <w:rPr>
          <w:rFonts w:eastAsia="Gill Sans MT"/>
          <w:color w:val="000000"/>
          <w:spacing w:val="-5"/>
        </w:rPr>
        <w:t xml:space="preserve">The </w:t>
      </w:r>
      <w:r>
        <w:rPr>
          <w:rFonts w:eastAsia="Gill Sans MT"/>
          <w:color w:val="000000"/>
          <w:spacing w:val="-5"/>
        </w:rPr>
        <w:t>C</w:t>
      </w:r>
      <w:r w:rsidRPr="00246130">
        <w:rPr>
          <w:rFonts w:eastAsia="Gill Sans MT"/>
          <w:color w:val="000000"/>
          <w:spacing w:val="-5"/>
        </w:rPr>
        <w:t>ollege insurance does not cover student belong</w:t>
      </w:r>
      <w:r>
        <w:rPr>
          <w:rFonts w:eastAsia="Gill Sans MT"/>
          <w:color w:val="000000"/>
          <w:spacing w:val="-5"/>
        </w:rPr>
        <w:t>ing</w:t>
      </w:r>
      <w:r w:rsidRPr="00246130">
        <w:rPr>
          <w:rFonts w:eastAsia="Gill Sans MT"/>
          <w:color w:val="000000"/>
          <w:spacing w:val="-5"/>
        </w:rPr>
        <w:t>s, Junior Members are strongly encouraged to take out insurance for their personal belongings.</w:t>
      </w:r>
    </w:p>
    <w:p w14:paraId="0C22CB74" w14:textId="08076726" w:rsidR="008036E6" w:rsidRPr="00EF0459" w:rsidRDefault="008036E6" w:rsidP="003C4478">
      <w:pPr>
        <w:pStyle w:val="Heading3"/>
      </w:pPr>
      <w:bookmarkStart w:id="8546" w:name="_Toc183687341"/>
      <w:bookmarkStart w:id="8547" w:name="_Toc215226176"/>
      <w:r w:rsidRPr="00EF0459">
        <w:t>Linen</w:t>
      </w:r>
      <w:r w:rsidR="00C3600E">
        <w:t xml:space="preserve"> and bedding</w:t>
      </w:r>
      <w:bookmarkEnd w:id="8546"/>
      <w:bookmarkEnd w:id="8547"/>
    </w:p>
    <w:p w14:paraId="2DE3D3A5" w14:textId="23CCC726" w:rsidR="008036E6" w:rsidRPr="00246130" w:rsidRDefault="008036E6" w:rsidP="00DA1CE7">
      <w:pPr>
        <w:spacing w:before="120"/>
        <w:jc w:val="both"/>
        <w:textAlignment w:val="baseline"/>
        <w:rPr>
          <w:color w:val="000000"/>
          <w:spacing w:val="-4"/>
        </w:rPr>
      </w:pPr>
      <w:r w:rsidRPr="00246130">
        <w:rPr>
          <w:color w:val="000000"/>
          <w:spacing w:val="-4"/>
        </w:rPr>
        <w:t xml:space="preserve">As the College does not provide linen or bedding, you will be required to bring at least two pairs of sheets, two pillow cases, two duvet covers and your own duvet as well as your own towels. </w:t>
      </w:r>
      <w:r>
        <w:rPr>
          <w:color w:val="000000"/>
          <w:spacing w:val="-4"/>
        </w:rPr>
        <w:t>A</w:t>
      </w:r>
      <w:r w:rsidRPr="00246130">
        <w:rPr>
          <w:color w:val="000000"/>
          <w:spacing w:val="-4"/>
        </w:rPr>
        <w:t xml:space="preserve"> mattress protector and a standard pillow (size: 50cm x 75cm) is provided in all rooms</w:t>
      </w:r>
      <w:r>
        <w:rPr>
          <w:color w:val="000000"/>
          <w:spacing w:val="-4"/>
        </w:rPr>
        <w:t xml:space="preserve"> in central accommodation.  At the annex accommodation sites (Stevens Close, 121 Woodstock Road and Herbert Close) all rooms are only provided with a mattress protector</w:t>
      </w:r>
      <w:r w:rsidRPr="00246130">
        <w:rPr>
          <w:color w:val="000000"/>
          <w:spacing w:val="-4"/>
        </w:rPr>
        <w:t>.</w:t>
      </w:r>
    </w:p>
    <w:p w14:paraId="183B24C1" w14:textId="77777777" w:rsidR="008036E6" w:rsidRPr="00AE37F8" w:rsidRDefault="008036E6" w:rsidP="00DA1CE7">
      <w:pPr>
        <w:spacing w:before="120"/>
        <w:jc w:val="both"/>
        <w:textAlignment w:val="baseline"/>
        <w:rPr>
          <w:color w:val="000000"/>
        </w:rPr>
      </w:pPr>
      <w:r w:rsidRPr="00AE37F8">
        <w:rPr>
          <w:color w:val="000000"/>
        </w:rPr>
        <w:t xml:space="preserve">The sizes of beds provided vary and we would therefore recommend that you check your accommodation offer prior to purchasing your bedding. </w:t>
      </w:r>
    </w:p>
    <w:p w14:paraId="2FFDC25A" w14:textId="77777777" w:rsidR="008036E6" w:rsidRPr="00246130" w:rsidRDefault="008036E6" w:rsidP="00DA1CE7">
      <w:pPr>
        <w:spacing w:before="120"/>
        <w:jc w:val="both"/>
        <w:textAlignment w:val="baseline"/>
        <w:rPr>
          <w:color w:val="000000"/>
        </w:rPr>
      </w:pPr>
      <w:r w:rsidRPr="00246130">
        <w:rPr>
          <w:color w:val="000000"/>
        </w:rPr>
        <w:t>Rooms in College and Ship Street houses are provided with a standard single bed which is 90cm wide x 190cm long (3'0" x 6'3"), with the exception of:</w:t>
      </w:r>
    </w:p>
    <w:p w14:paraId="3515C00D" w14:textId="0D24163B" w:rsidR="008036E6" w:rsidRDefault="008036E6" w:rsidP="00DA1CE7">
      <w:pPr>
        <w:pStyle w:val="ListParagraph"/>
        <w:numPr>
          <w:ilvl w:val="0"/>
          <w:numId w:val="13"/>
        </w:numPr>
        <w:spacing w:before="120"/>
        <w:ind w:left="738" w:right="505" w:hanging="284"/>
        <w:contextualSpacing w:val="0"/>
        <w:jc w:val="both"/>
        <w:textAlignment w:val="baseline"/>
        <w:rPr>
          <w:color w:val="000000"/>
        </w:rPr>
      </w:pPr>
      <w:r w:rsidRPr="00246130">
        <w:rPr>
          <w:color w:val="000000"/>
        </w:rPr>
        <w:t xml:space="preserve">Staircase XVIII (18) rooms are furnished with small double beds which are 120cm wide x 190cm long (4'0" x 6'3") </w:t>
      </w:r>
      <w:r w:rsidRPr="00246130">
        <w:rPr>
          <w:color w:val="000000"/>
          <w:u w:val="single"/>
        </w:rPr>
        <w:t>except</w:t>
      </w:r>
      <w:r w:rsidRPr="00246130">
        <w:rPr>
          <w:color w:val="000000"/>
        </w:rPr>
        <w:t xml:space="preserve"> for rooms 13, 20 and 27 which have a standard single bed which is 90cm wide x 190cm long (3'0" x 6'3)</w:t>
      </w:r>
    </w:p>
    <w:p w14:paraId="3C758025" w14:textId="59967E83" w:rsidR="00DE0EEC" w:rsidRDefault="00DE0EEC" w:rsidP="00DA1CE7">
      <w:pPr>
        <w:pStyle w:val="ListParagraph"/>
        <w:numPr>
          <w:ilvl w:val="0"/>
          <w:numId w:val="13"/>
        </w:numPr>
        <w:spacing w:before="120"/>
        <w:ind w:left="738" w:right="505" w:hanging="284"/>
        <w:contextualSpacing w:val="0"/>
        <w:jc w:val="both"/>
        <w:textAlignment w:val="baseline"/>
        <w:rPr>
          <w:color w:val="000000"/>
        </w:rPr>
      </w:pPr>
      <w:r>
        <w:rPr>
          <w:color w:val="000000"/>
        </w:rPr>
        <w:t>Staircase 22</w:t>
      </w:r>
      <w:r w:rsidR="000B1E07">
        <w:rPr>
          <w:color w:val="000000"/>
        </w:rPr>
        <w:t xml:space="preserve"> have four double rooms with </w:t>
      </w:r>
      <w:r w:rsidR="000B1E07" w:rsidRPr="000B1E07">
        <w:rPr>
          <w:color w:val="000000"/>
        </w:rPr>
        <w:t>standard double beds 135cm wide x 190cm long (4’6” x 6’3”)</w:t>
      </w:r>
      <w:r w:rsidR="000B1E07">
        <w:rPr>
          <w:color w:val="000000"/>
        </w:rPr>
        <w:t xml:space="preserve"> and nine single rooms with </w:t>
      </w:r>
      <w:r w:rsidR="000B1E07" w:rsidRPr="000B1E07">
        <w:rPr>
          <w:color w:val="000000"/>
        </w:rPr>
        <w:t>standard single bed</w:t>
      </w:r>
      <w:r w:rsidR="000B1E07">
        <w:rPr>
          <w:color w:val="000000"/>
        </w:rPr>
        <w:t>s</w:t>
      </w:r>
      <w:r w:rsidR="000B1E07" w:rsidRPr="000B1E07">
        <w:rPr>
          <w:color w:val="000000"/>
        </w:rPr>
        <w:t xml:space="preserve"> 90cm wide x 190cm long (3'0" x 6'3").</w:t>
      </w:r>
    </w:p>
    <w:p w14:paraId="0E548F23" w14:textId="7CECB13F" w:rsidR="00DE0EEC" w:rsidRPr="00246130" w:rsidRDefault="00DE0EEC" w:rsidP="00DA1CE7">
      <w:pPr>
        <w:pStyle w:val="ListParagraph"/>
        <w:numPr>
          <w:ilvl w:val="0"/>
          <w:numId w:val="13"/>
        </w:numPr>
        <w:spacing w:before="120"/>
        <w:ind w:left="738" w:right="505" w:hanging="284"/>
        <w:contextualSpacing w:val="0"/>
        <w:jc w:val="both"/>
        <w:textAlignment w:val="baseline"/>
        <w:rPr>
          <w:color w:val="000000"/>
        </w:rPr>
      </w:pPr>
      <w:r>
        <w:rPr>
          <w:color w:val="000000"/>
        </w:rPr>
        <w:t>Cheng</w:t>
      </w:r>
      <w:r w:rsidR="000B1E07">
        <w:rPr>
          <w:color w:val="000000"/>
        </w:rPr>
        <w:t xml:space="preserve"> rooms all have standard double beds 135cm wide x 190cm long (4’6” x 6’3”)</w:t>
      </w:r>
    </w:p>
    <w:p w14:paraId="1E7585E5" w14:textId="142F6CFF" w:rsidR="008036E6" w:rsidRPr="00246130" w:rsidRDefault="008036E6" w:rsidP="00DA1CE7">
      <w:pPr>
        <w:pStyle w:val="ListParagraph"/>
        <w:numPr>
          <w:ilvl w:val="0"/>
          <w:numId w:val="13"/>
        </w:numPr>
        <w:spacing w:before="120"/>
        <w:ind w:left="738" w:right="505" w:hanging="284"/>
        <w:contextualSpacing w:val="0"/>
        <w:jc w:val="both"/>
        <w:textAlignment w:val="baseline"/>
        <w:rPr>
          <w:color w:val="000000"/>
        </w:rPr>
      </w:pPr>
      <w:r w:rsidRPr="00246130">
        <w:rPr>
          <w:color w:val="000000"/>
        </w:rPr>
        <w:t xml:space="preserve">Ship Street Centre rooms are furnished with small double beds which are 120cm wide x 190cm long (4'0" x 6'3"), </w:t>
      </w:r>
      <w:r w:rsidRPr="00246130">
        <w:rPr>
          <w:color w:val="000000"/>
          <w:u w:val="single"/>
        </w:rPr>
        <w:t>except</w:t>
      </w:r>
      <w:r w:rsidRPr="00246130">
        <w:rPr>
          <w:color w:val="000000"/>
        </w:rPr>
        <w:t xml:space="preserve"> for rooms 2, 12, 21, 23 and 31, which have a standard double bed being 13</w:t>
      </w:r>
      <w:r w:rsidR="000B1E07">
        <w:rPr>
          <w:color w:val="000000"/>
        </w:rPr>
        <w:t>5</w:t>
      </w:r>
      <w:r w:rsidRPr="00246130">
        <w:rPr>
          <w:color w:val="000000"/>
        </w:rPr>
        <w:t>cm wide x 190cm long (4'</w:t>
      </w:r>
      <w:r w:rsidR="000B1E07">
        <w:rPr>
          <w:color w:val="000000"/>
        </w:rPr>
        <w:t>6</w:t>
      </w:r>
      <w:r w:rsidRPr="00246130">
        <w:rPr>
          <w:color w:val="000000"/>
        </w:rPr>
        <w:t xml:space="preserve">" x 6'3") </w:t>
      </w:r>
    </w:p>
    <w:p w14:paraId="1D9E6D7F" w14:textId="42AADF3D" w:rsidR="008036E6" w:rsidRPr="00246130" w:rsidRDefault="008036E6" w:rsidP="00DA1CE7">
      <w:pPr>
        <w:pStyle w:val="ListParagraph"/>
        <w:numPr>
          <w:ilvl w:val="0"/>
          <w:numId w:val="13"/>
        </w:numPr>
        <w:spacing w:before="120"/>
        <w:ind w:left="738" w:right="505" w:hanging="284"/>
        <w:contextualSpacing w:val="0"/>
        <w:jc w:val="both"/>
        <w:textAlignment w:val="baseline"/>
        <w:rPr>
          <w:color w:val="000000"/>
        </w:rPr>
      </w:pPr>
      <w:r w:rsidRPr="00246130">
        <w:rPr>
          <w:color w:val="000000"/>
        </w:rPr>
        <w:t>Room 1 in Staircase VIII is furnished with a standard double bed being 13</w:t>
      </w:r>
      <w:r w:rsidR="000B1E07">
        <w:rPr>
          <w:color w:val="000000"/>
        </w:rPr>
        <w:t>5</w:t>
      </w:r>
      <w:r w:rsidRPr="00246130">
        <w:rPr>
          <w:color w:val="000000"/>
        </w:rPr>
        <w:t>cm wide x 190cm long (4'</w:t>
      </w:r>
      <w:r w:rsidR="000B1E07">
        <w:rPr>
          <w:color w:val="000000"/>
        </w:rPr>
        <w:t>6</w:t>
      </w:r>
      <w:r w:rsidRPr="00246130">
        <w:rPr>
          <w:color w:val="000000"/>
        </w:rPr>
        <w:t xml:space="preserve">" x 6'3") </w:t>
      </w:r>
    </w:p>
    <w:p w14:paraId="61DB69AA" w14:textId="77777777" w:rsidR="008036E6" w:rsidRPr="00246130" w:rsidRDefault="008036E6" w:rsidP="00DA1CE7">
      <w:pPr>
        <w:spacing w:before="120"/>
        <w:jc w:val="both"/>
        <w:rPr>
          <w:rFonts w:cs="Calibri"/>
        </w:rPr>
      </w:pPr>
      <w:r w:rsidRPr="00246130">
        <w:t>All rooms in our annex sites are provided with a standard single bed which is 90cm wide x 190cm long (3'0" x 6'3").</w:t>
      </w:r>
    </w:p>
    <w:p w14:paraId="5E3E3355" w14:textId="299017BC" w:rsidR="008036E6" w:rsidRDefault="008036E6" w:rsidP="003C4478">
      <w:pPr>
        <w:pStyle w:val="Heading3"/>
      </w:pPr>
      <w:bookmarkStart w:id="8548" w:name="_Toc183687342"/>
      <w:bookmarkStart w:id="8549" w:name="_Toc215226177"/>
      <w:r w:rsidRPr="00EF0459">
        <w:t>Personal Electrical Equipment</w:t>
      </w:r>
      <w:bookmarkEnd w:id="8548"/>
      <w:r w:rsidR="008849F0">
        <w:t xml:space="preserve"> (PAT)</w:t>
      </w:r>
      <w:bookmarkEnd w:id="8549"/>
    </w:p>
    <w:p w14:paraId="5155EB78" w14:textId="012A4DEA" w:rsidR="008849F0" w:rsidRDefault="008849F0" w:rsidP="00041A87">
      <w:pPr>
        <w:spacing w:before="120"/>
        <w:jc w:val="both"/>
      </w:pPr>
      <w:r>
        <w:t xml:space="preserve">Due to the inherent risk of faulty electrical items being used in College it is imperative that all electrical items are regularly PAT tested.  The College will have ‘PAT testing Clinics’ at the beginning of Michaelmas Term where students are required to bring their electrical items to be tested.  Once the items have been passed they will be marked to show this.  </w:t>
      </w:r>
    </w:p>
    <w:p w14:paraId="3A290282" w14:textId="364C39C9" w:rsidR="008036E6" w:rsidRPr="00246130" w:rsidRDefault="008036E6" w:rsidP="00DA1CE7">
      <w:pPr>
        <w:spacing w:before="120"/>
        <w:jc w:val="both"/>
        <w:textAlignment w:val="baseline"/>
        <w:rPr>
          <w:rFonts w:eastAsia="Gill Sans MT"/>
          <w:color w:val="000000"/>
          <w:spacing w:val="-4"/>
        </w:rPr>
      </w:pPr>
      <w:r w:rsidRPr="00246130">
        <w:rPr>
          <w:rFonts w:eastAsia="Gill Sans MT"/>
          <w:color w:val="000000"/>
          <w:spacing w:val="-4"/>
        </w:rPr>
        <w:t xml:space="preserve">Any electrical items found in Jesus College accommodation </w:t>
      </w:r>
      <w:r w:rsidR="008849F0">
        <w:rPr>
          <w:rFonts w:eastAsia="Gill Sans MT"/>
          <w:color w:val="000000"/>
          <w:spacing w:val="-4"/>
        </w:rPr>
        <w:t xml:space="preserve">that does not show it has been PAT tested </w:t>
      </w:r>
      <w:r w:rsidRPr="00246130">
        <w:rPr>
          <w:rFonts w:eastAsia="Gill Sans MT"/>
          <w:color w:val="000000"/>
          <w:spacing w:val="-4"/>
        </w:rPr>
        <w:t xml:space="preserve">will be removed without seeking the owner’s consent, a receipt will be given and the item will only be returned to its owner once its electrical safety has been checked. </w:t>
      </w:r>
    </w:p>
    <w:p w14:paraId="5251FBE2" w14:textId="274EFFA5" w:rsidR="008036E6" w:rsidRPr="00246130" w:rsidRDefault="008036E6" w:rsidP="00DA1CE7">
      <w:pPr>
        <w:spacing w:before="120"/>
        <w:jc w:val="both"/>
        <w:textAlignment w:val="baseline"/>
        <w:rPr>
          <w:rFonts w:eastAsia="Gill Sans MT"/>
          <w:color w:val="000000"/>
          <w:spacing w:val="-4"/>
        </w:rPr>
      </w:pPr>
      <w:r w:rsidRPr="00246130">
        <w:rPr>
          <w:rFonts w:eastAsia="Gill Sans MT"/>
          <w:color w:val="000000"/>
          <w:spacing w:val="-4"/>
        </w:rPr>
        <w:lastRenderedPageBreak/>
        <w:t xml:space="preserve">Students should check that all personal electrical equipment used on College premises has the correct UK plug and that the voltage is compatible to UK supplies (220/240V). The use of voltage transformers and plug adaptors </w:t>
      </w:r>
      <w:r w:rsidR="008849F0">
        <w:rPr>
          <w:rFonts w:eastAsia="Gill Sans MT"/>
          <w:color w:val="000000"/>
          <w:spacing w:val="-4"/>
        </w:rPr>
        <w:t>are forbidden.</w:t>
      </w:r>
    </w:p>
    <w:p w14:paraId="2E38F1F5" w14:textId="5624AB9B" w:rsidR="008036E6" w:rsidRPr="00246130" w:rsidRDefault="008036E6" w:rsidP="00DA1CE7">
      <w:pPr>
        <w:spacing w:before="120"/>
        <w:jc w:val="both"/>
        <w:textAlignment w:val="baseline"/>
        <w:rPr>
          <w:rFonts w:eastAsia="Gill Sans MT"/>
          <w:b/>
          <w:color w:val="000000"/>
          <w:spacing w:val="-4"/>
        </w:rPr>
      </w:pPr>
      <w:r w:rsidRPr="00246130">
        <w:rPr>
          <w:rFonts w:eastAsia="Gill Sans MT"/>
          <w:color w:val="000000"/>
          <w:spacing w:val="-4"/>
        </w:rPr>
        <w:t xml:space="preserve">Apart from the use of electric kettles, cooking of food in any room other than </w:t>
      </w:r>
      <w:r w:rsidR="00AE37F8" w:rsidRPr="00246130">
        <w:rPr>
          <w:rFonts w:eastAsia="Gill Sans MT"/>
          <w:color w:val="000000"/>
          <w:spacing w:val="-4"/>
        </w:rPr>
        <w:t>purpose-built</w:t>
      </w:r>
      <w:r w:rsidRPr="00246130">
        <w:rPr>
          <w:rFonts w:eastAsia="Gill Sans MT"/>
          <w:color w:val="000000"/>
          <w:spacing w:val="-4"/>
        </w:rPr>
        <w:t xml:space="preserve"> kitchens is not allowed. </w:t>
      </w:r>
      <w:r w:rsidRPr="00041A87">
        <w:rPr>
          <w:rFonts w:eastAsia="Gill Sans MT"/>
          <w:bCs/>
          <w:color w:val="000000"/>
          <w:spacing w:val="-4"/>
        </w:rPr>
        <w:t>Please note that microwave ovens, grills, toasters, coffee makers and rice cookers are specifically forbidden in bedrooms and stud</w:t>
      </w:r>
      <w:r w:rsidR="00DE0EEC" w:rsidRPr="00041A87">
        <w:rPr>
          <w:rFonts w:eastAsia="Gill Sans MT"/>
          <w:bCs/>
          <w:color w:val="000000"/>
          <w:spacing w:val="-4"/>
        </w:rPr>
        <w:t>y</w:t>
      </w:r>
      <w:r w:rsidR="00C74BC0" w:rsidRPr="00041A87">
        <w:rPr>
          <w:rFonts w:eastAsia="Gill Sans MT"/>
          <w:bCs/>
          <w:color w:val="000000"/>
          <w:spacing w:val="-4"/>
        </w:rPr>
        <w:t xml:space="preserve"> room</w:t>
      </w:r>
      <w:r w:rsidR="00DE0EEC" w:rsidRPr="00041A87">
        <w:rPr>
          <w:rFonts w:eastAsia="Gill Sans MT"/>
          <w:bCs/>
          <w:color w:val="000000"/>
          <w:spacing w:val="-4"/>
        </w:rPr>
        <w:t>s</w:t>
      </w:r>
      <w:r w:rsidRPr="00041A87">
        <w:rPr>
          <w:rFonts w:eastAsia="Gill Sans MT"/>
          <w:bCs/>
          <w:color w:val="000000"/>
          <w:spacing w:val="-4"/>
        </w:rPr>
        <w:t>.</w:t>
      </w:r>
    </w:p>
    <w:p w14:paraId="59A70A36" w14:textId="3B78421A" w:rsidR="008036E6" w:rsidRPr="00246130" w:rsidRDefault="008036E6" w:rsidP="00DA1CE7">
      <w:pPr>
        <w:spacing w:before="120"/>
        <w:jc w:val="both"/>
        <w:textAlignment w:val="baseline"/>
        <w:rPr>
          <w:rFonts w:eastAsia="Gill Sans MT"/>
          <w:color w:val="000000"/>
          <w:spacing w:val="-4"/>
        </w:rPr>
      </w:pPr>
      <w:r w:rsidRPr="00246130">
        <w:rPr>
          <w:rFonts w:eastAsia="Gill Sans MT"/>
          <w:color w:val="000000"/>
          <w:spacing w:val="-4"/>
        </w:rPr>
        <w:t>Refrigerators are provided in all College rooms and shared refrigerators and freezers a</w:t>
      </w:r>
      <w:r w:rsidR="008849F0">
        <w:rPr>
          <w:rFonts w:eastAsia="Gill Sans MT"/>
          <w:color w:val="000000"/>
          <w:spacing w:val="-4"/>
        </w:rPr>
        <w:t>re</w:t>
      </w:r>
      <w:r w:rsidRPr="00246130">
        <w:rPr>
          <w:rFonts w:eastAsia="Gill Sans MT"/>
          <w:color w:val="000000"/>
          <w:spacing w:val="-4"/>
        </w:rPr>
        <w:t xml:space="preserve"> provided in all shared houses. All College flats are provided with refrigerators and freezers and these need to be defrosted and cleaned regularly and are the responsibility of the tenants. Personal refrigerators should not, therefore, be brought to College unless there is a specific reason for doing so, such as a medical reason. Permission to bring a personal refrigerator to College should be sought from the Accommodation Services Manager.</w:t>
      </w:r>
    </w:p>
    <w:p w14:paraId="783F9B05" w14:textId="5F498F76" w:rsidR="008036E6" w:rsidRPr="00246130" w:rsidRDefault="008036E6" w:rsidP="00DA1CE7">
      <w:pPr>
        <w:spacing w:before="120"/>
        <w:jc w:val="both"/>
        <w:textAlignment w:val="baseline"/>
        <w:rPr>
          <w:rFonts w:eastAsia="Gill Sans MT"/>
          <w:color w:val="000000"/>
          <w:spacing w:val="-4"/>
        </w:rPr>
      </w:pPr>
      <w:r w:rsidRPr="00246130">
        <w:rPr>
          <w:rFonts w:eastAsia="Gill Sans MT"/>
          <w:color w:val="000000"/>
          <w:spacing w:val="-4"/>
        </w:rPr>
        <w:t>No additions or alterations to lighting</w:t>
      </w:r>
      <w:r w:rsidR="008849F0">
        <w:rPr>
          <w:rFonts w:eastAsia="Gill Sans MT"/>
          <w:color w:val="000000"/>
          <w:spacing w:val="-4"/>
        </w:rPr>
        <w:t>, including plug in fairy lights,</w:t>
      </w:r>
      <w:r w:rsidRPr="00246130">
        <w:rPr>
          <w:rFonts w:eastAsia="Gill Sans MT"/>
          <w:color w:val="000000"/>
          <w:spacing w:val="-4"/>
        </w:rPr>
        <w:t xml:space="preserve"> or heating can be made without the Accommodation Services Manager’s prior permission. No additional furniture may be brought in to any College accommodation or common areas</w:t>
      </w:r>
      <w:r w:rsidR="008849F0">
        <w:rPr>
          <w:rFonts w:eastAsia="Gill Sans MT"/>
          <w:color w:val="000000"/>
          <w:spacing w:val="-4"/>
        </w:rPr>
        <w:t>.</w:t>
      </w:r>
    </w:p>
    <w:p w14:paraId="3B2B141D" w14:textId="77777777" w:rsidR="008036E6" w:rsidRPr="00246130" w:rsidRDefault="008036E6" w:rsidP="00DA1CE7">
      <w:pPr>
        <w:spacing w:before="120"/>
        <w:jc w:val="both"/>
        <w:textAlignment w:val="baseline"/>
        <w:rPr>
          <w:rFonts w:eastAsia="Gill Sans MT"/>
          <w:color w:val="000000"/>
          <w:spacing w:val="-4"/>
        </w:rPr>
      </w:pPr>
      <w:r w:rsidRPr="00246130">
        <w:rPr>
          <w:rFonts w:eastAsia="Gill Sans MT"/>
          <w:color w:val="000000"/>
        </w:rPr>
        <w:t>The reason for the above stringent rules is to reduce the risk of fire and to ensure that the College’s fire insurance policy is not invalidated. Any infringement of the rules may incur a charge and confiscation of the unregistered appliance or furniture.</w:t>
      </w:r>
    </w:p>
    <w:p w14:paraId="7EAF7BC4" w14:textId="77777777" w:rsidR="008036E6" w:rsidRPr="00246130" w:rsidRDefault="008036E6" w:rsidP="003C4478">
      <w:pPr>
        <w:pStyle w:val="Heading3"/>
      </w:pPr>
      <w:bookmarkStart w:id="8550" w:name="_Toc183687343"/>
      <w:bookmarkStart w:id="8551" w:name="_Toc215226178"/>
      <w:r w:rsidRPr="00EF0459">
        <w:t>Television and live streaming</w:t>
      </w:r>
      <w:bookmarkEnd w:id="8550"/>
      <w:bookmarkEnd w:id="8551"/>
    </w:p>
    <w:p w14:paraId="78C8D632" w14:textId="77777777" w:rsidR="00873234" w:rsidRDefault="00873234" w:rsidP="00873234">
      <w:pPr>
        <w:spacing w:before="118"/>
        <w:jc w:val="both"/>
        <w:textAlignment w:val="baseline"/>
        <w:rPr>
          <w:rFonts w:eastAsia="Gill Sans MT"/>
          <w:color w:val="000000"/>
          <w:spacing w:val="-4"/>
        </w:rPr>
      </w:pPr>
      <w:bookmarkStart w:id="8552" w:name="_Toc183687344"/>
      <w:bookmarkStart w:id="8553" w:name="_Toc215226179"/>
      <w:r w:rsidRPr="00246130">
        <w:rPr>
          <w:rFonts w:eastAsia="Gill Sans MT"/>
          <w:color w:val="000000"/>
          <w:spacing w:val="-4"/>
        </w:rPr>
        <w:t>Anyone using a television is personally responsible for obtaining a television licence to cover the use of the set. The same requirement to obtain a licence holds for laptops or personal computers that have the capability to stream live content.</w:t>
      </w:r>
      <w:r>
        <w:rPr>
          <w:rFonts w:eastAsia="Gill Sans MT"/>
          <w:color w:val="000000"/>
          <w:spacing w:val="-4"/>
        </w:rPr>
        <w:t xml:space="preserve"> Anyone in College accommodation who watches or records live television programmes without a valid TV Licence is at risk of prosecution and a fine of up to £1,000.</w:t>
      </w:r>
    </w:p>
    <w:p w14:paraId="4A979187" w14:textId="7A1CE1F6" w:rsidR="008036E6" w:rsidRPr="00E6781A" w:rsidRDefault="008036E6" w:rsidP="003C4478">
      <w:pPr>
        <w:pStyle w:val="Heading3"/>
      </w:pPr>
      <w:r w:rsidRPr="00E6781A">
        <w:t xml:space="preserve">Notices and </w:t>
      </w:r>
      <w:r w:rsidR="00E228E0">
        <w:t>p</w:t>
      </w:r>
      <w:r w:rsidRPr="00170653">
        <w:t>osters</w:t>
      </w:r>
      <w:bookmarkEnd w:id="8552"/>
      <w:bookmarkEnd w:id="8553"/>
    </w:p>
    <w:p w14:paraId="40423950" w14:textId="65E00C7A" w:rsidR="008036E6" w:rsidRDefault="008036E6" w:rsidP="00DA1CE7">
      <w:pPr>
        <w:spacing w:before="120"/>
        <w:jc w:val="both"/>
        <w:textAlignment w:val="baseline"/>
        <w:rPr>
          <w:rFonts w:eastAsia="Gill Sans MT"/>
          <w:color w:val="000000"/>
        </w:rPr>
      </w:pPr>
      <w:r>
        <w:rPr>
          <w:rFonts w:eastAsia="Gill Sans MT"/>
          <w:color w:val="000000"/>
        </w:rPr>
        <w:t xml:space="preserve">No notices, </w:t>
      </w:r>
      <w:r w:rsidRPr="004847BE">
        <w:rPr>
          <w:rFonts w:eastAsia="Gill Sans MT"/>
          <w:color w:val="000000"/>
        </w:rPr>
        <w:t>posters</w:t>
      </w:r>
      <w:r>
        <w:rPr>
          <w:rFonts w:eastAsia="Gill Sans MT"/>
          <w:color w:val="000000"/>
        </w:rPr>
        <w:t>, photos or pictures</w:t>
      </w:r>
      <w:r w:rsidRPr="004847BE">
        <w:rPr>
          <w:rFonts w:eastAsia="Gill Sans MT"/>
          <w:color w:val="000000"/>
        </w:rPr>
        <w:t xml:space="preserve"> </w:t>
      </w:r>
      <w:r w:rsidR="008849F0">
        <w:rPr>
          <w:rFonts w:eastAsia="Gill Sans MT"/>
          <w:color w:val="000000"/>
        </w:rPr>
        <w:t>are to</w:t>
      </w:r>
      <w:r w:rsidRPr="004847BE">
        <w:rPr>
          <w:rFonts w:eastAsia="Gill Sans MT"/>
          <w:color w:val="000000"/>
        </w:rPr>
        <w:t xml:space="preserve"> be fixed to any </w:t>
      </w:r>
      <w:r>
        <w:rPr>
          <w:rFonts w:eastAsia="Gill Sans MT"/>
          <w:color w:val="000000"/>
        </w:rPr>
        <w:t xml:space="preserve">College </w:t>
      </w:r>
      <w:r w:rsidRPr="004847BE">
        <w:rPr>
          <w:rFonts w:eastAsia="Gill Sans MT"/>
          <w:color w:val="000000"/>
        </w:rPr>
        <w:t>walls or woodwork and can only be displayed on official notice boards. Unofficial notices and posters fixed anywhere on College property other than official notice sites will be removed; any damage caused to decoration or fittings will be charged for.</w:t>
      </w:r>
    </w:p>
    <w:p w14:paraId="1458DC41" w14:textId="1A9AAD23" w:rsidR="003026A6" w:rsidRDefault="004E7383" w:rsidP="00A32F26">
      <w:pPr>
        <w:pStyle w:val="Heading2"/>
      </w:pPr>
      <w:bookmarkStart w:id="8554" w:name="_Toc183687345"/>
      <w:bookmarkStart w:id="8555" w:name="_Toc215226180"/>
      <w:r w:rsidRPr="00293386">
        <w:t>STORAGE OF PERSONAL BELONGINGS IN THE VACATION</w:t>
      </w:r>
      <w:bookmarkEnd w:id="8554"/>
      <w:bookmarkEnd w:id="8555"/>
    </w:p>
    <w:p w14:paraId="300653E0" w14:textId="3D1B4E31" w:rsidR="003026A6" w:rsidRPr="00293386" w:rsidRDefault="003026A6" w:rsidP="00237270">
      <w:pPr>
        <w:spacing w:before="120"/>
        <w:jc w:val="both"/>
      </w:pPr>
      <w:r w:rsidRPr="00246130">
        <w:rPr>
          <w:rFonts w:eastAsia="Gill Sans MT"/>
          <w:color w:val="000000"/>
          <w:spacing w:val="-4"/>
        </w:rPr>
        <w:t xml:space="preserve">There is very limited storage on College premises. What is available is reserved for students living in College accommodation, who are returning to </w:t>
      </w:r>
      <w:r>
        <w:rPr>
          <w:rFonts w:eastAsia="Gill Sans MT"/>
          <w:color w:val="000000"/>
          <w:spacing w:val="-4"/>
        </w:rPr>
        <w:t xml:space="preserve">College accommodation the following term or have secured College accommodation for the next academic year, </w:t>
      </w:r>
      <w:r w:rsidRPr="00246130">
        <w:rPr>
          <w:rFonts w:eastAsia="Gill Sans MT"/>
          <w:color w:val="000000"/>
          <w:spacing w:val="-4"/>
        </w:rPr>
        <w:t>who would have difficulty (either physical or financial) in transporting their belongings home. In practice, this means that access to storage is limited to those whose home is overseas.</w:t>
      </w:r>
      <w:bookmarkStart w:id="8556" w:name="_Hlk204786633"/>
    </w:p>
    <w:p w14:paraId="2635881E" w14:textId="1C45D933" w:rsidR="004E7383" w:rsidRPr="00246130" w:rsidRDefault="004E7383" w:rsidP="003C4478">
      <w:pPr>
        <w:pStyle w:val="Heading3"/>
      </w:pPr>
      <w:bookmarkStart w:id="8557" w:name="_Toc183687348"/>
      <w:bookmarkStart w:id="8558" w:name="_Toc215226181"/>
      <w:bookmarkEnd w:id="8556"/>
      <w:r>
        <w:t>Applying for storage</w:t>
      </w:r>
      <w:bookmarkEnd w:id="8557"/>
      <w:bookmarkEnd w:id="8558"/>
    </w:p>
    <w:p w14:paraId="28E1BE62" w14:textId="2FBE1FF4" w:rsidR="003026A6" w:rsidRPr="00246130" w:rsidRDefault="003026A6" w:rsidP="00DA1CE7">
      <w:pPr>
        <w:spacing w:before="120"/>
        <w:jc w:val="both"/>
        <w:textAlignment w:val="baseline"/>
        <w:rPr>
          <w:rFonts w:eastAsia="Gill Sans MT"/>
          <w:color w:val="000000"/>
          <w:spacing w:val="-4"/>
        </w:rPr>
      </w:pPr>
      <w:r>
        <w:rPr>
          <w:rFonts w:eastAsia="Gill Sans MT"/>
          <w:color w:val="000000"/>
          <w:spacing w:val="-4"/>
        </w:rPr>
        <w:t>If e</w:t>
      </w:r>
      <w:r w:rsidRPr="00246130">
        <w:rPr>
          <w:rFonts w:eastAsia="Gill Sans MT"/>
          <w:color w:val="000000"/>
          <w:spacing w:val="-4"/>
        </w:rPr>
        <w:t>ligible</w:t>
      </w:r>
      <w:r>
        <w:rPr>
          <w:rFonts w:eastAsia="Gill Sans MT"/>
          <w:color w:val="000000"/>
          <w:spacing w:val="-4"/>
        </w:rPr>
        <w:t xml:space="preserve">, </w:t>
      </w:r>
      <w:r w:rsidR="004E7383">
        <w:rPr>
          <w:rFonts w:eastAsia="Gill Sans MT"/>
          <w:color w:val="000000"/>
          <w:spacing w:val="-4"/>
        </w:rPr>
        <w:t>Junior Members</w:t>
      </w:r>
      <w:r w:rsidRPr="00246130">
        <w:rPr>
          <w:rFonts w:eastAsia="Gill Sans MT"/>
          <w:color w:val="000000"/>
          <w:spacing w:val="-4"/>
        </w:rPr>
        <w:t xml:space="preserve"> </w:t>
      </w:r>
      <w:r>
        <w:rPr>
          <w:rFonts w:eastAsia="Gill Sans MT"/>
          <w:color w:val="000000"/>
          <w:spacing w:val="-4"/>
        </w:rPr>
        <w:t xml:space="preserve">may </w:t>
      </w:r>
      <w:r w:rsidRPr="00246130">
        <w:rPr>
          <w:rFonts w:eastAsia="Gill Sans MT"/>
          <w:color w:val="000000"/>
          <w:spacing w:val="-4"/>
        </w:rPr>
        <w:t>apply to the Accommodation Services Manager for permission to use the C</w:t>
      </w:r>
      <w:r>
        <w:rPr>
          <w:rFonts w:eastAsia="Gill Sans MT"/>
          <w:color w:val="000000"/>
          <w:spacing w:val="-4"/>
        </w:rPr>
        <w:t>ollege storage facilities. An e-</w:t>
      </w:r>
      <w:r w:rsidRPr="00246130">
        <w:rPr>
          <w:rFonts w:eastAsia="Gill Sans MT"/>
          <w:color w:val="000000"/>
          <w:spacing w:val="-4"/>
        </w:rPr>
        <w:t>mail will be sent to all students in College accommodation in 4</w:t>
      </w:r>
      <w:r w:rsidRPr="000067F3">
        <w:rPr>
          <w:rFonts w:eastAsia="Gill Sans MT"/>
          <w:color w:val="000000"/>
          <w:spacing w:val="-4"/>
          <w:vertAlign w:val="superscript"/>
        </w:rPr>
        <w:t>th</w:t>
      </w:r>
      <w:r>
        <w:rPr>
          <w:rFonts w:eastAsia="Gill Sans MT"/>
          <w:color w:val="000000"/>
          <w:spacing w:val="-4"/>
        </w:rPr>
        <w:t xml:space="preserve"> </w:t>
      </w:r>
      <w:r w:rsidRPr="00246130">
        <w:rPr>
          <w:rFonts w:eastAsia="Gill Sans MT"/>
          <w:color w:val="000000"/>
          <w:spacing w:val="-4"/>
        </w:rPr>
        <w:t xml:space="preserve">week and </w:t>
      </w:r>
      <w:r>
        <w:rPr>
          <w:rFonts w:eastAsia="Gill Sans MT"/>
          <w:color w:val="000000"/>
          <w:spacing w:val="-4"/>
        </w:rPr>
        <w:t xml:space="preserve">requests </w:t>
      </w:r>
      <w:r w:rsidRPr="00246130">
        <w:rPr>
          <w:rFonts w:eastAsia="Gill Sans MT"/>
          <w:color w:val="000000"/>
          <w:spacing w:val="-4"/>
        </w:rPr>
        <w:t>must be submitted by the Friday of 5</w:t>
      </w:r>
      <w:r w:rsidRPr="000067F3">
        <w:rPr>
          <w:rFonts w:eastAsia="Gill Sans MT"/>
          <w:color w:val="000000"/>
          <w:spacing w:val="-4"/>
          <w:vertAlign w:val="superscript"/>
        </w:rPr>
        <w:t>th</w:t>
      </w:r>
      <w:r>
        <w:rPr>
          <w:rFonts w:eastAsia="Gill Sans MT"/>
          <w:color w:val="000000"/>
          <w:spacing w:val="-4"/>
        </w:rPr>
        <w:t xml:space="preserve"> </w:t>
      </w:r>
      <w:r w:rsidRPr="00246130">
        <w:rPr>
          <w:rFonts w:eastAsia="Gill Sans MT"/>
          <w:color w:val="000000"/>
          <w:spacing w:val="-4"/>
        </w:rPr>
        <w:t>week. A maximum of three items are allowed – details given at the time storage is applied for. Items stored must be in sealed containers. Open bags, such as carrier bags, are not allowed. The College does not provide boxes.</w:t>
      </w:r>
    </w:p>
    <w:p w14:paraId="77517C42" w14:textId="77777777" w:rsidR="003026A6" w:rsidRPr="00246130" w:rsidRDefault="003026A6" w:rsidP="00DA1CE7">
      <w:pPr>
        <w:spacing w:before="120"/>
        <w:jc w:val="both"/>
        <w:textAlignment w:val="baseline"/>
        <w:rPr>
          <w:rFonts w:eastAsia="Gill Sans MT"/>
          <w:color w:val="000000"/>
          <w:spacing w:val="-4"/>
        </w:rPr>
      </w:pPr>
      <w:r w:rsidRPr="00246130">
        <w:rPr>
          <w:rFonts w:eastAsia="Gill Sans MT"/>
          <w:color w:val="000000"/>
          <w:spacing w:val="-4"/>
        </w:rPr>
        <w:t>Storage is generally available from Friday of 8</w:t>
      </w:r>
      <w:r w:rsidRPr="000067F3">
        <w:rPr>
          <w:rFonts w:eastAsia="Gill Sans MT"/>
          <w:color w:val="000000"/>
          <w:spacing w:val="-4"/>
          <w:vertAlign w:val="superscript"/>
        </w:rPr>
        <w:t>th</w:t>
      </w:r>
      <w:r>
        <w:rPr>
          <w:rFonts w:eastAsia="Gill Sans MT"/>
          <w:color w:val="000000"/>
          <w:spacing w:val="-4"/>
        </w:rPr>
        <w:t xml:space="preserve"> </w:t>
      </w:r>
      <w:r w:rsidRPr="00246130">
        <w:rPr>
          <w:rFonts w:eastAsia="Gill Sans MT"/>
          <w:color w:val="000000"/>
          <w:spacing w:val="-4"/>
        </w:rPr>
        <w:t>Week to Friday of 1st Week the following term after which all items must be removed. Items can only be stored if the Disclaimer has been signed and are left at the owner’s own risk. Should items not be collected they will be disposed of.</w:t>
      </w:r>
    </w:p>
    <w:p w14:paraId="57E20AE0" w14:textId="0E0C0A57" w:rsidR="003026A6" w:rsidRDefault="004E7383" w:rsidP="003C4478">
      <w:pPr>
        <w:pStyle w:val="Heading3"/>
      </w:pPr>
      <w:bookmarkStart w:id="8559" w:name="_Toc183687349"/>
      <w:bookmarkStart w:id="8560" w:name="_Toc215226182"/>
      <w:r>
        <w:lastRenderedPageBreak/>
        <w:t>Making alternative arrangements</w:t>
      </w:r>
      <w:bookmarkEnd w:id="8559"/>
      <w:bookmarkEnd w:id="8560"/>
    </w:p>
    <w:p w14:paraId="0C18D4D5" w14:textId="7B9B8472" w:rsidR="003026A6" w:rsidRDefault="003026A6" w:rsidP="00DA1CE7">
      <w:pPr>
        <w:spacing w:before="120"/>
        <w:jc w:val="both"/>
        <w:textAlignment w:val="baseline"/>
        <w:rPr>
          <w:rFonts w:eastAsia="Gill Sans MT"/>
          <w:color w:val="000000"/>
          <w:spacing w:val="-4"/>
        </w:rPr>
      </w:pPr>
      <w:r w:rsidRPr="00246130">
        <w:rPr>
          <w:rFonts w:eastAsia="Gill Sans MT"/>
          <w:color w:val="000000"/>
          <w:spacing w:val="-4"/>
        </w:rPr>
        <w:t>For those students who are not eligible to store in College it is therefore their responsibility to arrange for their own storage. Below are links to local commercial self-storage providers. College has no direct relationship with these companies and therefore is not able to recommend any from first-hand experience.</w:t>
      </w:r>
    </w:p>
    <w:p w14:paraId="2FA9B5BD" w14:textId="77777777" w:rsidR="003026A6" w:rsidRPr="00246130" w:rsidRDefault="002C34B8" w:rsidP="00DA1CE7">
      <w:pPr>
        <w:ind w:right="216"/>
        <w:jc w:val="both"/>
        <w:textAlignment w:val="baseline"/>
        <w:rPr>
          <w:rFonts w:eastAsia="Gill Sans MT"/>
          <w:color w:val="000000"/>
        </w:rPr>
      </w:pPr>
      <w:hyperlink r:id="rId124">
        <w:r w:rsidR="003026A6" w:rsidRPr="004C6044">
          <w:rPr>
            <w:rStyle w:val="Hyperlink"/>
          </w:rPr>
          <w:t>https://lovespace.co.uk</w:t>
        </w:r>
      </w:hyperlink>
      <w:r w:rsidR="003026A6">
        <w:rPr>
          <w:rFonts w:eastAsia="Gill Sans MT"/>
          <w:color w:val="000000"/>
        </w:rPr>
        <w:t xml:space="preserve"> - </w:t>
      </w:r>
      <w:r w:rsidR="003026A6" w:rsidRPr="00246130">
        <w:rPr>
          <w:rFonts w:eastAsia="Gill Sans MT"/>
          <w:color w:val="000000"/>
        </w:rPr>
        <w:t xml:space="preserve">beware of hidden charge returning your items </w:t>
      </w:r>
    </w:p>
    <w:p w14:paraId="1CADDCA5" w14:textId="77777777" w:rsidR="003026A6" w:rsidRPr="004C6044" w:rsidRDefault="003026A6" w:rsidP="00DA1CE7">
      <w:pPr>
        <w:ind w:right="216"/>
        <w:jc w:val="both"/>
        <w:textAlignment w:val="baseline"/>
        <w:rPr>
          <w:rStyle w:val="Hyperlink"/>
        </w:rPr>
      </w:pPr>
      <w:r w:rsidRPr="00655AE9">
        <w:rPr>
          <w:rStyle w:val="Hyperlink"/>
        </w:rPr>
        <w:t>https://www.selfstoragecentre.com/</w:t>
      </w:r>
    </w:p>
    <w:p w14:paraId="54F65645" w14:textId="77777777" w:rsidR="003026A6" w:rsidRPr="004C6044" w:rsidRDefault="002C34B8" w:rsidP="00DA1CE7">
      <w:pPr>
        <w:ind w:right="216"/>
        <w:jc w:val="both"/>
        <w:textAlignment w:val="baseline"/>
        <w:rPr>
          <w:rStyle w:val="Hyperlink"/>
        </w:rPr>
      </w:pPr>
      <w:hyperlink r:id="rId125" w:history="1">
        <w:r w:rsidR="003026A6" w:rsidRPr="004C6044">
          <w:rPr>
            <w:rStyle w:val="Hyperlink"/>
          </w:rPr>
          <w:t>https://www.bigyellow.co.uk/oxford-self-storage-units/</w:t>
        </w:r>
      </w:hyperlink>
    </w:p>
    <w:p w14:paraId="095874FA" w14:textId="77777777" w:rsidR="003026A6" w:rsidRDefault="002C34B8" w:rsidP="005855A3">
      <w:pPr>
        <w:pStyle w:val="NoSpacing"/>
        <w:rPr>
          <w:rStyle w:val="Hyperlink"/>
        </w:rPr>
      </w:pPr>
      <w:hyperlink r:id="rId126">
        <w:r w:rsidR="003026A6" w:rsidRPr="004C6044">
          <w:rPr>
            <w:rStyle w:val="Hyperlink"/>
          </w:rPr>
          <w:t>https://www.storageking.co.uk</w:t>
        </w:r>
      </w:hyperlink>
      <w:r w:rsidR="003026A6" w:rsidRPr="004C6044">
        <w:rPr>
          <w:rStyle w:val="Hyperlink"/>
        </w:rPr>
        <w:t xml:space="preserve"> </w:t>
      </w:r>
      <w:r w:rsidR="003026A6">
        <w:rPr>
          <w:rStyle w:val="Hyperlink"/>
          <w:color w:val="auto"/>
          <w:u w:val="none"/>
        </w:rPr>
        <w:t>-</w:t>
      </w:r>
      <w:r w:rsidR="003026A6" w:rsidRPr="00F6276E">
        <w:rPr>
          <w:rStyle w:val="Hyperlink"/>
          <w:color w:val="auto"/>
          <w:u w:val="none"/>
        </w:rPr>
        <w:t xml:space="preserve"> recommended by a student</w:t>
      </w:r>
      <w:r w:rsidR="003026A6" w:rsidRPr="00F6276E">
        <w:rPr>
          <w:rStyle w:val="Hyperlink"/>
          <w:color w:val="auto"/>
        </w:rPr>
        <w:t xml:space="preserve"> </w:t>
      </w:r>
    </w:p>
    <w:p w14:paraId="218C617B" w14:textId="77777777" w:rsidR="003026A6" w:rsidRPr="004C6044" w:rsidRDefault="002C34B8" w:rsidP="00DA1CE7">
      <w:pPr>
        <w:ind w:right="216"/>
        <w:jc w:val="both"/>
        <w:textAlignment w:val="baseline"/>
        <w:rPr>
          <w:rStyle w:val="Hyperlink"/>
        </w:rPr>
      </w:pPr>
      <w:hyperlink r:id="rId127">
        <w:r w:rsidR="003026A6" w:rsidRPr="004C6044">
          <w:rPr>
            <w:rStyle w:val="Hyperlink"/>
          </w:rPr>
          <w:t>https://www.isisremovals.co.uk/s/man-and-van/</w:t>
        </w:r>
      </w:hyperlink>
      <w:r w:rsidR="003026A6" w:rsidRPr="004C6044">
        <w:rPr>
          <w:rStyle w:val="Hyperlink"/>
        </w:rPr>
        <w:t xml:space="preserve"> </w:t>
      </w:r>
    </w:p>
    <w:p w14:paraId="4485A29E" w14:textId="642740EC" w:rsidR="003026A6" w:rsidRPr="00084B9F" w:rsidRDefault="002C34B8" w:rsidP="00DA1CE7">
      <w:pPr>
        <w:jc w:val="both"/>
        <w:textAlignment w:val="baseline"/>
        <w:rPr>
          <w:rFonts w:eastAsia="Gill Sans MT"/>
          <w:color w:val="000000"/>
        </w:rPr>
      </w:pPr>
      <w:hyperlink r:id="rId128" w:history="1">
        <w:r w:rsidR="003026A6" w:rsidRPr="004C6044">
          <w:rPr>
            <w:rStyle w:val="Hyperlink"/>
          </w:rPr>
          <w:t>https://www.royal-cars.com</w:t>
        </w:r>
      </w:hyperlink>
      <w:r w:rsidR="003026A6" w:rsidRPr="008E0172">
        <w:rPr>
          <w:rFonts w:eastAsia="Gill Sans MT"/>
          <w:color w:val="0000FF"/>
        </w:rPr>
        <w:t xml:space="preserve"> </w:t>
      </w:r>
      <w:r w:rsidR="003026A6" w:rsidRPr="00246130">
        <w:rPr>
          <w:rFonts w:eastAsia="Gill Sans MT"/>
          <w:color w:val="000000"/>
        </w:rPr>
        <w:t xml:space="preserve">- large taxis can be hired </w:t>
      </w:r>
    </w:p>
    <w:p w14:paraId="17732901" w14:textId="0E57E7BC" w:rsidR="00121BC6" w:rsidRPr="00E6781A" w:rsidRDefault="004F055F" w:rsidP="00A32F26">
      <w:pPr>
        <w:pStyle w:val="Heading2"/>
      </w:pPr>
      <w:bookmarkStart w:id="8561" w:name="_Toc183687350"/>
      <w:bookmarkStart w:id="8562" w:name="_Toc215226183"/>
      <w:r w:rsidRPr="00293386">
        <w:t>END OF TERM/END OF LEASE ARRANGEMENTS</w:t>
      </w:r>
      <w:bookmarkEnd w:id="8561"/>
      <w:bookmarkEnd w:id="8562"/>
    </w:p>
    <w:p w14:paraId="5C966A7B" w14:textId="77777777" w:rsidR="00873234" w:rsidRDefault="00873234" w:rsidP="00873234">
      <w:pPr>
        <w:spacing w:before="120"/>
        <w:jc w:val="both"/>
        <w:textAlignment w:val="baseline"/>
        <w:rPr>
          <w:rFonts w:eastAsia="Gill Sans MT"/>
          <w:color w:val="000000"/>
        </w:rPr>
      </w:pPr>
      <w:bookmarkStart w:id="8563" w:name="_Toc183687351"/>
      <w:bookmarkStart w:id="8564" w:name="_Toc215226184"/>
      <w:r w:rsidRPr="00041A87">
        <w:rPr>
          <w:rFonts w:eastAsia="Gill Sans MT"/>
          <w:bCs/>
          <w:color w:val="000000"/>
        </w:rPr>
        <w:t>You are expected to leave the room/flat clean so the next person can move straight in.</w:t>
      </w:r>
      <w:r>
        <w:rPr>
          <w:rFonts w:eastAsia="Gill Sans MT"/>
          <w:bCs/>
          <w:color w:val="000000"/>
        </w:rPr>
        <w:t xml:space="preserve"> </w:t>
      </w:r>
      <w:r>
        <w:rPr>
          <w:rFonts w:eastAsia="Gill Sans MT"/>
          <w:color w:val="000000"/>
        </w:rPr>
        <w:t xml:space="preserve">The contents of the room is listed on the condition form </w:t>
      </w:r>
      <w:hyperlink r:id="rId129" w:history="1">
        <w:r w:rsidRPr="00B80491">
          <w:rPr>
            <w:rStyle w:val="Hyperlink"/>
            <w:rFonts w:eastAsia="Gill Sans MT"/>
          </w:rPr>
          <w:t>https://intranet.jesus.ox.ac.uk/download-forms.aspx</w:t>
        </w:r>
      </w:hyperlink>
      <w:r>
        <w:rPr>
          <w:rFonts w:eastAsia="Gill Sans MT"/>
          <w:color w:val="000000"/>
        </w:rPr>
        <w:t xml:space="preserve"> </w:t>
      </w:r>
      <w:r w:rsidRPr="00246130">
        <w:rPr>
          <w:rFonts w:eastAsia="Gill Sans MT"/>
          <w:color w:val="000000"/>
        </w:rPr>
        <w:t xml:space="preserve"> </w:t>
      </w:r>
    </w:p>
    <w:p w14:paraId="117FE80C" w14:textId="77777777" w:rsidR="00873234" w:rsidRPr="0085689E" w:rsidRDefault="00873234" w:rsidP="00873234">
      <w:pPr>
        <w:spacing w:before="120"/>
        <w:jc w:val="both"/>
        <w:textAlignment w:val="baseline"/>
        <w:rPr>
          <w:rFonts w:eastAsia="Gill Sans MT"/>
          <w:color w:val="000000"/>
        </w:rPr>
      </w:pPr>
      <w:r w:rsidRPr="0085689E">
        <w:rPr>
          <w:rFonts w:eastAsia="Gill Sans MT"/>
          <w:color w:val="000000"/>
        </w:rPr>
        <w:t>Wherever the accommodation comes with the sole/shared use of a bathroom and kitchen, these areas must also be cleaned to a rentable standard with all food and non-food waste removed and disposed of, including items stored in fridges, freezers and cupboards.</w:t>
      </w:r>
    </w:p>
    <w:p w14:paraId="72F5D565" w14:textId="77777777" w:rsidR="00873234" w:rsidRPr="0085689E" w:rsidRDefault="00873234" w:rsidP="00873234">
      <w:pPr>
        <w:spacing w:before="120"/>
        <w:jc w:val="both"/>
        <w:textAlignment w:val="baseline"/>
        <w:rPr>
          <w:rFonts w:eastAsia="Gill Sans MT"/>
          <w:color w:val="000000"/>
        </w:rPr>
      </w:pPr>
      <w:r w:rsidRPr="0085689E">
        <w:rPr>
          <w:rFonts w:eastAsia="Gill Sans MT"/>
          <w:color w:val="000000"/>
        </w:rPr>
        <w:t>Where the accommodation is at our central site, the occupant will be charged a flat rate of £120 for the removal of any waste (rubbish and any items of furniture, including mattresses, which have been introduced by the occupant and not provided by College</w:t>
      </w:r>
      <w:r>
        <w:rPr>
          <w:rFonts w:eastAsia="Gill Sans MT"/>
          <w:color w:val="000000"/>
        </w:rPr>
        <w:t>)</w:t>
      </w:r>
      <w:r w:rsidRPr="0085689E">
        <w:rPr>
          <w:rFonts w:eastAsia="Gill Sans MT"/>
          <w:color w:val="000000"/>
        </w:rPr>
        <w:t>.</w:t>
      </w:r>
    </w:p>
    <w:p w14:paraId="5C087701" w14:textId="77777777" w:rsidR="00873234" w:rsidRDefault="00873234" w:rsidP="00873234">
      <w:pPr>
        <w:spacing w:before="120"/>
        <w:jc w:val="both"/>
        <w:textAlignment w:val="baseline"/>
        <w:rPr>
          <w:rFonts w:eastAsia="Gill Sans MT"/>
          <w:color w:val="000000"/>
        </w:rPr>
      </w:pPr>
      <w:r w:rsidRPr="0085689E">
        <w:rPr>
          <w:rFonts w:eastAsia="Gill Sans MT"/>
          <w:color w:val="000000"/>
        </w:rPr>
        <w:t xml:space="preserve">Where the accommodation is at either of </w:t>
      </w:r>
      <w:r>
        <w:rPr>
          <w:rFonts w:eastAsia="Gill Sans MT"/>
          <w:color w:val="000000"/>
        </w:rPr>
        <w:t xml:space="preserve">the </w:t>
      </w:r>
      <w:r w:rsidRPr="0085689E">
        <w:rPr>
          <w:rFonts w:eastAsia="Gill Sans MT"/>
          <w:color w:val="000000"/>
        </w:rPr>
        <w:t>Jesus College annex sites, the occupants will be charged for the cost of external cleaning services and for any missing/damaged items. Cleaning costs range from £350 to £550 depending on the size of the property. The cost will be split equally amongst the occupiers.</w:t>
      </w:r>
      <w:r>
        <w:rPr>
          <w:rFonts w:eastAsia="Gill Sans MT"/>
          <w:color w:val="000000"/>
        </w:rPr>
        <w:t xml:space="preserve"> </w:t>
      </w:r>
    </w:p>
    <w:p w14:paraId="4BCA502F" w14:textId="77777777" w:rsidR="00873234" w:rsidRPr="0085689E" w:rsidRDefault="00873234" w:rsidP="00873234">
      <w:pPr>
        <w:spacing w:before="120"/>
        <w:jc w:val="both"/>
        <w:textAlignment w:val="baseline"/>
        <w:rPr>
          <w:rFonts w:eastAsia="Gill Sans MT"/>
          <w:bCs/>
          <w:color w:val="000000"/>
        </w:rPr>
      </w:pPr>
      <w:r w:rsidRPr="00246130">
        <w:rPr>
          <w:rFonts w:eastAsia="Gill Sans MT"/>
          <w:color w:val="000000"/>
        </w:rPr>
        <w:t xml:space="preserve">You will be given advice on what is expected before you leave. </w:t>
      </w:r>
      <w:r>
        <w:rPr>
          <w:rFonts w:eastAsia="Gill Sans MT"/>
          <w:color w:val="000000"/>
        </w:rPr>
        <w:t>All students checking out must do so at the Turl Street Lodge before 10am to avoid incurring late check-out charges.  If accommodation is required beyond the end of the contract this must be applied for in advance from the Accommodation office by Friday of 5</w:t>
      </w:r>
      <w:r w:rsidRPr="0026186A">
        <w:rPr>
          <w:rFonts w:eastAsia="Gill Sans MT"/>
          <w:color w:val="000000"/>
          <w:vertAlign w:val="superscript"/>
        </w:rPr>
        <w:t>th</w:t>
      </w:r>
      <w:r>
        <w:rPr>
          <w:rFonts w:eastAsia="Gill Sans MT"/>
          <w:color w:val="000000"/>
        </w:rPr>
        <w:t xml:space="preserve"> week.  An e mail is sent out in 4</w:t>
      </w:r>
      <w:r w:rsidRPr="0026186A">
        <w:rPr>
          <w:rFonts w:eastAsia="Gill Sans MT"/>
          <w:color w:val="000000"/>
          <w:vertAlign w:val="superscript"/>
        </w:rPr>
        <w:t>th</w:t>
      </w:r>
      <w:r>
        <w:rPr>
          <w:rFonts w:eastAsia="Gill Sans MT"/>
          <w:color w:val="000000"/>
        </w:rPr>
        <w:t xml:space="preserve"> week advising on the process. </w:t>
      </w:r>
      <w:r w:rsidRPr="00246130">
        <w:rPr>
          <w:rFonts w:eastAsia="Gill Sans MT"/>
          <w:color w:val="000000"/>
        </w:rPr>
        <w:t xml:space="preserve">This information can also be found on the College’s </w:t>
      </w:r>
      <w:r>
        <w:rPr>
          <w:rFonts w:eastAsia="Gill Sans MT"/>
          <w:color w:val="000000"/>
        </w:rPr>
        <w:t xml:space="preserve">intranet. </w:t>
      </w:r>
    </w:p>
    <w:p w14:paraId="2B72E75A" w14:textId="77777777" w:rsidR="00873234" w:rsidRPr="00AE37F8" w:rsidRDefault="002C34B8" w:rsidP="00873234">
      <w:pPr>
        <w:pStyle w:val="ListParagraph"/>
        <w:numPr>
          <w:ilvl w:val="0"/>
          <w:numId w:val="55"/>
        </w:numPr>
        <w:spacing w:before="120"/>
        <w:jc w:val="both"/>
        <w:textAlignment w:val="baseline"/>
        <w:rPr>
          <w:rFonts w:eastAsia="Gill Sans MT"/>
          <w:bCs/>
          <w:color w:val="000000"/>
        </w:rPr>
      </w:pPr>
      <w:hyperlink r:id="rId130" w:history="1">
        <w:r w:rsidR="00873234" w:rsidRPr="007F64A0">
          <w:rPr>
            <w:rStyle w:val="Hyperlink"/>
          </w:rPr>
          <w:t>https://intranet.jesus.ox.ac.uk/offices/accommodation/web-accommodation</w:t>
        </w:r>
      </w:hyperlink>
      <w:r w:rsidR="00873234" w:rsidRPr="00AE37F8">
        <w:rPr>
          <w:rStyle w:val="Hyperlink"/>
          <w:rFonts w:eastAsia="Gill Sans MT"/>
          <w:color w:val="auto"/>
          <w:u w:val="none"/>
        </w:rPr>
        <w:t>.</w:t>
      </w:r>
    </w:p>
    <w:p w14:paraId="0A3F0CB4" w14:textId="3A9646DC" w:rsidR="004F055F" w:rsidRPr="00E6781A" w:rsidRDefault="004F055F" w:rsidP="00A32F26">
      <w:pPr>
        <w:pStyle w:val="Heading2"/>
      </w:pPr>
      <w:r w:rsidRPr="00293386">
        <w:t>KEYS TO COLLEGE</w:t>
      </w:r>
      <w:bookmarkEnd w:id="8563"/>
      <w:bookmarkEnd w:id="8564"/>
    </w:p>
    <w:p w14:paraId="691BC16E" w14:textId="77777777" w:rsidR="00012B0A" w:rsidRDefault="00012B0A" w:rsidP="00012B0A">
      <w:pPr>
        <w:spacing w:before="120"/>
        <w:jc w:val="both"/>
        <w:textAlignment w:val="baseline"/>
        <w:rPr>
          <w:rFonts w:ascii="Aptos" w:hAnsi="Aptos"/>
          <w:color w:val="000000"/>
          <w:spacing w:val="43"/>
        </w:rPr>
      </w:pPr>
      <w:bookmarkStart w:id="8565" w:name="_Toc183687352"/>
      <w:bookmarkStart w:id="8566" w:name="_Toc215226185"/>
      <w:r>
        <w:rPr>
          <w:color w:val="000000"/>
        </w:rPr>
        <w:t>As well as access to their accommodation, Junior Members are issued with a card or fob which gives access to many doors in College. Some bedrooms and flats are now accessible with a fob or card rather than a key. Loss of a card, fob or key must be reported to the Lodge Manager immediately and will be replaced. The student will be charged the cost of replacement - £10.00 per card/fob/key and £25.00 per physical key.</w:t>
      </w:r>
    </w:p>
    <w:p w14:paraId="68D87EE6" w14:textId="77777777" w:rsidR="00012B0A" w:rsidRDefault="00012B0A" w:rsidP="00012B0A">
      <w:pPr>
        <w:spacing w:before="120"/>
        <w:jc w:val="both"/>
        <w:textAlignment w:val="baseline"/>
        <w:rPr>
          <w:color w:val="000000"/>
        </w:rPr>
      </w:pPr>
      <w:r>
        <w:rPr>
          <w:color w:val="000000"/>
        </w:rPr>
        <w:t>All keys and fobs are collected from the College Lodge in Turl Street at the start of each period of residence and returned to the Lodge at the end of each period of residence.</w:t>
      </w:r>
    </w:p>
    <w:p w14:paraId="2F258693" w14:textId="32FC6E24" w:rsidR="008036E6" w:rsidRPr="00246130" w:rsidRDefault="004F055F" w:rsidP="00A32F26">
      <w:pPr>
        <w:pStyle w:val="Heading2"/>
      </w:pPr>
      <w:r w:rsidRPr="00293386">
        <w:t>POSTAL ARRANGEMENTS</w:t>
      </w:r>
      <w:bookmarkEnd w:id="8565"/>
      <w:bookmarkEnd w:id="8566"/>
    </w:p>
    <w:p w14:paraId="18EFB309" w14:textId="44DD53FB" w:rsidR="004F055F" w:rsidRDefault="004F055F" w:rsidP="00DA1CE7">
      <w:pPr>
        <w:spacing w:before="120"/>
        <w:jc w:val="both"/>
        <w:textAlignment w:val="baseline"/>
        <w:rPr>
          <w:rFonts w:eastAsia="Gill Sans MT"/>
          <w:color w:val="000000"/>
          <w:spacing w:val="-3"/>
        </w:rPr>
      </w:pPr>
      <w:r>
        <w:rPr>
          <w:rFonts w:eastAsia="Gill Sans MT"/>
          <w:color w:val="000000"/>
          <w:spacing w:val="-3"/>
        </w:rPr>
        <w:t xml:space="preserve">Junior Members </w:t>
      </w:r>
      <w:r w:rsidRPr="005637EB">
        <w:rPr>
          <w:rFonts w:eastAsia="Gill Sans MT"/>
          <w:color w:val="000000"/>
          <w:spacing w:val="-3"/>
        </w:rPr>
        <w:t xml:space="preserve">can get their mail delivered to </w:t>
      </w:r>
      <w:r w:rsidR="00A7539D">
        <w:rPr>
          <w:rFonts w:eastAsia="Gill Sans MT"/>
          <w:color w:val="000000"/>
          <w:spacing w:val="-3"/>
        </w:rPr>
        <w:t>C</w:t>
      </w:r>
      <w:r w:rsidRPr="005637EB">
        <w:rPr>
          <w:rFonts w:eastAsia="Gill Sans MT"/>
          <w:color w:val="000000"/>
          <w:spacing w:val="-3"/>
        </w:rPr>
        <w:t xml:space="preserve">ollege. </w:t>
      </w:r>
      <w:r w:rsidRPr="00246130">
        <w:rPr>
          <w:rFonts w:eastAsia="Gill Sans MT"/>
          <w:color w:val="000000"/>
          <w:spacing w:val="-4"/>
        </w:rPr>
        <w:t>All incoming post addressed to the College is delivered to the Lodge. Non</w:t>
      </w:r>
      <w:r w:rsidRPr="00246130">
        <w:rPr>
          <w:rFonts w:eastAsia="Gill Sans MT"/>
          <w:color w:val="000000"/>
          <w:spacing w:val="-4"/>
        </w:rPr>
        <w:softHyphen/>
        <w:t>registered items are placed in students’ pigeonholes in the Lodge.</w:t>
      </w:r>
      <w:r>
        <w:rPr>
          <w:rFonts w:eastAsia="Gill Sans MT"/>
          <w:color w:val="000000"/>
          <w:spacing w:val="-4"/>
        </w:rPr>
        <w:t xml:space="preserve"> Students must check their pigeonholes regularly. </w:t>
      </w:r>
    </w:p>
    <w:p w14:paraId="55F695EB" w14:textId="73029389" w:rsidR="008036E6" w:rsidRDefault="004F055F" w:rsidP="00DA1CE7">
      <w:pPr>
        <w:spacing w:before="120"/>
        <w:jc w:val="both"/>
        <w:textAlignment w:val="baseline"/>
        <w:rPr>
          <w:rFonts w:eastAsia="Gill Sans MT"/>
          <w:color w:val="000000"/>
          <w:spacing w:val="-3"/>
        </w:rPr>
      </w:pPr>
      <w:r w:rsidRPr="00246130">
        <w:rPr>
          <w:rFonts w:eastAsia="Gill Sans MT"/>
          <w:color w:val="000000"/>
          <w:spacing w:val="-4"/>
        </w:rPr>
        <w:t>Recorded, special delivery and signed-for parcels are held in the Lodge for collection. Students will receive an email notification to their Jesus account when a parcel arrives for them.</w:t>
      </w:r>
      <w:r w:rsidR="00A7539D">
        <w:rPr>
          <w:rFonts w:eastAsia="Gill Sans MT"/>
          <w:color w:val="000000"/>
          <w:spacing w:val="-3"/>
        </w:rPr>
        <w:t xml:space="preserve"> </w:t>
      </w:r>
      <w:r w:rsidR="008036E6" w:rsidRPr="005637EB">
        <w:rPr>
          <w:rFonts w:eastAsia="Gill Sans MT"/>
          <w:color w:val="000000"/>
          <w:spacing w:val="-3"/>
        </w:rPr>
        <w:t xml:space="preserve">However we strongly </w:t>
      </w:r>
      <w:r w:rsidR="00CA3DCD">
        <w:rPr>
          <w:rFonts w:eastAsia="Gill Sans MT"/>
          <w:color w:val="000000"/>
          <w:spacing w:val="-3"/>
        </w:rPr>
        <w:t>encourage</w:t>
      </w:r>
      <w:r w:rsidR="00CA3DCD" w:rsidRPr="005637EB">
        <w:rPr>
          <w:rFonts w:eastAsia="Gill Sans MT"/>
          <w:color w:val="000000"/>
          <w:spacing w:val="-3"/>
        </w:rPr>
        <w:t xml:space="preserve"> </w:t>
      </w:r>
      <w:r w:rsidR="008036E6" w:rsidRPr="005637EB">
        <w:rPr>
          <w:rFonts w:eastAsia="Gill Sans MT"/>
          <w:color w:val="000000"/>
          <w:spacing w:val="-3"/>
        </w:rPr>
        <w:t xml:space="preserve">that students </w:t>
      </w:r>
      <w:r w:rsidR="00CA3DCD">
        <w:rPr>
          <w:rFonts w:eastAsia="Gill Sans MT"/>
          <w:color w:val="000000"/>
          <w:spacing w:val="-3"/>
        </w:rPr>
        <w:t xml:space="preserve">purchase locally to support local traders, reduce congestion as well as their carbon footprint </w:t>
      </w:r>
      <w:r w:rsidR="00CA3DCD">
        <w:rPr>
          <w:rFonts w:eastAsia="Gill Sans MT"/>
          <w:color w:val="000000"/>
          <w:spacing w:val="-3"/>
        </w:rPr>
        <w:lastRenderedPageBreak/>
        <w:t xml:space="preserve">which is increased by purchasing online.  If this is unavoidable please consider using </w:t>
      </w:r>
      <w:r w:rsidR="008036E6" w:rsidRPr="005637EB">
        <w:rPr>
          <w:rFonts w:eastAsia="Gill Sans MT"/>
          <w:color w:val="000000"/>
          <w:spacing w:val="-3"/>
        </w:rPr>
        <w:t>other delivery services such as collection points or Amazon Lockers to avoid a large number of delive</w:t>
      </w:r>
      <w:r>
        <w:rPr>
          <w:rFonts w:eastAsia="Gill Sans MT"/>
          <w:color w:val="000000"/>
          <w:spacing w:val="-3"/>
        </w:rPr>
        <w:t>ries being stored at the Lodge.</w:t>
      </w:r>
    </w:p>
    <w:p w14:paraId="5E98A8B6" w14:textId="77777777" w:rsidR="00E55A04" w:rsidRDefault="00E55A04" w:rsidP="00DA1CE7">
      <w:pPr>
        <w:spacing w:before="120"/>
        <w:jc w:val="both"/>
        <w:textAlignment w:val="baseline"/>
        <w:rPr>
          <w:rFonts w:eastAsia="Gill Sans MT"/>
          <w:color w:val="000000"/>
          <w:spacing w:val="-3"/>
        </w:rPr>
      </w:pPr>
    </w:p>
    <w:p w14:paraId="60D2C887" w14:textId="77777777" w:rsidR="00E55A04" w:rsidRPr="00E55A04" w:rsidRDefault="00E55A04" w:rsidP="00E55A04">
      <w:pPr>
        <w:pStyle w:val="Heading2"/>
        <w:ind w:left="851" w:hanging="851"/>
      </w:pPr>
      <w:bookmarkStart w:id="8567" w:name="_Toc215226186"/>
      <w:r w:rsidRPr="00E55A04">
        <w:t>Housekeeping</w:t>
      </w:r>
      <w:bookmarkEnd w:id="8567"/>
      <w:r w:rsidRPr="00E55A04">
        <w:t xml:space="preserve"> </w:t>
      </w:r>
    </w:p>
    <w:p w14:paraId="3F0C2554" w14:textId="19DF9348" w:rsidR="00E55A04" w:rsidRDefault="00E55A04" w:rsidP="00E55A04">
      <w:pPr>
        <w:jc w:val="both"/>
        <w:rPr>
          <w:lang w:val="en-US"/>
        </w:rPr>
      </w:pPr>
      <w:r>
        <w:rPr>
          <w:lang w:val="en-US"/>
        </w:rPr>
        <w:t>Cleaning services are provided in College main site, including in the Turl Street and Ship Street accommodation, with the frequency</w:t>
      </w:r>
      <w:r w:rsidRPr="00E55A04">
        <w:t xml:space="preserve"> </w:t>
      </w:r>
      <w:r w:rsidRPr="00E55A04">
        <w:rPr>
          <w:lang w:val="en-US"/>
        </w:rPr>
        <w:t>below</w:t>
      </w:r>
      <w:r>
        <w:rPr>
          <w:lang w:val="en-US"/>
        </w:rPr>
        <w:t>:</w:t>
      </w:r>
    </w:p>
    <w:p w14:paraId="5000D84A" w14:textId="77777777" w:rsidR="00E55A04" w:rsidRDefault="00E55A04" w:rsidP="00E55A04">
      <w:pPr>
        <w:jc w:val="both"/>
        <w:rPr>
          <w:lang w:val="en-US"/>
        </w:rPr>
      </w:pPr>
    </w:p>
    <w:p w14:paraId="4B766161" w14:textId="7D1184A4" w:rsidR="00E55A04" w:rsidRDefault="00E55A04" w:rsidP="00E55A04">
      <w:pPr>
        <w:pStyle w:val="ListParagraph"/>
        <w:numPr>
          <w:ilvl w:val="0"/>
          <w:numId w:val="58"/>
        </w:numPr>
        <w:contextualSpacing w:val="0"/>
        <w:jc w:val="both"/>
        <w:rPr>
          <w:rFonts w:eastAsia="Times New Roman"/>
          <w:lang w:val="en-US"/>
        </w:rPr>
      </w:pPr>
      <w:r>
        <w:rPr>
          <w:rFonts w:eastAsia="Times New Roman"/>
          <w:lang w:val="en-US"/>
        </w:rPr>
        <w:t>Communal rooms, bathrooms and kitchens</w:t>
      </w:r>
      <w:r w:rsidRPr="00E55A04">
        <w:rPr>
          <w:rFonts w:eastAsia="Times New Roman"/>
          <w:lang w:val="en-US"/>
        </w:rPr>
        <w:t xml:space="preserve"> </w:t>
      </w:r>
      <w:r>
        <w:rPr>
          <w:rFonts w:eastAsia="Times New Roman"/>
          <w:lang w:val="en-US"/>
        </w:rPr>
        <w:t>every day Monday to Friday including waste removal.</w:t>
      </w:r>
    </w:p>
    <w:p w14:paraId="17829F8E" w14:textId="4A061929" w:rsidR="00E55A04" w:rsidRDefault="00E55A04" w:rsidP="00E55A04">
      <w:pPr>
        <w:pStyle w:val="ListParagraph"/>
        <w:numPr>
          <w:ilvl w:val="0"/>
          <w:numId w:val="58"/>
        </w:numPr>
        <w:contextualSpacing w:val="0"/>
        <w:jc w:val="both"/>
        <w:rPr>
          <w:rFonts w:eastAsia="Times New Roman"/>
          <w:lang w:val="en-US"/>
        </w:rPr>
      </w:pPr>
      <w:r>
        <w:rPr>
          <w:rFonts w:eastAsia="Times New Roman"/>
          <w:lang w:val="en-US"/>
        </w:rPr>
        <w:t>Bedrooms once per week, as per the cleaning schedule displayed on back of bedroom doors. Waste bins are emptied on cleaning day. Students have access to the College refuse area to dispose of their waste at any time.</w:t>
      </w:r>
    </w:p>
    <w:p w14:paraId="092FD1D9" w14:textId="1AEE64D7" w:rsidR="00E55A04" w:rsidRDefault="00E55A04" w:rsidP="00E55A04">
      <w:pPr>
        <w:pStyle w:val="ListParagraph"/>
        <w:numPr>
          <w:ilvl w:val="0"/>
          <w:numId w:val="58"/>
        </w:numPr>
        <w:contextualSpacing w:val="0"/>
        <w:jc w:val="both"/>
        <w:rPr>
          <w:rFonts w:eastAsia="Times New Roman"/>
          <w:lang w:val="en-US"/>
        </w:rPr>
      </w:pPr>
      <w:r>
        <w:rPr>
          <w:rFonts w:eastAsia="Times New Roman"/>
          <w:lang w:val="en-US"/>
        </w:rPr>
        <w:t>Deep cleaning of communal kitchens is carried out in the summer period, between July and September, with prior notification given.</w:t>
      </w:r>
    </w:p>
    <w:p w14:paraId="0A921B59" w14:textId="77777777" w:rsidR="00E55A04" w:rsidRDefault="00E55A04" w:rsidP="00E55A04">
      <w:pPr>
        <w:jc w:val="both"/>
        <w:rPr>
          <w:rFonts w:eastAsiaTheme="minorHAnsi"/>
          <w:lang w:val="en-US"/>
        </w:rPr>
      </w:pPr>
    </w:p>
    <w:p w14:paraId="222FCA93" w14:textId="604C8A34" w:rsidR="00E55A04" w:rsidRDefault="00E55A04" w:rsidP="00E55A04">
      <w:pPr>
        <w:jc w:val="both"/>
        <w:rPr>
          <w:lang w:val="en-US"/>
        </w:rPr>
      </w:pPr>
      <w:r>
        <w:rPr>
          <w:lang w:val="en-US"/>
        </w:rPr>
        <w:t>To ensure cleaning standards are maintained, the Housekeeping Supervisor carries out 3-4 inspections each day, Monday to Friday, in around College.</w:t>
      </w:r>
    </w:p>
    <w:p w14:paraId="1E7B2772" w14:textId="77777777" w:rsidR="00E55A04" w:rsidRDefault="00E55A04" w:rsidP="00E55A04">
      <w:pPr>
        <w:jc w:val="both"/>
      </w:pPr>
    </w:p>
    <w:p w14:paraId="75A5032C" w14:textId="2E269D13" w:rsidR="00E55A04" w:rsidRDefault="00E55A04" w:rsidP="00E55A04">
      <w:pPr>
        <w:jc w:val="both"/>
      </w:pPr>
      <w:r>
        <w:t xml:space="preserve">In the annex accommodation sites students are responsible for their own cleaning and waste disposal. </w:t>
      </w:r>
    </w:p>
    <w:p w14:paraId="6FE2483D" w14:textId="53763D7A" w:rsidR="008036E6" w:rsidRPr="00EF0459" w:rsidRDefault="004F055F" w:rsidP="00A32F26">
      <w:pPr>
        <w:pStyle w:val="Heading2"/>
      </w:pPr>
      <w:bookmarkStart w:id="8568" w:name="_Toc183687353"/>
      <w:bookmarkStart w:id="8569" w:name="_Toc215226187"/>
      <w:r w:rsidRPr="00293386">
        <w:t>LAUNDRIES</w:t>
      </w:r>
      <w:bookmarkEnd w:id="8568"/>
      <w:bookmarkEnd w:id="8569"/>
    </w:p>
    <w:p w14:paraId="56FA2D44" w14:textId="0CBCDC60" w:rsidR="008036E6" w:rsidRPr="00246130" w:rsidRDefault="002251EA" w:rsidP="00DA1CE7">
      <w:pPr>
        <w:spacing w:before="120"/>
        <w:jc w:val="both"/>
        <w:textAlignment w:val="baseline"/>
        <w:rPr>
          <w:rFonts w:eastAsia="Gill Sans MT"/>
          <w:color w:val="000000"/>
          <w:spacing w:val="-4"/>
        </w:rPr>
      </w:pPr>
      <w:r w:rsidRPr="002251EA">
        <w:rPr>
          <w:rFonts w:eastAsia="Gill Sans MT"/>
          <w:color w:val="000000"/>
          <w:spacing w:val="-4"/>
        </w:rPr>
        <w:t>Washing machines and tumble dryers are available in the basement of Staircase XVI, at Stevens Close and at Herbert Close and work via the Circuit app. Additional Miele washing machines and tumble driers are also available in the Cheng Building and Turl Street, staircase 22. Payments to use the washing machines are made via the App, all tumble driers are free of charge.</w:t>
      </w:r>
      <w:r>
        <w:rPr>
          <w:rFonts w:eastAsia="Gill Sans MT"/>
          <w:color w:val="000000"/>
          <w:spacing w:val="-4"/>
        </w:rPr>
        <w:t xml:space="preserve"> </w:t>
      </w:r>
      <w:r w:rsidRPr="002251EA">
        <w:rPr>
          <w:rFonts w:eastAsia="Gill Sans MT"/>
          <w:color w:val="000000"/>
          <w:spacing w:val="-4"/>
        </w:rPr>
        <w:t>Instructions on how to download and use the app can be found at the laundries themselves.</w:t>
      </w:r>
    </w:p>
    <w:p w14:paraId="44EA234B" w14:textId="40577642" w:rsidR="008036E6" w:rsidRPr="00EF0459" w:rsidRDefault="004F055F" w:rsidP="00A32F26">
      <w:pPr>
        <w:pStyle w:val="Heading2"/>
      </w:pPr>
      <w:bookmarkStart w:id="8570" w:name="_Toc183687354"/>
      <w:bookmarkStart w:id="8571" w:name="_Toc215226188"/>
      <w:r w:rsidRPr="00293386">
        <w:t>LOADING/UNLOADING VEHICLES AND PARKING</w:t>
      </w:r>
      <w:bookmarkEnd w:id="8570"/>
      <w:bookmarkEnd w:id="8571"/>
    </w:p>
    <w:p w14:paraId="6558C312" w14:textId="77777777" w:rsidR="008036E6" w:rsidRPr="00246130" w:rsidRDefault="008036E6" w:rsidP="00DA1CE7">
      <w:pPr>
        <w:spacing w:before="120"/>
        <w:jc w:val="both"/>
        <w:textAlignment w:val="baseline"/>
        <w:rPr>
          <w:rFonts w:eastAsia="Gill Sans MT"/>
          <w:color w:val="000000"/>
        </w:rPr>
      </w:pPr>
      <w:r w:rsidRPr="00246130">
        <w:rPr>
          <w:rFonts w:eastAsia="Gill Sans MT"/>
          <w:color w:val="000000"/>
        </w:rPr>
        <w:t>Jesus College is right in the centre of Oxford and has no space for car parking. For those living in College and Ship Street, cars have to be parked temporarily on double yellow lines outside the College while loading/unloading takes place at the beginning and end of term. Provided stopping times do not exceed 30 minutes, the police and traffic wardens do not object and a permit (obtained on arrival from the Lodge) can be displayed in the car. A four-wheeled flat trolley is available for movement of belongings within the College. There is no on-site parking for residents on the main College site or in Ship Street accommodation.</w:t>
      </w:r>
    </w:p>
    <w:p w14:paraId="194066AD" w14:textId="704F6EA0" w:rsidR="008036E6" w:rsidRDefault="008036E6" w:rsidP="00DA1CE7">
      <w:pPr>
        <w:spacing w:before="120"/>
        <w:jc w:val="both"/>
        <w:textAlignment w:val="baseline"/>
        <w:rPr>
          <w:rFonts w:eastAsia="Gill Sans MT"/>
          <w:color w:val="000000"/>
          <w:spacing w:val="-3"/>
        </w:rPr>
      </w:pPr>
      <w:r w:rsidRPr="00246130">
        <w:rPr>
          <w:rFonts w:eastAsia="Gill Sans MT"/>
          <w:color w:val="000000"/>
          <w:spacing w:val="-3"/>
        </w:rPr>
        <w:t>Access to the remote sites for loading/unloading is via the electronic key fob which you will be issued with at the College Lodge on arrival. There is no limit on the loading/unloading times, but as the beginning and end of the lease periods are busy, it would be appreciated if residents could keep the time that vehicles are parked for loading/unloading to a minimum.</w:t>
      </w:r>
    </w:p>
    <w:p w14:paraId="16562D94" w14:textId="77777777" w:rsidR="00CA3DCD" w:rsidRPr="00E6781A" w:rsidRDefault="00CA3DCD" w:rsidP="003C4478">
      <w:pPr>
        <w:pStyle w:val="Heading3"/>
      </w:pPr>
      <w:bookmarkStart w:id="8572" w:name="_Toc215226189"/>
      <w:r w:rsidRPr="00E6781A">
        <w:t>Vehicular access and egress to the College</w:t>
      </w:r>
      <w:bookmarkEnd w:id="8572"/>
    </w:p>
    <w:p w14:paraId="3253DC53" w14:textId="031F32C1" w:rsidR="00CA3DCD" w:rsidRPr="00246130" w:rsidRDefault="00CA3DCD" w:rsidP="00DA1CE7">
      <w:pPr>
        <w:spacing w:before="120"/>
        <w:jc w:val="both"/>
        <w:textAlignment w:val="baseline"/>
        <w:rPr>
          <w:rFonts w:eastAsia="Gill Sans MT"/>
          <w:color w:val="000000"/>
          <w:spacing w:val="-3"/>
        </w:rPr>
      </w:pPr>
      <w:r w:rsidRPr="00246130">
        <w:rPr>
          <w:rFonts w:eastAsia="Gill Sans MT"/>
          <w:color w:val="000000"/>
          <w:spacing w:val="-4"/>
        </w:rPr>
        <w:t>The only vehicular access into Turl Street is via South Parks Road into Broad Street from the east. Drivers will normally have to return to Broad Street and South Parks Road. At particularly busy times at the beginning and end of term, however, the City Council has agreed to lower the Turl Street barrier and thus permit use of Turl Street to the south, followed by a right turn into High Street. Further details are available from the College Lodge</w:t>
      </w:r>
    </w:p>
    <w:p w14:paraId="56AFCC38" w14:textId="7AA3AFEC" w:rsidR="008036E6" w:rsidRPr="00246130" w:rsidRDefault="008036E6" w:rsidP="003C4478">
      <w:pPr>
        <w:pStyle w:val="Heading3"/>
        <w:rPr>
          <w:spacing w:val="-4"/>
        </w:rPr>
      </w:pPr>
      <w:bookmarkStart w:id="8573" w:name="_Toc183687355"/>
      <w:bookmarkStart w:id="8574" w:name="_Toc215226190"/>
      <w:r w:rsidRPr="00246130">
        <w:lastRenderedPageBreak/>
        <w:t>Zero Emissions Zone</w:t>
      </w:r>
      <w:bookmarkEnd w:id="8573"/>
      <w:r w:rsidR="00CA3DCD">
        <w:t xml:space="preserve"> (ZEZ)</w:t>
      </w:r>
      <w:bookmarkEnd w:id="8574"/>
    </w:p>
    <w:p w14:paraId="313A6439" w14:textId="466C1271" w:rsidR="008036E6" w:rsidRDefault="008036E6" w:rsidP="00DA1CE7">
      <w:pPr>
        <w:spacing w:before="120"/>
        <w:jc w:val="both"/>
        <w:textAlignment w:val="baseline"/>
        <w:rPr>
          <w:rFonts w:eastAsia="Gill Sans MT"/>
          <w:color w:val="000000"/>
          <w:spacing w:val="-4"/>
        </w:rPr>
      </w:pPr>
      <w:r w:rsidRPr="00246130">
        <w:rPr>
          <w:rFonts w:eastAsia="Gill Sans MT"/>
          <w:color w:val="000000"/>
          <w:spacing w:val="-4"/>
        </w:rPr>
        <w:t>Oxford City Council and Oxfordshire County Council have introduced a Zero Emission Zone (ZEZ) in Oxford City Centre</w:t>
      </w:r>
      <w:r w:rsidR="00CA3DCD">
        <w:rPr>
          <w:rFonts w:eastAsia="Gill Sans MT"/>
          <w:color w:val="000000"/>
          <w:spacing w:val="-4"/>
        </w:rPr>
        <w:t xml:space="preserve"> which is planned to extend to the</w:t>
      </w:r>
      <w:r w:rsidR="00F40B1E">
        <w:rPr>
          <w:rFonts w:eastAsia="Gill Sans MT"/>
          <w:color w:val="000000"/>
          <w:spacing w:val="-4"/>
        </w:rPr>
        <w:t xml:space="preserve"> </w:t>
      </w:r>
      <w:r w:rsidRPr="00246130">
        <w:rPr>
          <w:rFonts w:eastAsia="Gill Sans MT"/>
          <w:color w:val="000000"/>
          <w:spacing w:val="-4"/>
        </w:rPr>
        <w:t>wider city centre</w:t>
      </w:r>
      <w:r w:rsidR="00CA3DCD">
        <w:rPr>
          <w:rFonts w:eastAsia="Gill Sans MT"/>
          <w:color w:val="000000"/>
          <w:spacing w:val="-4"/>
        </w:rPr>
        <w:t xml:space="preserve"> in due course</w:t>
      </w:r>
      <w:r w:rsidRPr="00246130">
        <w:rPr>
          <w:rFonts w:eastAsia="Gill Sans MT"/>
          <w:color w:val="000000"/>
          <w:spacing w:val="-4"/>
        </w:rPr>
        <w:t>. The ZEZ is designed to reduce traffic volumes</w:t>
      </w:r>
      <w:r w:rsidR="00CA3DCD">
        <w:rPr>
          <w:rFonts w:eastAsia="Gill Sans MT"/>
          <w:color w:val="000000"/>
          <w:spacing w:val="-4"/>
        </w:rPr>
        <w:t xml:space="preserve"> and</w:t>
      </w:r>
      <w:r w:rsidR="00F40B1E">
        <w:rPr>
          <w:rFonts w:eastAsia="Gill Sans MT"/>
          <w:color w:val="000000"/>
          <w:spacing w:val="-4"/>
        </w:rPr>
        <w:t xml:space="preserve"> </w:t>
      </w:r>
      <w:r w:rsidRPr="00246130">
        <w:rPr>
          <w:rFonts w:eastAsia="Gill Sans MT"/>
          <w:color w:val="000000"/>
          <w:spacing w:val="-4"/>
        </w:rPr>
        <w:t>encourage the uptake of zero emission vehicles</w:t>
      </w:r>
      <w:r w:rsidR="00CA3DCD">
        <w:rPr>
          <w:rFonts w:eastAsia="Gill Sans MT"/>
          <w:color w:val="000000"/>
          <w:spacing w:val="-4"/>
        </w:rPr>
        <w:t>.</w:t>
      </w:r>
      <w:r w:rsidRPr="00246130">
        <w:rPr>
          <w:rFonts w:eastAsia="Gill Sans MT"/>
          <w:color w:val="000000"/>
          <w:spacing w:val="-4"/>
        </w:rPr>
        <w:t xml:space="preserve"> resulting in less air pollution to help improve the air quality in Oxford’s City Centre. The </w:t>
      </w:r>
      <w:r w:rsidR="00CA3DCD">
        <w:rPr>
          <w:rFonts w:eastAsia="Gill Sans MT"/>
          <w:color w:val="000000"/>
          <w:spacing w:val="-4"/>
        </w:rPr>
        <w:t xml:space="preserve">current </w:t>
      </w:r>
      <w:r w:rsidRPr="00246130">
        <w:rPr>
          <w:rFonts w:eastAsia="Gill Sans MT"/>
          <w:color w:val="000000"/>
          <w:spacing w:val="-4"/>
        </w:rPr>
        <w:t xml:space="preserve">areas in the ZEZ </w:t>
      </w:r>
      <w:r w:rsidR="00F40B1E">
        <w:rPr>
          <w:rFonts w:eastAsia="Gill Sans MT"/>
          <w:color w:val="000000"/>
          <w:spacing w:val="-4"/>
        </w:rPr>
        <w:t xml:space="preserve">can be found </w:t>
      </w:r>
      <w:hyperlink r:id="rId131" w:history="1">
        <w:r w:rsidR="00F40B1E" w:rsidRPr="00F40B1E">
          <w:rPr>
            <w:rStyle w:val="Hyperlink"/>
            <w:rFonts w:eastAsia="Gill Sans MT"/>
            <w:spacing w:val="-4"/>
          </w:rPr>
          <w:t>here</w:t>
        </w:r>
      </w:hyperlink>
      <w:r w:rsidR="00F40B1E">
        <w:rPr>
          <w:rFonts w:eastAsia="Gill Sans MT"/>
          <w:color w:val="000000"/>
          <w:spacing w:val="-4"/>
        </w:rPr>
        <w:t xml:space="preserve">. </w:t>
      </w:r>
      <w:r w:rsidRPr="00246130">
        <w:rPr>
          <w:rFonts w:eastAsia="Gill Sans MT"/>
          <w:color w:val="000000"/>
          <w:spacing w:val="-4"/>
        </w:rPr>
        <w:t>Zero emissions vehicles will be able to drive in the zone free of charge. Other vehicles will be charged between 7am and 7pm</w:t>
      </w:r>
      <w:r w:rsidR="00CA3DCD">
        <w:rPr>
          <w:rFonts w:eastAsia="Gill Sans MT"/>
          <w:color w:val="000000"/>
          <w:spacing w:val="-4"/>
        </w:rPr>
        <w:t xml:space="preserve"> with the rates varying dependent on the vehicle and driver’s status</w:t>
      </w:r>
      <w:r w:rsidRPr="00246130">
        <w:rPr>
          <w:rFonts w:eastAsia="Gill Sans MT"/>
          <w:color w:val="000000"/>
          <w:spacing w:val="-4"/>
        </w:rPr>
        <w:t xml:space="preserve">. </w:t>
      </w:r>
    </w:p>
    <w:p w14:paraId="060D1D33" w14:textId="4025E593" w:rsidR="005855A3" w:rsidRPr="005054F2" w:rsidRDefault="005855A3" w:rsidP="00DA1CE7">
      <w:pPr>
        <w:spacing w:before="120"/>
        <w:jc w:val="both"/>
        <w:textAlignment w:val="baseline"/>
        <w:rPr>
          <w:rStyle w:val="Hyperlink"/>
          <w:color w:val="auto"/>
          <w:u w:val="none"/>
        </w:rPr>
      </w:pPr>
      <w:r w:rsidRPr="00246130">
        <w:rPr>
          <w:rFonts w:eastAsia="Gill Sans MT"/>
          <w:color w:val="000000"/>
          <w:spacing w:val="-4"/>
        </w:rPr>
        <w:t>The penalty charge for moving in and out of the ZEZ without approved registration (discount or normal paid fee) is up to £60</w:t>
      </w:r>
      <w:r>
        <w:rPr>
          <w:rFonts w:eastAsia="Gill Sans MT"/>
          <w:color w:val="000000"/>
          <w:spacing w:val="-4"/>
        </w:rPr>
        <w:t>.</w:t>
      </w:r>
    </w:p>
    <w:p w14:paraId="5F0288AD" w14:textId="508AEBD0" w:rsidR="00F40B1E" w:rsidRDefault="008036E6" w:rsidP="00DA1CE7">
      <w:pPr>
        <w:spacing w:before="120"/>
        <w:jc w:val="both"/>
        <w:textAlignment w:val="baseline"/>
        <w:rPr>
          <w:rFonts w:eastAsia="Gill Sans MT"/>
          <w:color w:val="000000"/>
          <w:spacing w:val="-4"/>
        </w:rPr>
      </w:pPr>
      <w:r w:rsidRPr="00246130">
        <w:rPr>
          <w:rFonts w:eastAsia="Gill Sans MT"/>
          <w:color w:val="000000"/>
          <w:spacing w:val="-4"/>
        </w:rPr>
        <w:t>Eligible students can receive a 100 percent discount from ZEZ charges on a designated vehicle, provided they are within the qualifying threshold of ‘acute financial hardship’</w:t>
      </w:r>
      <w:r w:rsidR="00041A87">
        <w:rPr>
          <w:rFonts w:eastAsia="Gill Sans MT"/>
          <w:color w:val="000000"/>
          <w:spacing w:val="-4"/>
        </w:rPr>
        <w:t xml:space="preserve">, i.e. </w:t>
      </w:r>
      <w:r w:rsidR="00041A87" w:rsidRPr="00041A87">
        <w:rPr>
          <w:rFonts w:eastAsia="Gill Sans MT"/>
          <w:color w:val="000000"/>
          <w:spacing w:val="-4"/>
        </w:rPr>
        <w:t> if they receive the full rate maintenance loan or maximum rate final year maintenance loan</w:t>
      </w:r>
      <w:r w:rsidRPr="00246130">
        <w:rPr>
          <w:rFonts w:eastAsia="Gill Sans MT"/>
          <w:color w:val="000000"/>
          <w:spacing w:val="-4"/>
        </w:rPr>
        <w:t>. Students need to apply for the discount at least 10 working days before they intend to use it within the zone</w:t>
      </w:r>
      <w:r w:rsidR="00F40B1E">
        <w:rPr>
          <w:rFonts w:eastAsia="Gill Sans MT"/>
          <w:color w:val="000000"/>
          <w:spacing w:val="-4"/>
        </w:rPr>
        <w:t xml:space="preserve">. </w:t>
      </w:r>
    </w:p>
    <w:p w14:paraId="661F5545" w14:textId="08E50D26" w:rsidR="00041A87" w:rsidRDefault="002C34B8" w:rsidP="003C4478">
      <w:pPr>
        <w:pStyle w:val="ListParagraph"/>
        <w:numPr>
          <w:ilvl w:val="0"/>
          <w:numId w:val="55"/>
        </w:numPr>
        <w:spacing w:before="120"/>
        <w:jc w:val="both"/>
        <w:textAlignment w:val="baseline"/>
        <w:rPr>
          <w:rStyle w:val="Hyperlink"/>
        </w:rPr>
      </w:pPr>
      <w:hyperlink r:id="rId132" w:history="1">
        <w:r w:rsidR="00041A87" w:rsidRPr="005B5F79">
          <w:rPr>
            <w:rStyle w:val="Hyperlink"/>
          </w:rPr>
          <w:t>https://www.oxfordshire.gov.uk/residents/roads-and-transport/oxford-zero-emission-zone-zez</w:t>
        </w:r>
      </w:hyperlink>
    </w:p>
    <w:p w14:paraId="0D61F841" w14:textId="665252C8" w:rsidR="00E24F99" w:rsidRDefault="008036E6" w:rsidP="00A32F26">
      <w:pPr>
        <w:pStyle w:val="Heading2"/>
      </w:pPr>
      <w:bookmarkStart w:id="8575" w:name="_Toc183687357"/>
      <w:bookmarkStart w:id="8576" w:name="_Toc215226191"/>
      <w:r>
        <w:t>OTHER</w:t>
      </w:r>
      <w:r w:rsidR="004E7383">
        <w:t>, RESIDENCE-RELATED</w:t>
      </w:r>
      <w:bookmarkEnd w:id="8575"/>
      <w:bookmarkEnd w:id="8576"/>
    </w:p>
    <w:p w14:paraId="582F35B5" w14:textId="7D5A5453" w:rsidR="009D7659" w:rsidRPr="00246130" w:rsidRDefault="009D7659" w:rsidP="003C4478">
      <w:pPr>
        <w:pStyle w:val="Heading3"/>
      </w:pPr>
      <w:bookmarkStart w:id="8577" w:name="_Toc183687358"/>
      <w:bookmarkStart w:id="8578" w:name="_Toc215226192"/>
      <w:r w:rsidRPr="007A4179">
        <w:t>Council</w:t>
      </w:r>
      <w:r w:rsidRPr="00246130">
        <w:t xml:space="preserve"> Tax</w:t>
      </w:r>
      <w:bookmarkEnd w:id="8577"/>
      <w:bookmarkEnd w:id="8578"/>
    </w:p>
    <w:p w14:paraId="042B6A7B" w14:textId="5CEDBC40" w:rsidR="009D7659" w:rsidRPr="00246130" w:rsidRDefault="009D7659" w:rsidP="00DA1CE7">
      <w:pPr>
        <w:spacing w:before="120"/>
        <w:jc w:val="both"/>
      </w:pPr>
      <w:r w:rsidRPr="00246130">
        <w:t xml:space="preserve">Council </w:t>
      </w:r>
      <w:r w:rsidR="00FA4336">
        <w:t>T</w:t>
      </w:r>
      <w:r w:rsidRPr="00246130">
        <w:t>ax is</w:t>
      </w:r>
      <w:r w:rsidR="00995586" w:rsidRPr="00246130">
        <w:t xml:space="preserve"> </w:t>
      </w:r>
      <w:r w:rsidRPr="00246130">
        <w:t xml:space="preserve">a local government taxation, levied by Oxford City Council on the occupants of every house or flat. Full-time students are usually exempt from Council Tax. If you live in college-owned or University-owned accommodation, this exemption will automatically be applied to you. However, if you live out, then you and your fellow house-shared will need to apply to Oxford City Council for an exemption. To apply for this exemption, each student who is sharing will need to download and print an enrolment certificate from </w:t>
      </w:r>
      <w:r w:rsidR="00E24F99">
        <w:t>S</w:t>
      </w:r>
      <w:r w:rsidRPr="00246130">
        <w:t xml:space="preserve">tudent </w:t>
      </w:r>
      <w:r w:rsidR="00E24F99">
        <w:t>S</w:t>
      </w:r>
      <w:r w:rsidRPr="00246130">
        <w:t>elf-</w:t>
      </w:r>
      <w:r w:rsidR="00E24F99">
        <w:t>S</w:t>
      </w:r>
      <w:r w:rsidRPr="00246130">
        <w:t>ervice (</w:t>
      </w:r>
      <w:hyperlink r:id="rId133" w:history="1">
        <w:r w:rsidRPr="00FA4336">
          <w:rPr>
            <w:rStyle w:val="Hyperlink"/>
          </w:rPr>
          <w:t>www.ox.ac.uk/students</w:t>
        </w:r>
      </w:hyperlink>
      <w:r w:rsidRPr="00246130">
        <w:t>) section of the University website, and have this stamped and signed by the Academic Office. If your student status changes in any way then it is your responsibility to seek guidance from Oxford City Council as to any Council Tax implications.</w:t>
      </w:r>
    </w:p>
    <w:p w14:paraId="21BDF825" w14:textId="2C870562" w:rsidR="009D7659" w:rsidRPr="00246130" w:rsidRDefault="009D7659" w:rsidP="00DA1CE7">
      <w:pPr>
        <w:spacing w:before="120"/>
        <w:jc w:val="both"/>
      </w:pPr>
      <w:r w:rsidRPr="00246130">
        <w:t>Students who suspend their studies on health grounds may apply for dispensation from Council Tax Liability. A letter can be requested by any such student for the College to confirm for this purpose. The decision whether or not to charge remains at the discretion of the City Council, and the College and University can guarantee nothing.</w:t>
      </w:r>
    </w:p>
    <w:p w14:paraId="52E639D9" w14:textId="3D952C6C" w:rsidR="009D7659" w:rsidRDefault="009D7659" w:rsidP="00DA1CE7">
      <w:pPr>
        <w:spacing w:before="120"/>
        <w:jc w:val="both"/>
      </w:pPr>
      <w:r w:rsidRPr="00246130">
        <w:t xml:space="preserve">If a student who has suspended their status finds themselves in hardship, they can apply for a discretionary discount under section 13A of the Local Government Finance Act. The Council policy for discretionary discounts can be found </w:t>
      </w:r>
      <w:r w:rsidR="00E24F99">
        <w:t>online.</w:t>
      </w:r>
      <w:r w:rsidRPr="00246130">
        <w:t xml:space="preserve"> Students applying for this would be expected to provide evidence of their situation for a discretionary discount to be considered.</w:t>
      </w:r>
    </w:p>
    <w:p w14:paraId="4A774C3C" w14:textId="135F5810" w:rsidR="00E24F99" w:rsidRPr="00246130" w:rsidRDefault="002C34B8" w:rsidP="003C4478">
      <w:pPr>
        <w:pStyle w:val="ListParagraph"/>
        <w:numPr>
          <w:ilvl w:val="0"/>
          <w:numId w:val="35"/>
        </w:numPr>
        <w:spacing w:before="120"/>
        <w:jc w:val="both"/>
      </w:pPr>
      <w:hyperlink r:id="rId134" w:history="1">
        <w:r w:rsidR="00E24F99" w:rsidRPr="00FA4336">
          <w:rPr>
            <w:rStyle w:val="Hyperlink"/>
          </w:rPr>
          <w:t>www.oxford.gov.uk/downloads/file/2115/council_tax_discretionary_discount_procedure</w:t>
        </w:r>
      </w:hyperlink>
    </w:p>
    <w:p w14:paraId="6F00AA29" w14:textId="71B880B9" w:rsidR="009D7659" w:rsidRPr="00246130" w:rsidRDefault="009D7659" w:rsidP="00DA1CE7">
      <w:pPr>
        <w:spacing w:before="120"/>
        <w:jc w:val="both"/>
      </w:pPr>
      <w:r w:rsidRPr="00246130">
        <w:t>Student Registry provide details to the Council of enrolled students and their term time address in Oxford to facilitate the Council’s processing of student exemptions. A student who becomes ineligible for a student Council Tax exemption, as they no longer have enrolled status, will immediately become liable for the payment and the Council will seek recovery of discounts, which may include interest. This liability will commence at the start of the period of suspension.</w:t>
      </w:r>
    </w:p>
    <w:p w14:paraId="4E2F343D" w14:textId="39AA0854" w:rsidR="000E2697" w:rsidRPr="00246130" w:rsidRDefault="000E2697" w:rsidP="003C4478">
      <w:pPr>
        <w:pStyle w:val="Heading3"/>
      </w:pPr>
      <w:bookmarkStart w:id="8579" w:name="_Toc183687359"/>
      <w:bookmarkStart w:id="8580" w:name="_Toc215226193"/>
      <w:r w:rsidRPr="00246130">
        <w:t xml:space="preserve">Voting in Local, </w:t>
      </w:r>
      <w:r w:rsidRPr="007A4179">
        <w:t>National</w:t>
      </w:r>
      <w:r w:rsidRPr="00246130">
        <w:t>, and European Elections</w:t>
      </w:r>
      <w:bookmarkEnd w:id="8579"/>
      <w:bookmarkEnd w:id="8580"/>
      <w:r w:rsidRPr="00246130">
        <w:t xml:space="preserve"> </w:t>
      </w:r>
    </w:p>
    <w:p w14:paraId="0C8C042C" w14:textId="77777777" w:rsidR="00A7539D" w:rsidRDefault="000E2697" w:rsidP="00DA1CE7">
      <w:pPr>
        <w:spacing w:before="120" w:after="100" w:afterAutospacing="1"/>
        <w:jc w:val="both"/>
      </w:pPr>
      <w:r w:rsidRPr="00246130">
        <w:t xml:space="preserve">If you are a citizen of the UK, Republic of Ireland, EU, or a Commonwealth country, you can register to vote in public elections whilst you are in Oxford. Students are entitled to </w:t>
      </w:r>
      <w:r w:rsidRPr="00246130">
        <w:rPr>
          <w:i/>
        </w:rPr>
        <w:t>register</w:t>
      </w:r>
      <w:r w:rsidRPr="00246130">
        <w:t xml:space="preserve"> to vote both at their term-time address in Oxford as well as at their home address – although it is an offence to </w:t>
      </w:r>
      <w:r w:rsidRPr="00246130">
        <w:rPr>
          <w:i/>
        </w:rPr>
        <w:t xml:space="preserve">vote </w:t>
      </w:r>
      <w:r w:rsidRPr="00246130">
        <w:t>in two places in the same election. To find out more about registering to vote as a student in Oxford, see</w:t>
      </w:r>
      <w:r w:rsidR="00A7539D">
        <w:t>:</w:t>
      </w:r>
    </w:p>
    <w:p w14:paraId="3F5D307C" w14:textId="115D532E" w:rsidR="000E2697" w:rsidRDefault="002C34B8" w:rsidP="003C4478">
      <w:pPr>
        <w:pStyle w:val="ListParagraph"/>
        <w:numPr>
          <w:ilvl w:val="0"/>
          <w:numId w:val="35"/>
        </w:numPr>
        <w:spacing w:before="120" w:after="100" w:afterAutospacing="1"/>
        <w:jc w:val="both"/>
        <w:rPr>
          <w:rStyle w:val="Hyperlink"/>
          <w:color w:val="auto"/>
          <w:u w:val="none"/>
        </w:rPr>
      </w:pPr>
      <w:hyperlink r:id="rId135" w:history="1">
        <w:r w:rsidR="00C714D6" w:rsidRPr="00970977">
          <w:rPr>
            <w:rStyle w:val="Hyperlink"/>
          </w:rPr>
          <w:t>https://www.oxford.gov.uk/info/20046/elections_and_voting/190/register_to_vote</w:t>
        </w:r>
      </w:hyperlink>
      <w:r w:rsidR="000D69CD" w:rsidRPr="00A7539D">
        <w:rPr>
          <w:rStyle w:val="Hyperlink"/>
          <w:color w:val="auto"/>
          <w:u w:val="none"/>
        </w:rPr>
        <w:t>.</w:t>
      </w:r>
    </w:p>
    <w:p w14:paraId="444CC841" w14:textId="78325235" w:rsidR="00A7539D" w:rsidRPr="00A7539D" w:rsidRDefault="002C34B8" w:rsidP="003C4478">
      <w:pPr>
        <w:pStyle w:val="ListParagraph"/>
        <w:numPr>
          <w:ilvl w:val="0"/>
          <w:numId w:val="35"/>
        </w:numPr>
        <w:spacing w:before="120" w:after="100" w:afterAutospacing="1"/>
        <w:jc w:val="both"/>
        <w:rPr>
          <w:rStyle w:val="Hyperlink"/>
          <w:color w:val="auto"/>
          <w:u w:val="none"/>
        </w:rPr>
      </w:pPr>
      <w:hyperlink r:id="rId136" w:history="1">
        <w:r w:rsidR="00A7539D" w:rsidRPr="006958F3">
          <w:rPr>
            <w:rStyle w:val="Hyperlink"/>
          </w:rPr>
          <w:t>https://www.electoralcommission.org.uk/voting-and-elections/who-can-vote/students</w:t>
        </w:r>
      </w:hyperlink>
      <w:r w:rsidR="00A7539D">
        <w:rPr>
          <w:rStyle w:val="Hyperlink"/>
          <w:color w:val="auto"/>
          <w:u w:val="none"/>
        </w:rPr>
        <w:t xml:space="preserve"> </w:t>
      </w:r>
    </w:p>
    <w:p w14:paraId="573EEA4E" w14:textId="10BE2816" w:rsidR="001B2A3E" w:rsidRPr="00847EC2" w:rsidRDefault="001B2A3E" w:rsidP="003C4478">
      <w:pPr>
        <w:pStyle w:val="Heading3"/>
      </w:pPr>
      <w:bookmarkStart w:id="8581" w:name="_Toc183687360"/>
      <w:bookmarkStart w:id="8582" w:name="_Toc215226194"/>
      <w:r w:rsidRPr="00847EC2">
        <w:t>Jury Service: what to do if summoned</w:t>
      </w:r>
      <w:bookmarkEnd w:id="8581"/>
      <w:bookmarkEnd w:id="8582"/>
    </w:p>
    <w:p w14:paraId="633B9E52" w14:textId="13491CFC" w:rsidR="001B2A3E" w:rsidRPr="000D69CD" w:rsidRDefault="001B2A3E" w:rsidP="005855A3">
      <w:pPr>
        <w:pStyle w:val="NoSpacing"/>
      </w:pPr>
      <w:r w:rsidRPr="00EA352C">
        <w:t xml:space="preserve">Sometimes a student may be summoned for Jury Service, whether near their hometown or at Oxford Crown Court. If you are required to attend for Jury </w:t>
      </w:r>
      <w:r w:rsidRPr="005855A3">
        <w:t>Service</w:t>
      </w:r>
      <w:r w:rsidRPr="00EA352C">
        <w:t xml:space="preserve"> during Full Term, or another period when you are unable to attend for academic reasons, you can ask to defer your period of jury service, clearly stating the dates in the coming 12 months when you will be available. The Academic Office can provide a letter, as part of any application for deferral of jury service, formally confirming your academic commitments. It is usually possible to ask for a deferral only once in a 12-month period.</w:t>
      </w:r>
    </w:p>
    <w:p w14:paraId="4FD141E3" w14:textId="7609A783" w:rsidR="00873CDF" w:rsidRDefault="00E827D5" w:rsidP="00A32F26">
      <w:pPr>
        <w:pStyle w:val="Heading2"/>
      </w:pPr>
      <w:bookmarkStart w:id="8583" w:name="_Toc173398853"/>
      <w:bookmarkStart w:id="8584" w:name="_Toc173407716"/>
      <w:bookmarkStart w:id="8585" w:name="_Toc173408301"/>
      <w:bookmarkStart w:id="8586" w:name="_Toc173427561"/>
      <w:bookmarkStart w:id="8587" w:name="_Toc173428149"/>
      <w:bookmarkStart w:id="8588" w:name="_Toc173499715"/>
      <w:bookmarkStart w:id="8589" w:name="_Toc173500374"/>
      <w:bookmarkStart w:id="8590" w:name="_Toc173501028"/>
      <w:bookmarkStart w:id="8591" w:name="_Toc173501683"/>
      <w:bookmarkStart w:id="8592" w:name="_Toc173502338"/>
      <w:bookmarkStart w:id="8593" w:name="_Toc173502992"/>
      <w:bookmarkStart w:id="8594" w:name="_Toc173503668"/>
      <w:bookmarkStart w:id="8595" w:name="_Toc173504380"/>
      <w:bookmarkStart w:id="8596" w:name="_Toc173505102"/>
      <w:bookmarkStart w:id="8597" w:name="_Toc173505828"/>
      <w:bookmarkStart w:id="8598" w:name="_Toc173506554"/>
      <w:bookmarkStart w:id="8599" w:name="_Toc173507281"/>
      <w:bookmarkStart w:id="8600" w:name="_Toc173508011"/>
      <w:bookmarkStart w:id="8601" w:name="_Toc173508771"/>
      <w:bookmarkStart w:id="8602" w:name="_Toc173509457"/>
      <w:bookmarkStart w:id="8603" w:name="_Toc173510139"/>
      <w:bookmarkStart w:id="8604" w:name="_Toc173510819"/>
      <w:bookmarkStart w:id="8605" w:name="_Toc173511498"/>
      <w:bookmarkStart w:id="8606" w:name="_Toc173512176"/>
      <w:bookmarkStart w:id="8607" w:name="_Toc173512855"/>
      <w:bookmarkStart w:id="8608" w:name="_Toc173513534"/>
      <w:bookmarkStart w:id="8609" w:name="_Toc173514211"/>
      <w:bookmarkStart w:id="8610" w:name="_Toc173514888"/>
      <w:bookmarkStart w:id="8611" w:name="_Toc173515561"/>
      <w:bookmarkStart w:id="8612" w:name="_Toc173398854"/>
      <w:bookmarkStart w:id="8613" w:name="_Toc173407717"/>
      <w:bookmarkStart w:id="8614" w:name="_Toc173408302"/>
      <w:bookmarkStart w:id="8615" w:name="_Toc173427562"/>
      <w:bookmarkStart w:id="8616" w:name="_Toc173428150"/>
      <w:bookmarkStart w:id="8617" w:name="_Toc173499716"/>
      <w:bookmarkStart w:id="8618" w:name="_Toc173500375"/>
      <w:bookmarkStart w:id="8619" w:name="_Toc173501029"/>
      <w:bookmarkStart w:id="8620" w:name="_Toc173501684"/>
      <w:bookmarkStart w:id="8621" w:name="_Toc173502339"/>
      <w:bookmarkStart w:id="8622" w:name="_Toc173502993"/>
      <w:bookmarkStart w:id="8623" w:name="_Toc173503669"/>
      <w:bookmarkStart w:id="8624" w:name="_Toc173504381"/>
      <w:bookmarkStart w:id="8625" w:name="_Toc173505103"/>
      <w:bookmarkStart w:id="8626" w:name="_Toc173505829"/>
      <w:bookmarkStart w:id="8627" w:name="_Toc173506555"/>
      <w:bookmarkStart w:id="8628" w:name="_Toc173507282"/>
      <w:bookmarkStart w:id="8629" w:name="_Toc173508012"/>
      <w:bookmarkStart w:id="8630" w:name="_Toc173508772"/>
      <w:bookmarkStart w:id="8631" w:name="_Toc173509458"/>
      <w:bookmarkStart w:id="8632" w:name="_Toc173510140"/>
      <w:bookmarkStart w:id="8633" w:name="_Toc173510820"/>
      <w:bookmarkStart w:id="8634" w:name="_Toc173511499"/>
      <w:bookmarkStart w:id="8635" w:name="_Toc173512177"/>
      <w:bookmarkStart w:id="8636" w:name="_Toc173512856"/>
      <w:bookmarkStart w:id="8637" w:name="_Toc173513535"/>
      <w:bookmarkStart w:id="8638" w:name="_Toc173514212"/>
      <w:bookmarkStart w:id="8639" w:name="_Toc173514889"/>
      <w:bookmarkStart w:id="8640" w:name="_Toc173515562"/>
      <w:bookmarkStart w:id="8641" w:name="_Toc183687361"/>
      <w:bookmarkStart w:id="8642" w:name="_Toc215226195"/>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r w:rsidRPr="00293386">
        <w:t>FOOD, DRINK ETC.</w:t>
      </w:r>
      <w:bookmarkEnd w:id="8641"/>
      <w:bookmarkEnd w:id="8642"/>
    </w:p>
    <w:p w14:paraId="59B725CC" w14:textId="5366C986" w:rsidR="005855A3" w:rsidRDefault="00866F34" w:rsidP="003C4478">
      <w:pPr>
        <w:pStyle w:val="Heading3"/>
      </w:pPr>
      <w:bookmarkStart w:id="8643" w:name="_Toc215226196"/>
      <w:r>
        <w:t>Sign up</w:t>
      </w:r>
      <w:r w:rsidR="005855A3">
        <w:t>, menus, costs</w:t>
      </w:r>
      <w:bookmarkEnd w:id="8643"/>
    </w:p>
    <w:p w14:paraId="36EC79E2" w14:textId="31E4F2D0" w:rsidR="005855A3" w:rsidRDefault="005855A3" w:rsidP="00974BBA">
      <w:pPr>
        <w:pStyle w:val="NoSpacing"/>
        <w:spacing w:after="120"/>
      </w:pPr>
      <w:r>
        <w:t>The online sign</w:t>
      </w:r>
      <w:r w:rsidR="00974BBA">
        <w:t>-</w:t>
      </w:r>
      <w:r>
        <w:t xml:space="preserve">up form, menus and information on food costs are available </w:t>
      </w:r>
      <w:r w:rsidRPr="005855A3">
        <w:t>on the College intranet:</w:t>
      </w:r>
    </w:p>
    <w:p w14:paraId="049B48E2" w14:textId="07AC5565" w:rsidR="005855A3" w:rsidRPr="00974BBA" w:rsidRDefault="005855A3" w:rsidP="003C4478">
      <w:pPr>
        <w:pStyle w:val="NoSpacing"/>
        <w:numPr>
          <w:ilvl w:val="0"/>
          <w:numId w:val="55"/>
        </w:numPr>
        <w:spacing w:before="0"/>
      </w:pPr>
      <w:r w:rsidRPr="00974BBA">
        <w:t xml:space="preserve">Sign up: </w:t>
      </w:r>
      <w:hyperlink r:id="rId137" w:history="1">
        <w:r w:rsidRPr="00974BBA">
          <w:rPr>
            <w:rStyle w:val="Hyperlink"/>
          </w:rPr>
          <w:t>https://jesuscollegeintranet.web.ox.ac.uk/online-services</w:t>
        </w:r>
      </w:hyperlink>
      <w:r w:rsidR="00866F34" w:rsidRPr="00974BBA">
        <w:t xml:space="preserve"> </w:t>
      </w:r>
    </w:p>
    <w:p w14:paraId="678E0665" w14:textId="1C607687" w:rsidR="005855A3" w:rsidRPr="00974BBA" w:rsidRDefault="005855A3" w:rsidP="003C4478">
      <w:pPr>
        <w:pStyle w:val="NoSpacing"/>
        <w:numPr>
          <w:ilvl w:val="0"/>
          <w:numId w:val="55"/>
        </w:numPr>
        <w:spacing w:before="0"/>
        <w:rPr>
          <w:rStyle w:val="Hyperlink"/>
          <w:color w:val="auto"/>
          <w:u w:val="none"/>
        </w:rPr>
      </w:pPr>
      <w:r w:rsidRPr="00974BBA">
        <w:t xml:space="preserve">Menu: </w:t>
      </w:r>
      <w:hyperlink r:id="rId138" w:history="1">
        <w:r w:rsidRPr="00974BBA">
          <w:rPr>
            <w:rStyle w:val="Hyperlink"/>
          </w:rPr>
          <w:t>https://jesuscollegeintranet.web.ox.ac.uk/hall-menu</w:t>
        </w:r>
      </w:hyperlink>
      <w:r w:rsidRPr="00974BBA">
        <w:rPr>
          <w:rStyle w:val="Hyperlink"/>
        </w:rPr>
        <w:t xml:space="preserve"> </w:t>
      </w:r>
    </w:p>
    <w:p w14:paraId="29599D36" w14:textId="787AE91D" w:rsidR="009C2F8C" w:rsidRPr="00974BBA" w:rsidRDefault="005855A3" w:rsidP="003C4478">
      <w:pPr>
        <w:pStyle w:val="NoSpacing"/>
        <w:numPr>
          <w:ilvl w:val="0"/>
          <w:numId w:val="55"/>
        </w:numPr>
        <w:spacing w:before="0"/>
      </w:pPr>
      <w:r w:rsidRPr="00974BBA">
        <w:t xml:space="preserve">Food costs: </w:t>
      </w:r>
      <w:hyperlink r:id="rId139" w:history="1">
        <w:r w:rsidRPr="00974BBA">
          <w:rPr>
            <w:rStyle w:val="Hyperlink"/>
          </w:rPr>
          <w:t>https://www.jesus.ox.ac.uk/study-here/life-at-jesus/hall-and-food/</w:t>
        </w:r>
      </w:hyperlink>
    </w:p>
    <w:p w14:paraId="2120FAA6" w14:textId="09CA1A24" w:rsidR="00970977" w:rsidRPr="0020194C" w:rsidRDefault="00B87244" w:rsidP="003C4478">
      <w:pPr>
        <w:pStyle w:val="Heading3"/>
      </w:pPr>
      <w:bookmarkStart w:id="8644" w:name="_Toc183687362"/>
      <w:bookmarkStart w:id="8645" w:name="_Toc215226197"/>
      <w:r w:rsidRPr="000C5A92">
        <w:t>Meal Service Times for Hall</w:t>
      </w:r>
      <w:bookmarkEnd w:id="8644"/>
      <w:bookmarkEnd w:id="8645"/>
    </w:p>
    <w:p w14:paraId="62132E9F" w14:textId="130A3438" w:rsidR="00AE18BA" w:rsidRDefault="00B87244" w:rsidP="003C4478">
      <w:pPr>
        <w:pStyle w:val="ListParagraph"/>
        <w:numPr>
          <w:ilvl w:val="0"/>
          <w:numId w:val="26"/>
        </w:numPr>
        <w:spacing w:before="120" w:after="120"/>
        <w:ind w:left="714" w:hanging="357"/>
        <w:contextualSpacing w:val="0"/>
        <w:jc w:val="both"/>
        <w:textAlignment w:val="baseline"/>
        <w:rPr>
          <w:rFonts w:eastAsia="Gill Sans MT"/>
          <w:b/>
          <w:color w:val="000000"/>
        </w:rPr>
      </w:pPr>
      <w:r w:rsidRPr="00084B9F">
        <w:rPr>
          <w:rFonts w:eastAsia="Gill Sans MT"/>
          <w:b/>
          <w:color w:val="000000"/>
        </w:rPr>
        <w:t>Term time (0</w:t>
      </w:r>
      <w:r w:rsidRPr="00084B9F">
        <w:rPr>
          <w:rFonts w:eastAsia="Gill Sans MT"/>
          <w:b/>
          <w:color w:val="000000"/>
          <w:vertAlign w:val="superscript"/>
        </w:rPr>
        <w:t>th</w:t>
      </w:r>
      <w:r w:rsidRPr="00084B9F">
        <w:rPr>
          <w:rFonts w:eastAsia="Gill Sans MT"/>
          <w:b/>
          <w:color w:val="000000"/>
        </w:rPr>
        <w:t xml:space="preserve"> - 8</w:t>
      </w:r>
      <w:r w:rsidRPr="00084B9F">
        <w:rPr>
          <w:rFonts w:eastAsia="Gill Sans MT"/>
          <w:b/>
          <w:color w:val="000000"/>
          <w:vertAlign w:val="superscript"/>
        </w:rPr>
        <w:t>th</w:t>
      </w:r>
      <w:r w:rsidRPr="00084B9F">
        <w:rPr>
          <w:rFonts w:eastAsia="Gill Sans MT"/>
          <w:b/>
          <w:color w:val="000000"/>
        </w:rPr>
        <w:t xml:space="preserve"> Week)</w:t>
      </w:r>
    </w:p>
    <w:tbl>
      <w:tblPr>
        <w:tblStyle w:val="TableGrid"/>
        <w:tblW w:w="4613" w:type="pct"/>
        <w:tblInd w:w="607" w:type="dxa"/>
        <w:tblLook w:val="04A0" w:firstRow="1" w:lastRow="0" w:firstColumn="1" w:lastColumn="0" w:noHBand="0" w:noVBand="1"/>
      </w:tblPr>
      <w:tblGrid>
        <w:gridCol w:w="3924"/>
        <w:gridCol w:w="2410"/>
        <w:gridCol w:w="1985"/>
      </w:tblGrid>
      <w:tr w:rsidR="000562D3" w14:paraId="62E952C6" w14:textId="77777777" w:rsidTr="000562D3">
        <w:trPr>
          <w:trHeight w:val="283"/>
          <w:tblHeader/>
        </w:trPr>
        <w:tc>
          <w:tcPr>
            <w:tcW w:w="3924" w:type="dxa"/>
          </w:tcPr>
          <w:p w14:paraId="3ECA5A37" w14:textId="5541543A" w:rsidR="005855A3" w:rsidRPr="005855A3" w:rsidRDefault="005855A3" w:rsidP="00974BBA">
            <w:pPr>
              <w:pStyle w:val="ListParagraph"/>
              <w:spacing w:before="120" w:after="120"/>
              <w:ind w:left="0"/>
              <w:contextualSpacing w:val="0"/>
              <w:textAlignment w:val="baseline"/>
              <w:rPr>
                <w:rFonts w:eastAsia="Gill Sans MT"/>
                <w:b/>
                <w:color w:val="000000"/>
              </w:rPr>
            </w:pPr>
            <w:r w:rsidRPr="005855A3">
              <w:rPr>
                <w:rFonts w:eastAsia="Gill Sans MT"/>
                <w:b/>
                <w:color w:val="000000"/>
              </w:rPr>
              <w:t>Meal</w:t>
            </w:r>
          </w:p>
        </w:tc>
        <w:tc>
          <w:tcPr>
            <w:tcW w:w="2410" w:type="dxa"/>
          </w:tcPr>
          <w:p w14:paraId="73F3BAD5" w14:textId="3BE9A1B1" w:rsidR="005855A3" w:rsidRDefault="005855A3" w:rsidP="005855A3">
            <w:pPr>
              <w:pStyle w:val="ListParagraph"/>
              <w:spacing w:before="120" w:after="120"/>
              <w:ind w:left="0"/>
              <w:contextualSpacing w:val="0"/>
              <w:textAlignment w:val="baseline"/>
              <w:rPr>
                <w:rFonts w:eastAsia="Gill Sans MT"/>
                <w:b/>
                <w:color w:val="000000"/>
              </w:rPr>
            </w:pPr>
            <w:r>
              <w:rPr>
                <w:rFonts w:eastAsia="Gill Sans MT"/>
                <w:b/>
                <w:color w:val="000000"/>
              </w:rPr>
              <w:t>Days</w:t>
            </w:r>
          </w:p>
        </w:tc>
        <w:tc>
          <w:tcPr>
            <w:tcW w:w="1985" w:type="dxa"/>
          </w:tcPr>
          <w:p w14:paraId="685368D3" w14:textId="1E72E3B3" w:rsidR="005855A3" w:rsidRDefault="005855A3" w:rsidP="005855A3">
            <w:pPr>
              <w:pStyle w:val="ListParagraph"/>
              <w:spacing w:before="120" w:after="120"/>
              <w:ind w:left="0"/>
              <w:contextualSpacing w:val="0"/>
              <w:textAlignment w:val="baseline"/>
              <w:rPr>
                <w:rFonts w:eastAsia="Gill Sans MT"/>
                <w:b/>
                <w:color w:val="000000"/>
              </w:rPr>
            </w:pPr>
            <w:r>
              <w:rPr>
                <w:rFonts w:eastAsia="Gill Sans MT"/>
                <w:b/>
                <w:color w:val="000000"/>
              </w:rPr>
              <w:t>Times</w:t>
            </w:r>
          </w:p>
        </w:tc>
      </w:tr>
      <w:tr w:rsidR="000562D3" w:rsidRPr="005855A3" w14:paraId="29C1ED9A" w14:textId="77777777" w:rsidTr="000562D3">
        <w:trPr>
          <w:trHeight w:val="283"/>
        </w:trPr>
        <w:tc>
          <w:tcPr>
            <w:tcW w:w="3924" w:type="dxa"/>
            <w:vAlign w:val="center"/>
          </w:tcPr>
          <w:p w14:paraId="2C1953E4" w14:textId="22134EC6" w:rsidR="005855A3" w:rsidRPr="005855A3" w:rsidRDefault="005855A3" w:rsidP="005855A3">
            <w:pPr>
              <w:pStyle w:val="ListParagraph"/>
              <w:spacing w:before="120" w:after="120"/>
              <w:ind w:left="0"/>
              <w:contextualSpacing w:val="0"/>
              <w:textAlignment w:val="baseline"/>
              <w:rPr>
                <w:rFonts w:eastAsia="Gill Sans MT"/>
                <w:b/>
                <w:color w:val="000000"/>
              </w:rPr>
            </w:pPr>
            <w:r w:rsidRPr="005855A3">
              <w:rPr>
                <w:rFonts w:eastAsia="Gill Sans MT"/>
                <w:b/>
                <w:color w:val="000000"/>
              </w:rPr>
              <w:t>Breakfast</w:t>
            </w:r>
          </w:p>
        </w:tc>
        <w:tc>
          <w:tcPr>
            <w:tcW w:w="2410" w:type="dxa"/>
          </w:tcPr>
          <w:p w14:paraId="62B42320" w14:textId="1F95838A" w:rsidR="005855A3" w:rsidRPr="005855A3" w:rsidRDefault="005855A3" w:rsidP="005855A3">
            <w:pPr>
              <w:pStyle w:val="ListParagraph"/>
              <w:spacing w:before="120" w:after="120"/>
              <w:ind w:left="0"/>
              <w:contextualSpacing w:val="0"/>
              <w:textAlignment w:val="baseline"/>
              <w:rPr>
                <w:rFonts w:eastAsia="Gill Sans MT"/>
                <w:bCs/>
                <w:color w:val="000000"/>
              </w:rPr>
            </w:pPr>
            <w:r w:rsidRPr="0015623C">
              <w:t>Monday - Friday</w:t>
            </w:r>
          </w:p>
        </w:tc>
        <w:tc>
          <w:tcPr>
            <w:tcW w:w="1985" w:type="dxa"/>
          </w:tcPr>
          <w:p w14:paraId="33B45F8A" w14:textId="086BBD59" w:rsidR="005855A3" w:rsidRPr="005855A3" w:rsidRDefault="005855A3" w:rsidP="005855A3">
            <w:pPr>
              <w:pStyle w:val="ListParagraph"/>
              <w:spacing w:before="120" w:after="120"/>
              <w:ind w:left="0"/>
              <w:contextualSpacing w:val="0"/>
              <w:textAlignment w:val="baseline"/>
              <w:rPr>
                <w:rFonts w:eastAsia="Gill Sans MT"/>
                <w:bCs/>
                <w:color w:val="000000"/>
              </w:rPr>
            </w:pPr>
            <w:r w:rsidRPr="00FE6AAD">
              <w:t>8.00am - 9.00am</w:t>
            </w:r>
          </w:p>
        </w:tc>
      </w:tr>
      <w:tr w:rsidR="000562D3" w:rsidRPr="005855A3" w14:paraId="577FAA56" w14:textId="77777777" w:rsidTr="000562D3">
        <w:trPr>
          <w:trHeight w:val="283"/>
        </w:trPr>
        <w:tc>
          <w:tcPr>
            <w:tcW w:w="3924" w:type="dxa"/>
            <w:vAlign w:val="center"/>
          </w:tcPr>
          <w:p w14:paraId="0FC4F6D4" w14:textId="59C1D194" w:rsidR="005855A3" w:rsidRPr="005855A3" w:rsidRDefault="005855A3" w:rsidP="005855A3">
            <w:pPr>
              <w:pStyle w:val="ListParagraph"/>
              <w:spacing w:before="120" w:after="120"/>
              <w:ind w:left="0"/>
              <w:contextualSpacing w:val="0"/>
              <w:textAlignment w:val="baseline"/>
              <w:rPr>
                <w:rFonts w:eastAsia="Gill Sans MT"/>
                <w:b/>
                <w:color w:val="000000"/>
              </w:rPr>
            </w:pPr>
            <w:r w:rsidRPr="005855A3">
              <w:rPr>
                <w:rFonts w:eastAsia="Gill Sans MT"/>
                <w:b/>
                <w:color w:val="000000"/>
              </w:rPr>
              <w:t>Lunch</w:t>
            </w:r>
          </w:p>
        </w:tc>
        <w:tc>
          <w:tcPr>
            <w:tcW w:w="2410" w:type="dxa"/>
          </w:tcPr>
          <w:p w14:paraId="123DDA3E" w14:textId="45E3FE9A" w:rsidR="005855A3" w:rsidRPr="005855A3" w:rsidRDefault="005855A3" w:rsidP="005855A3">
            <w:pPr>
              <w:pStyle w:val="ListParagraph"/>
              <w:spacing w:before="120" w:after="120"/>
              <w:ind w:left="0"/>
              <w:contextualSpacing w:val="0"/>
              <w:textAlignment w:val="baseline"/>
              <w:rPr>
                <w:rFonts w:eastAsia="Gill Sans MT"/>
                <w:bCs/>
                <w:color w:val="000000"/>
              </w:rPr>
            </w:pPr>
            <w:r w:rsidRPr="0015623C">
              <w:t>Monday - Friday</w:t>
            </w:r>
          </w:p>
        </w:tc>
        <w:tc>
          <w:tcPr>
            <w:tcW w:w="1985" w:type="dxa"/>
          </w:tcPr>
          <w:p w14:paraId="69EA2AFA" w14:textId="284BB43C" w:rsidR="005855A3" w:rsidRPr="005855A3" w:rsidRDefault="005855A3" w:rsidP="005855A3">
            <w:pPr>
              <w:pStyle w:val="ListParagraph"/>
              <w:spacing w:before="120" w:after="120"/>
              <w:ind w:left="0"/>
              <w:contextualSpacing w:val="0"/>
              <w:textAlignment w:val="baseline"/>
              <w:rPr>
                <w:rFonts w:eastAsia="Gill Sans MT"/>
                <w:bCs/>
                <w:color w:val="000000"/>
              </w:rPr>
            </w:pPr>
            <w:r w:rsidRPr="00FE6AAD">
              <w:t>12.15pm - 1.30pm</w:t>
            </w:r>
          </w:p>
        </w:tc>
      </w:tr>
      <w:tr w:rsidR="000562D3" w:rsidRPr="005855A3" w14:paraId="0C254FA8" w14:textId="77777777" w:rsidTr="000562D3">
        <w:trPr>
          <w:trHeight w:val="283"/>
        </w:trPr>
        <w:tc>
          <w:tcPr>
            <w:tcW w:w="3924" w:type="dxa"/>
            <w:vAlign w:val="center"/>
          </w:tcPr>
          <w:p w14:paraId="7D2E4157" w14:textId="0355EBDC" w:rsidR="000562D3" w:rsidRPr="005855A3" w:rsidRDefault="000562D3" w:rsidP="005855A3">
            <w:pPr>
              <w:pStyle w:val="ListParagraph"/>
              <w:spacing w:before="120" w:after="120"/>
              <w:ind w:left="0"/>
              <w:contextualSpacing w:val="0"/>
              <w:textAlignment w:val="baseline"/>
              <w:rPr>
                <w:rFonts w:eastAsia="Gill Sans MT"/>
                <w:b/>
                <w:color w:val="000000"/>
              </w:rPr>
            </w:pPr>
            <w:r>
              <w:rPr>
                <w:rFonts w:eastAsia="Gill Sans MT"/>
                <w:b/>
                <w:color w:val="000000"/>
              </w:rPr>
              <w:t>Saturday Brunch</w:t>
            </w:r>
          </w:p>
        </w:tc>
        <w:tc>
          <w:tcPr>
            <w:tcW w:w="2410" w:type="dxa"/>
          </w:tcPr>
          <w:p w14:paraId="728D9C51" w14:textId="788970D6" w:rsidR="000562D3" w:rsidRPr="0015623C" w:rsidRDefault="000562D3" w:rsidP="005855A3">
            <w:pPr>
              <w:pStyle w:val="ListParagraph"/>
              <w:spacing w:before="120" w:after="120"/>
              <w:ind w:left="0"/>
              <w:contextualSpacing w:val="0"/>
              <w:textAlignment w:val="baseline"/>
            </w:pPr>
            <w:r>
              <w:t>Saturday</w:t>
            </w:r>
          </w:p>
        </w:tc>
        <w:tc>
          <w:tcPr>
            <w:tcW w:w="1985" w:type="dxa"/>
          </w:tcPr>
          <w:p w14:paraId="3DB2B70D" w14:textId="6C0E1B10" w:rsidR="000562D3" w:rsidRPr="00FE6AAD" w:rsidRDefault="000562D3" w:rsidP="005855A3">
            <w:pPr>
              <w:pStyle w:val="ListParagraph"/>
              <w:spacing w:before="120" w:after="120"/>
              <w:ind w:left="0"/>
              <w:contextualSpacing w:val="0"/>
              <w:textAlignment w:val="baseline"/>
            </w:pPr>
            <w:r>
              <w:t>10.00am -12.00pm</w:t>
            </w:r>
          </w:p>
        </w:tc>
      </w:tr>
      <w:tr w:rsidR="000562D3" w:rsidRPr="005855A3" w14:paraId="13A6E247" w14:textId="77777777" w:rsidTr="000562D3">
        <w:trPr>
          <w:trHeight w:val="283"/>
        </w:trPr>
        <w:tc>
          <w:tcPr>
            <w:tcW w:w="3924" w:type="dxa"/>
            <w:vAlign w:val="center"/>
          </w:tcPr>
          <w:p w14:paraId="57B68633" w14:textId="7B91F7D3" w:rsidR="005855A3" w:rsidRPr="005855A3" w:rsidRDefault="005855A3" w:rsidP="005855A3">
            <w:pPr>
              <w:pStyle w:val="ListParagraph"/>
              <w:spacing w:before="120" w:after="120"/>
              <w:ind w:left="0"/>
              <w:contextualSpacing w:val="0"/>
              <w:textAlignment w:val="baseline"/>
              <w:rPr>
                <w:rFonts w:eastAsia="Gill Sans MT"/>
                <w:b/>
                <w:color w:val="000000"/>
              </w:rPr>
            </w:pPr>
            <w:r w:rsidRPr="005855A3">
              <w:rPr>
                <w:rFonts w:eastAsia="Gill Sans MT"/>
                <w:b/>
                <w:color w:val="000000"/>
              </w:rPr>
              <w:t>Sunday Brunch</w:t>
            </w:r>
          </w:p>
        </w:tc>
        <w:tc>
          <w:tcPr>
            <w:tcW w:w="2410" w:type="dxa"/>
          </w:tcPr>
          <w:p w14:paraId="10472E05" w14:textId="56AB3FFF" w:rsidR="005855A3" w:rsidRPr="005855A3" w:rsidRDefault="005855A3" w:rsidP="005855A3">
            <w:pPr>
              <w:pStyle w:val="ListParagraph"/>
              <w:spacing w:before="120" w:after="120"/>
              <w:ind w:left="0"/>
              <w:contextualSpacing w:val="0"/>
              <w:textAlignment w:val="baseline"/>
              <w:rPr>
                <w:rFonts w:eastAsia="Gill Sans MT"/>
                <w:bCs/>
                <w:color w:val="000000"/>
              </w:rPr>
            </w:pPr>
            <w:r w:rsidRPr="0015623C">
              <w:t>Sunday</w:t>
            </w:r>
          </w:p>
        </w:tc>
        <w:tc>
          <w:tcPr>
            <w:tcW w:w="1985" w:type="dxa"/>
          </w:tcPr>
          <w:p w14:paraId="15BD20FA" w14:textId="690E7E3F" w:rsidR="005855A3" w:rsidRPr="005855A3" w:rsidRDefault="005855A3" w:rsidP="005855A3">
            <w:pPr>
              <w:pStyle w:val="ListParagraph"/>
              <w:spacing w:before="120" w:after="120"/>
              <w:ind w:left="0"/>
              <w:contextualSpacing w:val="0"/>
              <w:textAlignment w:val="baseline"/>
              <w:rPr>
                <w:rFonts w:eastAsia="Gill Sans MT"/>
                <w:bCs/>
                <w:color w:val="000000"/>
              </w:rPr>
            </w:pPr>
            <w:r w:rsidRPr="00FE6AAD">
              <w:t>12.15pm</w:t>
            </w:r>
            <w:r w:rsidR="000562D3">
              <w:t xml:space="preserve"> - </w:t>
            </w:r>
            <w:r w:rsidRPr="00FE6AAD">
              <w:t>1.00pm</w:t>
            </w:r>
          </w:p>
        </w:tc>
      </w:tr>
      <w:tr w:rsidR="000562D3" w:rsidRPr="005855A3" w14:paraId="1F7140D3" w14:textId="77777777" w:rsidTr="000562D3">
        <w:trPr>
          <w:trHeight w:val="283"/>
        </w:trPr>
        <w:tc>
          <w:tcPr>
            <w:tcW w:w="3924" w:type="dxa"/>
            <w:vAlign w:val="center"/>
          </w:tcPr>
          <w:p w14:paraId="29DD4A6C" w14:textId="77777777" w:rsidR="005855A3" w:rsidRPr="005855A3" w:rsidRDefault="005855A3" w:rsidP="000562D3">
            <w:pPr>
              <w:spacing w:before="120" w:after="60"/>
              <w:ind w:right="397"/>
              <w:textAlignment w:val="baseline"/>
              <w:rPr>
                <w:rFonts w:eastAsia="Gill Sans MT"/>
                <w:b/>
                <w:color w:val="000000"/>
                <w:spacing w:val="-10"/>
              </w:rPr>
            </w:pPr>
            <w:r w:rsidRPr="005855A3">
              <w:rPr>
                <w:rFonts w:eastAsia="Gill Sans MT"/>
                <w:b/>
                <w:color w:val="000000"/>
                <w:spacing w:val="-10"/>
              </w:rPr>
              <w:t>Dinner Cafeteria</w:t>
            </w:r>
          </w:p>
          <w:p w14:paraId="04436DE7" w14:textId="297CD2F3" w:rsidR="005855A3" w:rsidRPr="005855A3" w:rsidRDefault="005855A3" w:rsidP="005855A3">
            <w:pPr>
              <w:pStyle w:val="ListParagraph"/>
              <w:spacing w:after="120"/>
              <w:ind w:left="0"/>
              <w:contextualSpacing w:val="0"/>
              <w:textAlignment w:val="baseline"/>
              <w:rPr>
                <w:rFonts w:eastAsia="Gill Sans MT"/>
                <w:bCs/>
                <w:color w:val="000000"/>
              </w:rPr>
            </w:pPr>
            <w:r w:rsidRPr="005855A3">
              <w:rPr>
                <w:rFonts w:eastAsia="Gill Sans MT"/>
                <w:bCs/>
                <w:color w:val="000000"/>
                <w:spacing w:val="-10"/>
              </w:rPr>
              <w:t>(1</w:t>
            </w:r>
            <w:r w:rsidRPr="005855A3">
              <w:rPr>
                <w:rFonts w:eastAsia="Gill Sans MT"/>
                <w:bCs/>
                <w:color w:val="000000"/>
                <w:spacing w:val="-10"/>
                <w:vertAlign w:val="superscript"/>
              </w:rPr>
              <w:t>st</w:t>
            </w:r>
            <w:r w:rsidRPr="005855A3">
              <w:rPr>
                <w:rFonts w:eastAsia="Gill Sans MT"/>
                <w:bCs/>
                <w:color w:val="000000"/>
                <w:spacing w:val="-10"/>
              </w:rPr>
              <w:t xml:space="preserve"> Hall)</w:t>
            </w:r>
          </w:p>
        </w:tc>
        <w:tc>
          <w:tcPr>
            <w:tcW w:w="2410" w:type="dxa"/>
          </w:tcPr>
          <w:p w14:paraId="29DBDB8F" w14:textId="02C3029E" w:rsidR="005855A3" w:rsidRPr="005855A3" w:rsidRDefault="005855A3" w:rsidP="005855A3">
            <w:pPr>
              <w:pStyle w:val="ListParagraph"/>
              <w:spacing w:before="120" w:after="120"/>
              <w:ind w:left="0"/>
              <w:contextualSpacing w:val="0"/>
              <w:textAlignment w:val="baseline"/>
              <w:rPr>
                <w:rFonts w:eastAsia="Gill Sans MT"/>
                <w:bCs/>
                <w:color w:val="000000"/>
              </w:rPr>
            </w:pPr>
            <w:r w:rsidRPr="0015623C">
              <w:t>Sunday - Friday</w:t>
            </w:r>
          </w:p>
        </w:tc>
        <w:tc>
          <w:tcPr>
            <w:tcW w:w="1985" w:type="dxa"/>
          </w:tcPr>
          <w:p w14:paraId="7282CFF8" w14:textId="7EF1A052" w:rsidR="005855A3" w:rsidRPr="005855A3" w:rsidRDefault="005855A3" w:rsidP="005855A3">
            <w:pPr>
              <w:pStyle w:val="ListParagraph"/>
              <w:spacing w:before="120" w:after="120"/>
              <w:ind w:left="0"/>
              <w:contextualSpacing w:val="0"/>
              <w:textAlignment w:val="baseline"/>
              <w:rPr>
                <w:rFonts w:eastAsia="Gill Sans MT"/>
                <w:bCs/>
                <w:color w:val="000000"/>
              </w:rPr>
            </w:pPr>
            <w:r w:rsidRPr="00FE6AAD">
              <w:t>5.45pm - 6.30pm</w:t>
            </w:r>
          </w:p>
        </w:tc>
      </w:tr>
      <w:tr w:rsidR="000562D3" w:rsidRPr="005855A3" w14:paraId="0477ADBC" w14:textId="77777777" w:rsidTr="000562D3">
        <w:trPr>
          <w:trHeight w:val="283"/>
        </w:trPr>
        <w:tc>
          <w:tcPr>
            <w:tcW w:w="3924" w:type="dxa"/>
            <w:vAlign w:val="center"/>
          </w:tcPr>
          <w:p w14:paraId="34B57338" w14:textId="3961E117" w:rsidR="005855A3" w:rsidRPr="005855A3" w:rsidRDefault="005855A3" w:rsidP="000562D3">
            <w:pPr>
              <w:spacing w:before="120" w:after="60"/>
              <w:textAlignment w:val="baseline"/>
              <w:rPr>
                <w:rFonts w:eastAsia="Gill Sans MT"/>
                <w:b/>
                <w:color w:val="000000"/>
              </w:rPr>
            </w:pPr>
            <w:r w:rsidRPr="005855A3">
              <w:rPr>
                <w:rFonts w:eastAsia="Gill Sans MT"/>
                <w:b/>
                <w:color w:val="000000"/>
              </w:rPr>
              <w:t>Dinner: 2</w:t>
            </w:r>
            <w:r w:rsidRPr="005855A3">
              <w:rPr>
                <w:rFonts w:eastAsia="Gill Sans MT"/>
                <w:b/>
                <w:color w:val="000000"/>
                <w:vertAlign w:val="superscript"/>
              </w:rPr>
              <w:t>nd</w:t>
            </w:r>
            <w:r w:rsidRPr="005855A3">
              <w:rPr>
                <w:rFonts w:eastAsia="Gill Sans MT"/>
                <w:b/>
                <w:color w:val="000000"/>
              </w:rPr>
              <w:t xml:space="preserve"> Hall</w:t>
            </w:r>
          </w:p>
          <w:p w14:paraId="56D0AF80" w14:textId="4BD43EFD" w:rsidR="005855A3" w:rsidRPr="005855A3" w:rsidRDefault="005855A3" w:rsidP="005855A3">
            <w:pPr>
              <w:spacing w:after="120"/>
              <w:textAlignment w:val="baseline"/>
              <w:rPr>
                <w:rFonts w:eastAsia="Gill Sans MT"/>
                <w:bCs/>
                <w:color w:val="000000"/>
              </w:rPr>
            </w:pPr>
            <w:r w:rsidRPr="005855A3">
              <w:rPr>
                <w:rFonts w:eastAsia="Gill Sans MT"/>
                <w:bCs/>
                <w:color w:val="000000"/>
              </w:rPr>
              <w:t>3 Course served meal; Sign up required</w:t>
            </w:r>
          </w:p>
        </w:tc>
        <w:tc>
          <w:tcPr>
            <w:tcW w:w="2410" w:type="dxa"/>
          </w:tcPr>
          <w:p w14:paraId="1EE99AF7" w14:textId="0E4806DF" w:rsidR="005855A3" w:rsidRPr="005855A3" w:rsidRDefault="005855A3" w:rsidP="005855A3">
            <w:pPr>
              <w:pStyle w:val="ListParagraph"/>
              <w:spacing w:before="120" w:after="120"/>
              <w:ind w:left="0"/>
              <w:contextualSpacing w:val="0"/>
              <w:textAlignment w:val="baseline"/>
              <w:rPr>
                <w:rFonts w:eastAsia="Gill Sans MT"/>
                <w:bCs/>
                <w:color w:val="000000"/>
              </w:rPr>
            </w:pPr>
            <w:r w:rsidRPr="0015623C">
              <w:t>Sunday, Wednesday, Friday and EDI Dinners</w:t>
            </w:r>
          </w:p>
        </w:tc>
        <w:tc>
          <w:tcPr>
            <w:tcW w:w="1985" w:type="dxa"/>
          </w:tcPr>
          <w:p w14:paraId="02EACAEE" w14:textId="16A06580" w:rsidR="005855A3" w:rsidRPr="005855A3" w:rsidRDefault="005855A3" w:rsidP="005855A3">
            <w:pPr>
              <w:pStyle w:val="ListParagraph"/>
              <w:spacing w:before="120" w:after="120"/>
              <w:ind w:left="0"/>
              <w:contextualSpacing w:val="0"/>
              <w:textAlignment w:val="baseline"/>
              <w:rPr>
                <w:rFonts w:eastAsia="Gill Sans MT"/>
                <w:bCs/>
                <w:color w:val="000000"/>
              </w:rPr>
            </w:pPr>
            <w:r w:rsidRPr="00FE6AAD">
              <w:t>7.15pm Prompt</w:t>
            </w:r>
          </w:p>
        </w:tc>
      </w:tr>
      <w:tr w:rsidR="005855A3" w:rsidRPr="005855A3" w14:paraId="5F456B42" w14:textId="77777777" w:rsidTr="000562D3">
        <w:trPr>
          <w:trHeight w:val="283"/>
        </w:trPr>
        <w:tc>
          <w:tcPr>
            <w:tcW w:w="3924" w:type="dxa"/>
            <w:vAlign w:val="center"/>
          </w:tcPr>
          <w:p w14:paraId="1F75F965" w14:textId="77777777" w:rsidR="005855A3" w:rsidRPr="005855A3" w:rsidRDefault="005855A3" w:rsidP="000562D3">
            <w:pPr>
              <w:spacing w:before="120" w:after="60"/>
              <w:textAlignment w:val="baseline"/>
              <w:rPr>
                <w:rFonts w:eastAsia="Gill Sans MT"/>
                <w:b/>
                <w:color w:val="000000"/>
              </w:rPr>
            </w:pPr>
            <w:r w:rsidRPr="005855A3">
              <w:rPr>
                <w:rFonts w:eastAsia="Gill Sans MT"/>
                <w:b/>
                <w:color w:val="000000"/>
              </w:rPr>
              <w:t>Dinner: Formal Hall</w:t>
            </w:r>
          </w:p>
          <w:p w14:paraId="2CC9E0BE" w14:textId="3B9C17FA" w:rsidR="005855A3" w:rsidRPr="005855A3" w:rsidRDefault="005855A3" w:rsidP="005855A3">
            <w:pPr>
              <w:spacing w:after="120"/>
              <w:textAlignment w:val="baseline"/>
              <w:rPr>
                <w:rFonts w:eastAsia="Gill Sans MT"/>
                <w:bCs/>
                <w:color w:val="000000"/>
              </w:rPr>
            </w:pPr>
            <w:r w:rsidRPr="005855A3">
              <w:rPr>
                <w:rFonts w:eastAsia="Gill Sans MT"/>
                <w:bCs/>
                <w:color w:val="000000"/>
              </w:rPr>
              <w:t>4 Course served meal; Sign up required</w:t>
            </w:r>
          </w:p>
        </w:tc>
        <w:tc>
          <w:tcPr>
            <w:tcW w:w="2410" w:type="dxa"/>
          </w:tcPr>
          <w:p w14:paraId="57BFA3E0" w14:textId="7C3C5793" w:rsidR="005855A3" w:rsidRPr="005855A3" w:rsidRDefault="005855A3" w:rsidP="005855A3">
            <w:pPr>
              <w:pStyle w:val="ListParagraph"/>
              <w:spacing w:before="120" w:after="120"/>
              <w:ind w:left="0"/>
              <w:contextualSpacing w:val="0"/>
              <w:textAlignment w:val="baseline"/>
              <w:rPr>
                <w:rFonts w:eastAsia="Gill Sans MT"/>
                <w:bCs/>
                <w:color w:val="000000"/>
              </w:rPr>
            </w:pPr>
            <w:r w:rsidRPr="0015623C">
              <w:t>Thursday</w:t>
            </w:r>
          </w:p>
        </w:tc>
        <w:tc>
          <w:tcPr>
            <w:tcW w:w="1985" w:type="dxa"/>
          </w:tcPr>
          <w:p w14:paraId="6DFEB3D2" w14:textId="22628EC8" w:rsidR="005855A3" w:rsidRPr="005855A3" w:rsidRDefault="005855A3" w:rsidP="005855A3">
            <w:pPr>
              <w:pStyle w:val="ListParagraph"/>
              <w:spacing w:before="120" w:after="120"/>
              <w:ind w:left="0"/>
              <w:contextualSpacing w:val="0"/>
              <w:textAlignment w:val="baseline"/>
              <w:rPr>
                <w:rFonts w:eastAsia="Gill Sans MT"/>
                <w:bCs/>
                <w:color w:val="000000"/>
              </w:rPr>
            </w:pPr>
            <w:r w:rsidRPr="00FE6AAD">
              <w:t>7.15pm Prompt</w:t>
            </w:r>
          </w:p>
        </w:tc>
      </w:tr>
    </w:tbl>
    <w:p w14:paraId="0772F31E" w14:textId="097DB144" w:rsidR="00AE18BA" w:rsidRPr="00246130" w:rsidRDefault="00170653" w:rsidP="00DA1CE7">
      <w:pPr>
        <w:ind w:left="720"/>
        <w:jc w:val="both"/>
        <w:textAlignment w:val="baseline"/>
        <w:rPr>
          <w:rFonts w:eastAsia="Gill Sans MT"/>
          <w:color w:val="000000"/>
          <w:spacing w:val="-4"/>
        </w:rPr>
      </w:pPr>
      <w:r>
        <w:rPr>
          <w:rFonts w:eastAsia="Gill Sans MT"/>
          <w:color w:val="000000"/>
          <w:spacing w:val="-4"/>
        </w:rPr>
        <w:t>*</w:t>
      </w:r>
      <w:r w:rsidR="00B87244" w:rsidRPr="00246130">
        <w:rPr>
          <w:rFonts w:eastAsia="Gill Sans MT"/>
          <w:color w:val="000000"/>
          <w:spacing w:val="-4"/>
        </w:rPr>
        <w:t>Dinner service is not available on Saturday evenings.</w:t>
      </w:r>
    </w:p>
    <w:p w14:paraId="5FE571E1" w14:textId="77777777" w:rsidR="00AE18BA" w:rsidRPr="00084B9F" w:rsidRDefault="00B87244" w:rsidP="003C4478">
      <w:pPr>
        <w:pStyle w:val="ListParagraph"/>
        <w:numPr>
          <w:ilvl w:val="0"/>
          <w:numId w:val="26"/>
        </w:numPr>
        <w:spacing w:before="241"/>
        <w:jc w:val="both"/>
        <w:textAlignment w:val="baseline"/>
        <w:rPr>
          <w:rFonts w:eastAsia="Gill Sans MT"/>
          <w:b/>
          <w:color w:val="000000"/>
        </w:rPr>
      </w:pPr>
      <w:r w:rsidRPr="00084B9F">
        <w:rPr>
          <w:rFonts w:eastAsia="Gill Sans MT"/>
          <w:b/>
          <w:color w:val="000000"/>
        </w:rPr>
        <w:t>Outside of term time</w:t>
      </w:r>
    </w:p>
    <w:p w14:paraId="004EB67C" w14:textId="77777777" w:rsidR="00AE18BA" w:rsidRPr="00246130" w:rsidRDefault="00B87244" w:rsidP="00DA1CE7">
      <w:pPr>
        <w:spacing w:before="120"/>
        <w:ind w:left="720"/>
        <w:jc w:val="both"/>
        <w:textAlignment w:val="baseline"/>
        <w:rPr>
          <w:rFonts w:eastAsia="Gill Sans MT"/>
          <w:color w:val="000000"/>
          <w:spacing w:val="-4"/>
        </w:rPr>
      </w:pPr>
      <w:r w:rsidRPr="00246130">
        <w:rPr>
          <w:rFonts w:eastAsia="Gill Sans MT"/>
          <w:color w:val="000000"/>
          <w:spacing w:val="-4"/>
        </w:rPr>
        <w:t>Meal times will be adapted according to need and posted on the intranet. All meals outside of term time must be signed up for on the online system.</w:t>
      </w:r>
    </w:p>
    <w:p w14:paraId="1CC13FDF" w14:textId="0BA25D0D" w:rsidR="005F3500" w:rsidRPr="005F3500" w:rsidRDefault="00B87244" w:rsidP="003C4478">
      <w:pPr>
        <w:pStyle w:val="Heading3"/>
      </w:pPr>
      <w:bookmarkStart w:id="8646" w:name="_Toc183687363"/>
      <w:bookmarkStart w:id="8647" w:name="_Toc215226198"/>
      <w:r w:rsidRPr="007A4179">
        <w:t>Lunch</w:t>
      </w:r>
      <w:bookmarkEnd w:id="8646"/>
      <w:r w:rsidR="009C2F8C">
        <w:t xml:space="preserve"> in Hall</w:t>
      </w:r>
      <w:bookmarkEnd w:id="8647"/>
    </w:p>
    <w:p w14:paraId="3CCC4633" w14:textId="56D7F37E" w:rsidR="005F3500" w:rsidRDefault="00B87244" w:rsidP="00DA1CE7">
      <w:pPr>
        <w:spacing w:before="120"/>
        <w:jc w:val="both"/>
        <w:textAlignment w:val="baseline"/>
        <w:rPr>
          <w:rFonts w:eastAsia="Gill Sans MT"/>
          <w:color w:val="000000"/>
          <w:spacing w:val="-3"/>
        </w:rPr>
      </w:pPr>
      <w:r w:rsidRPr="00246130">
        <w:rPr>
          <w:rFonts w:eastAsia="Gill Sans MT"/>
          <w:color w:val="000000"/>
          <w:spacing w:val="-3"/>
        </w:rPr>
        <w:t xml:space="preserve">A cafeteria-style lunch is available. All members of College, whether living in or not, are welcome to take lunch. If you wish to bring one or two guests to lunch during term time you may do so, but there is a </w:t>
      </w:r>
      <w:r w:rsidRPr="00246130">
        <w:rPr>
          <w:rFonts w:eastAsia="Gill Sans MT"/>
          <w:color w:val="000000"/>
          <w:spacing w:val="-3"/>
        </w:rPr>
        <w:lastRenderedPageBreak/>
        <w:t>charge of £</w:t>
      </w:r>
      <w:r w:rsidR="00431D9B">
        <w:rPr>
          <w:rFonts w:eastAsia="Gill Sans MT"/>
          <w:color w:val="000000"/>
          <w:spacing w:val="-3"/>
        </w:rPr>
        <w:t>3</w:t>
      </w:r>
      <w:r w:rsidRPr="00246130">
        <w:rPr>
          <w:rFonts w:eastAsia="Gill Sans MT"/>
          <w:color w:val="000000"/>
          <w:spacing w:val="-3"/>
        </w:rPr>
        <w:t>.</w:t>
      </w:r>
      <w:r w:rsidR="00431D9B">
        <w:rPr>
          <w:rFonts w:eastAsia="Gill Sans MT"/>
          <w:color w:val="000000"/>
          <w:spacing w:val="-3"/>
        </w:rPr>
        <w:t>1</w:t>
      </w:r>
      <w:r w:rsidR="00C50961">
        <w:rPr>
          <w:rFonts w:eastAsia="Gill Sans MT"/>
          <w:color w:val="000000"/>
          <w:spacing w:val="-3"/>
        </w:rPr>
        <w:t>5</w:t>
      </w:r>
      <w:r w:rsidRPr="00246130">
        <w:rPr>
          <w:rFonts w:eastAsia="Gill Sans MT"/>
          <w:color w:val="000000"/>
          <w:spacing w:val="-3"/>
        </w:rPr>
        <w:t xml:space="preserve"> per guest in addition to the cost of their meal. If you wish to bring more than two guests at any one time you must seek the permission of the Catering</w:t>
      </w:r>
      <w:r w:rsidR="009B74F4" w:rsidRPr="00246130">
        <w:t xml:space="preserve"> </w:t>
      </w:r>
      <w:r w:rsidR="009B74F4" w:rsidRPr="00246130">
        <w:rPr>
          <w:rFonts w:eastAsia="Gill Sans MT"/>
          <w:color w:val="000000"/>
          <w:spacing w:val="-3"/>
        </w:rPr>
        <w:t>Department at</w:t>
      </w:r>
      <w:r w:rsidR="005F3500">
        <w:rPr>
          <w:rFonts w:eastAsia="Gill Sans MT"/>
          <w:color w:val="000000"/>
          <w:spacing w:val="-3"/>
        </w:rPr>
        <w:t xml:space="preserve"> </w:t>
      </w:r>
      <w:hyperlink r:id="rId140" w:history="1">
        <w:r w:rsidR="003B3794" w:rsidRPr="005F3500">
          <w:rPr>
            <w:rStyle w:val="Hyperlink"/>
          </w:rPr>
          <w:t>catering@jesus.ox.ac.uk</w:t>
        </w:r>
      </w:hyperlink>
      <w:r w:rsidR="009B74F4" w:rsidRPr="00246130">
        <w:rPr>
          <w:rFonts w:eastAsia="Gill Sans MT"/>
          <w:color w:val="000000"/>
          <w:spacing w:val="-3"/>
        </w:rPr>
        <w:t>.</w:t>
      </w:r>
      <w:r w:rsidR="003B3794" w:rsidRPr="00246130">
        <w:rPr>
          <w:rFonts w:eastAsia="Gill Sans MT"/>
          <w:color w:val="000000"/>
          <w:spacing w:val="-3"/>
        </w:rPr>
        <w:t xml:space="preserve"> </w:t>
      </w:r>
    </w:p>
    <w:p w14:paraId="227CDCDE" w14:textId="64E38A6C" w:rsidR="00CD49E7" w:rsidRPr="005F3500" w:rsidRDefault="00CD49E7" w:rsidP="003C4478">
      <w:pPr>
        <w:pStyle w:val="Heading3"/>
      </w:pPr>
      <w:bookmarkStart w:id="8648" w:name="_Toc215226199"/>
      <w:r w:rsidRPr="00974BBA">
        <w:t>Dinner</w:t>
      </w:r>
      <w:r w:rsidR="00866F34" w:rsidRPr="00974BBA">
        <w:t xml:space="preserve"> in Hall</w:t>
      </w:r>
      <w:bookmarkEnd w:id="8648"/>
    </w:p>
    <w:p w14:paraId="50199D52" w14:textId="77777777" w:rsidR="00974BBA" w:rsidRDefault="00170653" w:rsidP="003C4478">
      <w:pPr>
        <w:pStyle w:val="ListParagraph"/>
        <w:numPr>
          <w:ilvl w:val="0"/>
          <w:numId w:val="25"/>
        </w:numPr>
        <w:spacing w:before="120"/>
        <w:ind w:left="714" w:hanging="357"/>
        <w:contextualSpacing w:val="0"/>
        <w:jc w:val="both"/>
        <w:textAlignment w:val="baseline"/>
        <w:rPr>
          <w:rFonts w:eastAsia="Gill Sans MT"/>
          <w:color w:val="000000"/>
          <w:spacing w:val="-4"/>
        </w:rPr>
      </w:pPr>
      <w:r w:rsidRPr="0082301B">
        <w:rPr>
          <w:rFonts w:eastAsia="Gill Sans MT"/>
          <w:b/>
          <w:color w:val="000000"/>
          <w:spacing w:val="-4"/>
        </w:rPr>
        <w:t>First Hall</w:t>
      </w:r>
      <w:r>
        <w:rPr>
          <w:rFonts w:eastAsia="Gill Sans MT"/>
          <w:b/>
          <w:color w:val="000000"/>
          <w:spacing w:val="-4"/>
        </w:rPr>
        <w:t>:</w:t>
      </w:r>
      <w:r w:rsidRPr="0082301B">
        <w:rPr>
          <w:rFonts w:eastAsia="Gill Sans MT"/>
          <w:b/>
          <w:color w:val="000000"/>
          <w:spacing w:val="-4"/>
        </w:rPr>
        <w:t xml:space="preserve"> </w:t>
      </w:r>
      <w:r w:rsidR="00CD49E7" w:rsidRPr="00084B9F">
        <w:rPr>
          <w:rFonts w:eastAsia="Gill Sans MT"/>
          <w:color w:val="000000"/>
          <w:spacing w:val="-4"/>
        </w:rPr>
        <w:t>A cafeteria-style dinner is available</w:t>
      </w:r>
      <w:r w:rsidR="009C2F8C">
        <w:rPr>
          <w:rFonts w:eastAsia="Gill Sans MT"/>
          <w:color w:val="000000"/>
          <w:spacing w:val="-4"/>
        </w:rPr>
        <w:t xml:space="preserve"> </w:t>
      </w:r>
      <w:r w:rsidR="00CD49E7" w:rsidRPr="00084B9F">
        <w:rPr>
          <w:rFonts w:eastAsia="Gill Sans MT"/>
          <w:color w:val="000000"/>
          <w:spacing w:val="-4"/>
        </w:rPr>
        <w:t>from 5.45pm to 6.30pm. If you wish to bring one or two guests to First Hall during term time you may do so, but there is a charge of £</w:t>
      </w:r>
      <w:r w:rsidR="00431D9B" w:rsidRPr="00084B9F">
        <w:rPr>
          <w:rFonts w:eastAsia="Gill Sans MT"/>
          <w:color w:val="000000"/>
          <w:spacing w:val="-4"/>
        </w:rPr>
        <w:t>3</w:t>
      </w:r>
      <w:r w:rsidR="00CD49E7" w:rsidRPr="00084B9F">
        <w:rPr>
          <w:rFonts w:eastAsia="Gill Sans MT"/>
          <w:color w:val="000000"/>
          <w:spacing w:val="-4"/>
        </w:rPr>
        <w:t>.</w:t>
      </w:r>
      <w:r w:rsidR="00431D9B" w:rsidRPr="00084B9F">
        <w:rPr>
          <w:rFonts w:eastAsia="Gill Sans MT"/>
          <w:color w:val="000000"/>
          <w:spacing w:val="-4"/>
        </w:rPr>
        <w:t>1</w:t>
      </w:r>
      <w:r w:rsidR="00C50961">
        <w:rPr>
          <w:rFonts w:eastAsia="Gill Sans MT"/>
          <w:color w:val="000000"/>
          <w:spacing w:val="-4"/>
        </w:rPr>
        <w:t>5</w:t>
      </w:r>
      <w:r w:rsidR="00CD49E7" w:rsidRPr="00084B9F">
        <w:rPr>
          <w:rFonts w:eastAsia="Gill Sans MT"/>
          <w:color w:val="000000"/>
          <w:spacing w:val="-4"/>
        </w:rPr>
        <w:t xml:space="preserve"> per guest in addition to the cost of their meal.</w:t>
      </w:r>
    </w:p>
    <w:p w14:paraId="08F325A3" w14:textId="77777777" w:rsidR="00974BBA" w:rsidRPr="00974BBA" w:rsidRDefault="00170653" w:rsidP="003C4478">
      <w:pPr>
        <w:pStyle w:val="ListParagraph"/>
        <w:numPr>
          <w:ilvl w:val="0"/>
          <w:numId w:val="25"/>
        </w:numPr>
        <w:spacing w:before="120"/>
        <w:ind w:left="714" w:hanging="357"/>
        <w:contextualSpacing w:val="0"/>
        <w:jc w:val="both"/>
        <w:textAlignment w:val="baseline"/>
        <w:rPr>
          <w:rFonts w:eastAsia="Gill Sans MT"/>
          <w:color w:val="000000"/>
          <w:spacing w:val="-4"/>
        </w:rPr>
      </w:pPr>
      <w:r w:rsidRPr="00974BBA">
        <w:rPr>
          <w:rFonts w:eastAsia="Gill Sans MT"/>
          <w:b/>
          <w:color w:val="000000"/>
          <w:spacing w:val="-4"/>
        </w:rPr>
        <w:t xml:space="preserve">Second Hall: </w:t>
      </w:r>
      <w:r w:rsidRPr="00974BBA">
        <w:rPr>
          <w:spacing w:val="-5"/>
        </w:rPr>
        <w:t xml:space="preserve">A </w:t>
      </w:r>
      <w:r w:rsidR="00CD49E7" w:rsidRPr="00974BBA">
        <w:rPr>
          <w:spacing w:val="-5"/>
        </w:rPr>
        <w:t>served 3-course meal that must be booked in advance using the online system. Junior Members wishing to dine in 2</w:t>
      </w:r>
      <w:r w:rsidR="00CD49E7" w:rsidRPr="00974BBA">
        <w:rPr>
          <w:spacing w:val="-5"/>
          <w:vertAlign w:val="superscript"/>
        </w:rPr>
        <w:t>nd</w:t>
      </w:r>
      <w:r w:rsidR="005F3500" w:rsidRPr="00974BBA">
        <w:rPr>
          <w:spacing w:val="-5"/>
        </w:rPr>
        <w:t xml:space="preserve"> </w:t>
      </w:r>
      <w:r w:rsidR="00CD49E7" w:rsidRPr="00974BBA">
        <w:rPr>
          <w:spacing w:val="-5"/>
        </w:rPr>
        <w:t xml:space="preserve">Hall must register for themselves and their guest no later than 10.00am on the day concerned. One guest is allowed at any one time: permission for more than one must be obtained from the Catering Department </w:t>
      </w:r>
      <w:hyperlink r:id="rId141">
        <w:r w:rsidR="00CD49E7" w:rsidRPr="00974BBA">
          <w:rPr>
            <w:spacing w:val="-5"/>
          </w:rPr>
          <w:t>at</w:t>
        </w:r>
      </w:hyperlink>
      <w:r w:rsidR="00FD04E6" w:rsidRPr="00974BBA">
        <w:rPr>
          <w:spacing w:val="-3"/>
        </w:rPr>
        <w:t xml:space="preserve"> </w:t>
      </w:r>
      <w:hyperlink r:id="rId142" w:history="1">
        <w:r w:rsidR="00FD04E6" w:rsidRPr="00170653">
          <w:rPr>
            <w:rStyle w:val="Hyperlink"/>
          </w:rPr>
          <w:t>catering@jesus.ox.ac.uk</w:t>
        </w:r>
      </w:hyperlink>
      <w:r w:rsidR="00FD04E6" w:rsidRPr="00974BBA">
        <w:rPr>
          <w:spacing w:val="-5"/>
        </w:rPr>
        <w:t xml:space="preserve">. There is </w:t>
      </w:r>
      <w:r w:rsidR="00CD49E7" w:rsidRPr="00974BBA">
        <w:rPr>
          <w:spacing w:val="-5"/>
        </w:rPr>
        <w:t>a charge for guest</w:t>
      </w:r>
      <w:r w:rsidR="00FD04E6" w:rsidRPr="00974BBA">
        <w:rPr>
          <w:spacing w:val="-5"/>
        </w:rPr>
        <w:t>s</w:t>
      </w:r>
      <w:r w:rsidR="00CD49E7" w:rsidRPr="00974BBA">
        <w:rPr>
          <w:spacing w:val="-5"/>
        </w:rPr>
        <w:t>.</w:t>
      </w:r>
    </w:p>
    <w:p w14:paraId="45FF5CD7" w14:textId="5B970CF3" w:rsidR="00974BBA" w:rsidRPr="00974BBA" w:rsidRDefault="00C50961" w:rsidP="003C4478">
      <w:pPr>
        <w:pStyle w:val="ListParagraph"/>
        <w:numPr>
          <w:ilvl w:val="0"/>
          <w:numId w:val="25"/>
        </w:numPr>
        <w:spacing w:before="120"/>
        <w:ind w:left="714" w:hanging="357"/>
        <w:contextualSpacing w:val="0"/>
        <w:jc w:val="both"/>
        <w:textAlignment w:val="baseline"/>
        <w:rPr>
          <w:rFonts w:eastAsia="Gill Sans MT"/>
          <w:color w:val="000000"/>
          <w:spacing w:val="-4"/>
        </w:rPr>
      </w:pPr>
      <w:r w:rsidRPr="00974BBA">
        <w:rPr>
          <w:rFonts w:eastAsia="Gill Sans MT"/>
          <w:b/>
          <w:bCs/>
          <w:color w:val="000000"/>
          <w:spacing w:val="-4"/>
        </w:rPr>
        <w:t>Formal Hall</w:t>
      </w:r>
      <w:r w:rsidRPr="00974BBA">
        <w:rPr>
          <w:rFonts w:eastAsia="Gill Sans MT"/>
          <w:color w:val="000000"/>
          <w:spacing w:val="-4"/>
        </w:rPr>
        <w:t>:  A served 4-course meal that must be booked in advance using the online system. Junior Members wishing to dine at Formal Halls must register for themselves and their guest no later than 10.00am on the day concerned. Two guests are allowed at any one time: permission for more than two must be obtained from the Catering Department at catering@jesus.ox.ac.uk. There is a charge for guests.  The Dress Code is Smart Evening Wear and College Members wear gowns where possible.</w:t>
      </w:r>
    </w:p>
    <w:p w14:paraId="1F2CBE82" w14:textId="1D8EEC7B" w:rsidR="00974BBA" w:rsidRPr="00974BBA" w:rsidRDefault="002C34B8" w:rsidP="003C4478">
      <w:pPr>
        <w:pStyle w:val="ListParagraph"/>
        <w:numPr>
          <w:ilvl w:val="0"/>
          <w:numId w:val="56"/>
        </w:numPr>
        <w:spacing w:before="120"/>
        <w:ind w:left="714" w:hanging="357"/>
        <w:contextualSpacing w:val="0"/>
        <w:jc w:val="both"/>
        <w:textAlignment w:val="baseline"/>
        <w:rPr>
          <w:rFonts w:eastAsia="Gill Sans MT"/>
          <w:color w:val="000000"/>
          <w:spacing w:val="-4"/>
        </w:rPr>
      </w:pPr>
      <w:hyperlink r:id="rId143" w:history="1">
        <w:r w:rsidR="00974BBA">
          <w:rPr>
            <w:rStyle w:val="Hyperlink"/>
          </w:rPr>
          <w:t>https://www.jesus.ox.ac.uk/study-here/life-at-jesus/hall-and-food/</w:t>
        </w:r>
      </w:hyperlink>
    </w:p>
    <w:p w14:paraId="36066BBC" w14:textId="062984CB" w:rsidR="00CD49E7" w:rsidRPr="005F3500" w:rsidRDefault="00CD49E7" w:rsidP="003C4478">
      <w:pPr>
        <w:pStyle w:val="Heading3"/>
      </w:pPr>
      <w:bookmarkStart w:id="8649" w:name="_Toc183687365"/>
      <w:bookmarkStart w:id="8650" w:name="_Toc215226200"/>
      <w:r w:rsidRPr="007A4179">
        <w:t>Individual</w:t>
      </w:r>
      <w:r w:rsidRPr="005F3500">
        <w:t xml:space="preserve"> Dietary Requirements</w:t>
      </w:r>
      <w:bookmarkEnd w:id="8649"/>
      <w:bookmarkEnd w:id="8650"/>
    </w:p>
    <w:p w14:paraId="2F5FE822" w14:textId="657FB1A5" w:rsidR="00CD49E7" w:rsidRPr="00974BBA" w:rsidRDefault="00CD49E7" w:rsidP="00DA1CE7">
      <w:pPr>
        <w:spacing w:before="119"/>
        <w:jc w:val="both"/>
        <w:textAlignment w:val="baseline"/>
        <w:rPr>
          <w:rFonts w:eastAsia="Gill Sans MT"/>
          <w:color w:val="000000"/>
          <w:spacing w:val="-4"/>
        </w:rPr>
      </w:pPr>
      <w:r w:rsidRPr="00974BBA">
        <w:rPr>
          <w:rFonts w:eastAsia="Gill Sans MT"/>
          <w:color w:val="000000"/>
          <w:spacing w:val="-4"/>
        </w:rPr>
        <w:t xml:space="preserve">Vegan, vegetarians or others with individual dietary requirements should confirm their requirements when booking their meal using the online system. Any severe allergies should be brought to the attention of the Catering Team </w:t>
      </w:r>
      <w:r w:rsidRPr="00974BBA">
        <w:rPr>
          <w:rFonts w:eastAsia="Gill Sans MT"/>
          <w:spacing w:val="-4"/>
        </w:rPr>
        <w:t xml:space="preserve">also </w:t>
      </w:r>
      <w:r w:rsidR="00FD04E6" w:rsidRPr="00974BBA">
        <w:rPr>
          <w:rFonts w:eastAsia="Gill Sans MT"/>
          <w:spacing w:val="-4"/>
        </w:rPr>
        <w:t>on</w:t>
      </w:r>
      <w:r w:rsidR="00FD04E6" w:rsidRPr="00974BBA">
        <w:rPr>
          <w:rFonts w:eastAsia="Gill Sans MT"/>
          <w:color w:val="000000"/>
          <w:spacing w:val="-3"/>
        </w:rPr>
        <w:t xml:space="preserve"> </w:t>
      </w:r>
      <w:hyperlink r:id="rId144" w:history="1">
        <w:r w:rsidR="00FD04E6" w:rsidRPr="00974BBA">
          <w:rPr>
            <w:rStyle w:val="Hyperlink"/>
          </w:rPr>
          <w:t>catering@jesus.ox.ac.uk</w:t>
        </w:r>
      </w:hyperlink>
      <w:r w:rsidR="00FD04E6" w:rsidRPr="00974BBA">
        <w:rPr>
          <w:rFonts w:eastAsia="Gill Sans MT"/>
          <w:color w:val="000000"/>
          <w:spacing w:val="-5"/>
        </w:rPr>
        <w:t>.</w:t>
      </w:r>
    </w:p>
    <w:p w14:paraId="31D59565" w14:textId="70765DC1" w:rsidR="00CD49E7" w:rsidRPr="00246130" w:rsidRDefault="00CD49E7" w:rsidP="003C4478">
      <w:pPr>
        <w:pStyle w:val="Heading3"/>
      </w:pPr>
      <w:bookmarkStart w:id="8651" w:name="_Toc183687366"/>
      <w:bookmarkStart w:id="8652" w:name="_Toc215226201"/>
      <w:r w:rsidRPr="00EF0459">
        <w:t xml:space="preserve">The </w:t>
      </w:r>
      <w:r w:rsidRPr="007A4179">
        <w:t>Cheng</w:t>
      </w:r>
      <w:r w:rsidRPr="00EF0459">
        <w:t xml:space="preserve"> Yu Tung Building Café</w:t>
      </w:r>
      <w:bookmarkEnd w:id="8651"/>
      <w:bookmarkEnd w:id="8652"/>
    </w:p>
    <w:p w14:paraId="69D11C08" w14:textId="6C6F57DC" w:rsidR="00AE18BA" w:rsidRPr="00246130" w:rsidRDefault="00CD49E7" w:rsidP="00DA1CE7">
      <w:pPr>
        <w:spacing w:before="120"/>
        <w:jc w:val="both"/>
        <w:textAlignment w:val="baseline"/>
        <w:rPr>
          <w:rFonts w:eastAsia="Gill Sans MT"/>
          <w:color w:val="000000"/>
          <w:spacing w:val="-4"/>
        </w:rPr>
      </w:pPr>
      <w:r w:rsidRPr="00246130">
        <w:rPr>
          <w:rFonts w:eastAsia="Gill Sans MT"/>
          <w:color w:val="000000"/>
          <w:spacing w:val="-4"/>
        </w:rPr>
        <w:t>Our all</w:t>
      </w:r>
      <w:r w:rsidR="005D38C5">
        <w:rPr>
          <w:rFonts w:eastAsia="Gill Sans MT"/>
          <w:color w:val="000000"/>
          <w:spacing w:val="-4"/>
        </w:rPr>
        <w:t>-</w:t>
      </w:r>
      <w:r w:rsidRPr="00246130">
        <w:rPr>
          <w:rFonts w:eastAsia="Gill Sans MT"/>
          <w:color w:val="000000"/>
          <w:spacing w:val="-4"/>
        </w:rPr>
        <w:t xml:space="preserve">day Café facility offering quality beverages and light meals </w:t>
      </w:r>
      <w:r w:rsidR="005D38C5">
        <w:rPr>
          <w:rFonts w:eastAsia="Gill Sans MT"/>
          <w:color w:val="000000"/>
          <w:spacing w:val="-4"/>
        </w:rPr>
        <w:t>is</w:t>
      </w:r>
      <w:r w:rsidRPr="00246130">
        <w:rPr>
          <w:rFonts w:eastAsia="Gill Sans MT"/>
          <w:color w:val="000000"/>
          <w:spacing w:val="-4"/>
        </w:rPr>
        <w:t xml:space="preserve"> open </w:t>
      </w:r>
      <w:r w:rsidR="00E64B05" w:rsidRPr="00246130">
        <w:rPr>
          <w:rFonts w:eastAsia="Gill Sans MT"/>
          <w:color w:val="000000"/>
          <w:spacing w:val="-4"/>
        </w:rPr>
        <w:t>Monday to Friday</w:t>
      </w:r>
      <w:r w:rsidR="00C6038C" w:rsidRPr="00246130">
        <w:rPr>
          <w:rFonts w:eastAsia="Gill Sans MT"/>
          <w:color w:val="000000"/>
          <w:spacing w:val="-4"/>
        </w:rPr>
        <w:t xml:space="preserve"> serving food from 8am till </w:t>
      </w:r>
      <w:r w:rsidR="00C50961">
        <w:rPr>
          <w:rFonts w:eastAsia="Gill Sans MT"/>
          <w:color w:val="000000"/>
          <w:spacing w:val="-4"/>
        </w:rPr>
        <w:t>2.30</w:t>
      </w:r>
      <w:r w:rsidR="00C6038C" w:rsidRPr="00246130">
        <w:rPr>
          <w:rFonts w:eastAsia="Gill Sans MT"/>
          <w:color w:val="000000"/>
          <w:spacing w:val="-4"/>
        </w:rPr>
        <w:t>pm.</w:t>
      </w:r>
      <w:r w:rsidR="00B87244" w:rsidRPr="00246130">
        <w:rPr>
          <w:rFonts w:eastAsia="Gill Sans MT"/>
          <w:color w:val="000000"/>
          <w:spacing w:val="-4"/>
        </w:rPr>
        <w:t xml:space="preserve"> There is also a vending machine available in the JCR.</w:t>
      </w:r>
    </w:p>
    <w:p w14:paraId="162D3EAB" w14:textId="5F448E49" w:rsidR="00AE18BA" w:rsidRPr="00246130" w:rsidRDefault="00B87244" w:rsidP="003C4478">
      <w:pPr>
        <w:pStyle w:val="Heading3"/>
      </w:pPr>
      <w:bookmarkStart w:id="8653" w:name="_Toc183687367"/>
      <w:bookmarkStart w:id="8654" w:name="_Toc215226202"/>
      <w:r w:rsidRPr="00EF0459">
        <w:t>University Card</w:t>
      </w:r>
      <w:bookmarkEnd w:id="8653"/>
      <w:bookmarkEnd w:id="8654"/>
      <w:r w:rsidR="004E7383">
        <w:t xml:space="preserve"> </w:t>
      </w:r>
    </w:p>
    <w:p w14:paraId="60C9DED7" w14:textId="752521CB" w:rsidR="00AE18BA" w:rsidRDefault="00B87244" w:rsidP="00DA1CE7">
      <w:pPr>
        <w:spacing w:before="120"/>
        <w:jc w:val="both"/>
        <w:textAlignment w:val="baseline"/>
        <w:rPr>
          <w:rFonts w:eastAsia="Gill Sans MT"/>
          <w:color w:val="000000"/>
          <w:spacing w:val="-4"/>
        </w:rPr>
      </w:pPr>
      <w:r w:rsidRPr="00246130">
        <w:rPr>
          <w:rFonts w:eastAsia="Gill Sans MT"/>
          <w:color w:val="000000"/>
          <w:spacing w:val="-4"/>
        </w:rPr>
        <w:t>Junior Members must use their University Card to purchase all meals in Hall and for purchases from The Cheng Building (purchases in the College Bar are made by cash only). Lost or damaged cards must be reported immediately to</w:t>
      </w:r>
      <w:r w:rsidR="009B74F4" w:rsidRPr="00246130">
        <w:rPr>
          <w:rFonts w:eastAsia="Gill Sans MT"/>
          <w:color w:val="000000"/>
          <w:spacing w:val="-4"/>
        </w:rPr>
        <w:t xml:space="preserve"> </w:t>
      </w:r>
      <w:r w:rsidRPr="00246130">
        <w:rPr>
          <w:rFonts w:eastAsia="Gill Sans MT"/>
          <w:color w:val="000000"/>
          <w:spacing w:val="-4"/>
        </w:rPr>
        <w:t>the Administrative Assistant (Academic Office); a charge will be made by the University for the replacement of a lost or damaged card.</w:t>
      </w:r>
    </w:p>
    <w:p w14:paraId="69D5549B" w14:textId="77777777" w:rsidR="00844B81" w:rsidRPr="00246130" w:rsidRDefault="00844B81" w:rsidP="003C4478">
      <w:pPr>
        <w:pStyle w:val="Heading3"/>
      </w:pPr>
      <w:bookmarkStart w:id="8655" w:name="_Toc183687368"/>
      <w:bookmarkStart w:id="8656" w:name="_Toc215226203"/>
      <w:r w:rsidRPr="007A4179">
        <w:t>College</w:t>
      </w:r>
      <w:r w:rsidRPr="00246130">
        <w:t xml:space="preserve"> Bar</w:t>
      </w:r>
      <w:bookmarkEnd w:id="8655"/>
      <w:bookmarkEnd w:id="8656"/>
    </w:p>
    <w:p w14:paraId="2C8E52D9" w14:textId="7B059330" w:rsidR="00844B81" w:rsidRPr="00246130" w:rsidRDefault="00844B81" w:rsidP="00DA1CE7">
      <w:pPr>
        <w:spacing w:before="120"/>
        <w:jc w:val="both"/>
        <w:textAlignment w:val="baseline"/>
        <w:rPr>
          <w:rFonts w:eastAsia="Gill Sans MT"/>
          <w:color w:val="000000"/>
          <w:spacing w:val="-4"/>
        </w:rPr>
      </w:pPr>
      <w:r w:rsidRPr="00246130">
        <w:rPr>
          <w:rFonts w:eastAsia="Gill Sans MT"/>
          <w:color w:val="000000"/>
          <w:spacing w:val="-4"/>
        </w:rPr>
        <w:t>Located in the 3</w:t>
      </w:r>
      <w:r w:rsidRPr="00246130">
        <w:rPr>
          <w:rFonts w:eastAsia="Gill Sans MT"/>
          <w:color w:val="000000"/>
          <w:spacing w:val="-4"/>
          <w:vertAlign w:val="superscript"/>
        </w:rPr>
        <w:t>rd</w:t>
      </w:r>
      <w:r w:rsidRPr="00246130">
        <w:rPr>
          <w:rFonts w:eastAsia="Gill Sans MT"/>
          <w:color w:val="000000"/>
          <w:spacing w:val="-4"/>
        </w:rPr>
        <w:t xml:space="preserve"> Quad, the College Bar </w:t>
      </w:r>
      <w:r>
        <w:rPr>
          <w:rFonts w:eastAsia="Gill Sans MT"/>
          <w:color w:val="000000"/>
          <w:spacing w:val="-4"/>
        </w:rPr>
        <w:t>is</w:t>
      </w:r>
      <w:r w:rsidRPr="00246130">
        <w:rPr>
          <w:rFonts w:eastAsia="Gill Sans MT"/>
          <w:color w:val="000000"/>
          <w:spacing w:val="-4"/>
        </w:rPr>
        <w:t xml:space="preserve"> open Wednesday to Friday.</w:t>
      </w:r>
    </w:p>
    <w:p w14:paraId="15CAE554" w14:textId="667236BF" w:rsidR="00AB61A2" w:rsidRPr="00246130" w:rsidRDefault="00E827D5" w:rsidP="00EE0CF4">
      <w:pPr>
        <w:pStyle w:val="Heading1"/>
      </w:pPr>
      <w:bookmarkStart w:id="8657" w:name="_Toc183687370"/>
      <w:bookmarkStart w:id="8658" w:name="_Toc215226204"/>
      <w:r w:rsidRPr="00246130">
        <w:t>SECURITY AND SAFETY</w:t>
      </w:r>
      <w:bookmarkEnd w:id="8657"/>
      <w:bookmarkEnd w:id="8658"/>
    </w:p>
    <w:p w14:paraId="7AE42269" w14:textId="65507E02" w:rsidR="00AB61A2" w:rsidRPr="00246130" w:rsidRDefault="00CB50E1" w:rsidP="00A32F26">
      <w:pPr>
        <w:pStyle w:val="Heading2"/>
      </w:pPr>
      <w:bookmarkStart w:id="8659" w:name="_Toc183687371"/>
      <w:bookmarkStart w:id="8660" w:name="_Toc215226205"/>
      <w:r w:rsidRPr="00246130">
        <w:rPr>
          <w:caps w:val="0"/>
        </w:rPr>
        <w:t>SECURITY</w:t>
      </w:r>
      <w:bookmarkEnd w:id="8659"/>
      <w:bookmarkEnd w:id="8660"/>
    </w:p>
    <w:p w14:paraId="1D09106E" w14:textId="5D62A6A2" w:rsidR="00AB61A2" w:rsidRPr="00246130" w:rsidRDefault="00AB61A2" w:rsidP="00DA1CE7">
      <w:pPr>
        <w:spacing w:before="120"/>
        <w:jc w:val="both"/>
        <w:textAlignment w:val="baseline"/>
        <w:rPr>
          <w:rFonts w:eastAsia="Gill Sans MT"/>
          <w:color w:val="000000"/>
          <w:spacing w:val="-5"/>
        </w:rPr>
      </w:pPr>
      <w:r w:rsidRPr="00246130">
        <w:rPr>
          <w:rFonts w:eastAsia="Gill Sans MT"/>
          <w:color w:val="000000"/>
          <w:spacing w:val="-5"/>
        </w:rPr>
        <w:t>The College premises are open to a large number of people. Most are visitors calling on members of the College, some are tourists, but others may be thieves or intruders. Security measures have been increased in recent years: a College-owned closed-circuit television (CCTV) surveillance system operates at all times in College and at</w:t>
      </w:r>
      <w:r w:rsidR="00BE058F">
        <w:rPr>
          <w:rFonts w:eastAsia="Gill Sans MT"/>
          <w:color w:val="000000"/>
          <w:spacing w:val="-5"/>
        </w:rPr>
        <w:t xml:space="preserve"> Stevens Close and</w:t>
      </w:r>
      <w:r w:rsidRPr="00246130">
        <w:rPr>
          <w:rFonts w:eastAsia="Gill Sans MT"/>
          <w:color w:val="000000"/>
          <w:spacing w:val="-5"/>
        </w:rPr>
        <w:t xml:space="preserve"> Herbert Close; and a University-sponsored system monitors some of the adjoining road accesses to the College. Nonetheless, it is impossible to secure the College against determined intruders, and College members must, unfortunately, be always on their guard against the </w:t>
      </w:r>
      <w:r w:rsidRPr="00246130">
        <w:rPr>
          <w:rFonts w:eastAsia="Gill Sans MT"/>
          <w:color w:val="000000"/>
          <w:spacing w:val="-5"/>
        </w:rPr>
        <w:lastRenderedPageBreak/>
        <w:t>possibility of theft. If suspicious activities are witnessed these should be immediately reported to the Lodge or to the Police.</w:t>
      </w:r>
    </w:p>
    <w:p w14:paraId="7746DFB7" w14:textId="40300F5C" w:rsidR="00AE4E16" w:rsidRDefault="00AB61A2" w:rsidP="00DA1CE7">
      <w:pPr>
        <w:spacing w:before="120"/>
        <w:jc w:val="both"/>
        <w:textAlignment w:val="baseline"/>
        <w:rPr>
          <w:rFonts w:eastAsia="Gill Sans MT"/>
          <w:color w:val="000000"/>
          <w:spacing w:val="-4"/>
        </w:rPr>
      </w:pPr>
      <w:r w:rsidRPr="00246130">
        <w:rPr>
          <w:rFonts w:eastAsia="Gill Sans MT"/>
          <w:color w:val="000000"/>
          <w:spacing w:val="-4"/>
        </w:rPr>
        <w:t xml:space="preserve">Rooms should always be locked when left unoccupied even for a short time, and valuables should be kept under lock and key; there is a safe in the Lodge that may be used for storage of valuables. Similarly flat doors should be kept locked at all times and ground-floor windows secured when rooms are unoccupied. Bicycles should be secured within the bicycle sheds or racks provided and that bicycle sheds should be locked after use. All bicycles must be registered under the University Security bicycle registration scheme, and should display a registration number. </w:t>
      </w:r>
      <w:r w:rsidR="00BE058F">
        <w:rPr>
          <w:rFonts w:eastAsia="Gill Sans MT"/>
          <w:color w:val="000000"/>
          <w:spacing w:val="-4"/>
        </w:rPr>
        <w:t>R</w:t>
      </w:r>
      <w:r w:rsidRPr="00246130">
        <w:rPr>
          <w:rFonts w:eastAsia="Gill Sans MT"/>
          <w:color w:val="000000"/>
          <w:spacing w:val="-4"/>
        </w:rPr>
        <w:t xml:space="preserve">egistration </w:t>
      </w:r>
      <w:r w:rsidR="00BE058F">
        <w:rPr>
          <w:rFonts w:eastAsia="Gill Sans MT"/>
          <w:color w:val="000000"/>
          <w:spacing w:val="-4"/>
        </w:rPr>
        <w:t>can be made at</w:t>
      </w:r>
      <w:r w:rsidRPr="00246130">
        <w:rPr>
          <w:rFonts w:eastAsia="Gill Sans MT"/>
          <w:color w:val="000000"/>
          <w:spacing w:val="-4"/>
        </w:rPr>
        <w:t xml:space="preserve"> the Lodge. The College cannot accept liability for the loss of or damage to personal effects nor does the College insurance policy cover students against loss, theft or damage. You are strongly advised to take out personal insurance.</w:t>
      </w:r>
      <w:r w:rsidR="00AE4E16">
        <w:rPr>
          <w:rFonts w:eastAsia="Gill Sans MT"/>
          <w:color w:val="000000"/>
          <w:spacing w:val="-4"/>
        </w:rPr>
        <w:t xml:space="preserve">  </w:t>
      </w:r>
    </w:p>
    <w:p w14:paraId="7FC81038" w14:textId="5405A2E4" w:rsidR="00AB61A2" w:rsidRPr="00246130" w:rsidRDefault="00AE4E16" w:rsidP="00DA1CE7">
      <w:pPr>
        <w:spacing w:before="120"/>
        <w:jc w:val="both"/>
        <w:textAlignment w:val="baseline"/>
        <w:rPr>
          <w:rFonts w:eastAsia="Gill Sans MT"/>
          <w:color w:val="000000"/>
          <w:spacing w:val="-4"/>
        </w:rPr>
      </w:pPr>
      <w:r w:rsidRPr="00293386">
        <w:rPr>
          <w:color w:val="000000"/>
          <w:spacing w:val="-4"/>
        </w:rPr>
        <w:t>Any suspected theft should be reported to the College Lodge at once and if appropriate to the Police. Rooms and flats should be kept locked at all times, and windows closed, when not occupied</w:t>
      </w:r>
    </w:p>
    <w:p w14:paraId="39232064" w14:textId="77777777" w:rsidR="00AB61A2" w:rsidRPr="00246130" w:rsidRDefault="00AB61A2" w:rsidP="00DA1CE7">
      <w:pPr>
        <w:spacing w:before="120"/>
        <w:jc w:val="both"/>
        <w:textAlignment w:val="baseline"/>
        <w:rPr>
          <w:rFonts w:eastAsia="Gill Sans MT"/>
          <w:color w:val="000000"/>
        </w:rPr>
      </w:pPr>
      <w:r w:rsidRPr="00246130">
        <w:rPr>
          <w:rFonts w:eastAsia="Gill Sans MT"/>
          <w:color w:val="000000"/>
        </w:rPr>
        <w:t>Incoming mail for Junior Members is held in pigeon holes in the Lodge. As these can be accessed openly, items of value should be sent by Recorded or Special Delivery, or marked ‘Please hold in Lodge for collection’. Junior Members wishing to have their mail forwarded during vacations should inform the Lodge during 8</w:t>
      </w:r>
      <w:r w:rsidRPr="001A5AB3">
        <w:rPr>
          <w:rFonts w:eastAsia="Gill Sans MT"/>
          <w:color w:val="000000"/>
          <w:vertAlign w:val="superscript"/>
        </w:rPr>
        <w:t>th</w:t>
      </w:r>
      <w:r>
        <w:rPr>
          <w:rFonts w:eastAsia="Gill Sans MT"/>
          <w:color w:val="000000"/>
        </w:rPr>
        <w:t xml:space="preserve"> </w:t>
      </w:r>
      <w:r w:rsidRPr="00246130">
        <w:rPr>
          <w:rFonts w:eastAsia="Gill Sans MT"/>
          <w:color w:val="000000"/>
        </w:rPr>
        <w:t>Week.</w:t>
      </w:r>
    </w:p>
    <w:p w14:paraId="139E7379" w14:textId="3BA6D25F" w:rsidR="00AB61A2" w:rsidRPr="00246130" w:rsidRDefault="00AB61A2" w:rsidP="00DA1CE7">
      <w:pPr>
        <w:spacing w:before="120"/>
        <w:jc w:val="both"/>
        <w:textAlignment w:val="baseline"/>
        <w:rPr>
          <w:rFonts w:eastAsia="Gill Sans MT"/>
          <w:color w:val="000000"/>
          <w:spacing w:val="-4"/>
        </w:rPr>
      </w:pPr>
      <w:r w:rsidRPr="00246130">
        <w:rPr>
          <w:rFonts w:eastAsia="Gill Sans MT"/>
          <w:color w:val="000000"/>
          <w:spacing w:val="-4"/>
        </w:rPr>
        <w:t xml:space="preserve">It is College policy not to divulge the home address of Junior Members. </w:t>
      </w:r>
      <w:r w:rsidR="00960C68">
        <w:rPr>
          <w:rFonts w:eastAsia="Gill Sans MT"/>
          <w:color w:val="000000"/>
          <w:spacing w:val="-4"/>
        </w:rPr>
        <w:t>In the</w:t>
      </w:r>
      <w:r w:rsidR="00464703">
        <w:rPr>
          <w:rFonts w:eastAsia="Gill Sans MT"/>
          <w:color w:val="000000"/>
          <w:spacing w:val="-4"/>
        </w:rPr>
        <w:t xml:space="preserve"> unlikely</w:t>
      </w:r>
      <w:r w:rsidR="00960C68">
        <w:rPr>
          <w:rFonts w:eastAsia="Gill Sans MT"/>
          <w:color w:val="000000"/>
          <w:spacing w:val="-4"/>
        </w:rPr>
        <w:t xml:space="preserve"> event that </w:t>
      </w:r>
      <w:r w:rsidRPr="00246130">
        <w:rPr>
          <w:rFonts w:eastAsia="Gill Sans MT"/>
          <w:color w:val="000000"/>
          <w:spacing w:val="-4"/>
        </w:rPr>
        <w:t>Junior Members</w:t>
      </w:r>
      <w:r w:rsidR="00960C68">
        <w:rPr>
          <w:rFonts w:eastAsia="Gill Sans MT"/>
          <w:color w:val="000000"/>
          <w:spacing w:val="-4"/>
        </w:rPr>
        <w:t>’</w:t>
      </w:r>
      <w:r w:rsidRPr="00246130">
        <w:rPr>
          <w:rFonts w:eastAsia="Gill Sans MT"/>
          <w:color w:val="000000"/>
          <w:spacing w:val="-4"/>
        </w:rPr>
        <w:t xml:space="preserve"> College address and telephone number </w:t>
      </w:r>
      <w:r w:rsidR="00464703">
        <w:rPr>
          <w:rFonts w:eastAsia="Gill Sans MT"/>
          <w:color w:val="000000"/>
          <w:spacing w:val="-4"/>
        </w:rPr>
        <w:t xml:space="preserve">need to be </w:t>
      </w:r>
      <w:r w:rsidR="00241424">
        <w:rPr>
          <w:rFonts w:eastAsia="Gill Sans MT"/>
          <w:color w:val="000000"/>
          <w:spacing w:val="-4"/>
        </w:rPr>
        <w:t>disclosed</w:t>
      </w:r>
      <w:r w:rsidR="00464703">
        <w:rPr>
          <w:rFonts w:eastAsia="Gill Sans MT"/>
          <w:color w:val="000000"/>
          <w:spacing w:val="-4"/>
        </w:rPr>
        <w:t xml:space="preserve"> the student will be contacted to discuss.</w:t>
      </w:r>
    </w:p>
    <w:p w14:paraId="40C0A5F3" w14:textId="6F8E34E4" w:rsidR="00AB61A2" w:rsidRPr="00246130" w:rsidRDefault="00AB61A2" w:rsidP="00DA1CE7">
      <w:pPr>
        <w:spacing w:before="120"/>
        <w:jc w:val="both"/>
        <w:textAlignment w:val="baseline"/>
        <w:rPr>
          <w:rFonts w:eastAsia="Gill Sans MT"/>
          <w:color w:val="000000"/>
          <w:spacing w:val="-5"/>
        </w:rPr>
      </w:pPr>
      <w:r w:rsidRPr="00246130">
        <w:rPr>
          <w:rFonts w:eastAsia="Gill Sans MT"/>
          <w:color w:val="000000"/>
          <w:spacing w:val="-5"/>
        </w:rPr>
        <w:t>The College needs to hold emergency contact details for all its students and Junior Members are required to keep these up-to-date via Student Self Service:</w:t>
      </w:r>
      <w:r w:rsidRPr="00246130">
        <w:rPr>
          <w:rFonts w:eastAsia="Gill Sans MT"/>
          <w:color w:val="0000FF"/>
          <w:spacing w:val="-5"/>
        </w:rPr>
        <w:t xml:space="preserve"> </w:t>
      </w:r>
      <w:hyperlink r:id="rId145">
        <w:r w:rsidRPr="008A437A">
          <w:rPr>
            <w:rStyle w:val="Hyperlink"/>
          </w:rPr>
          <w:t>https://www.ox.ac.uk/students/selfservice</w:t>
        </w:r>
      </w:hyperlink>
      <w:r w:rsidRPr="00246130">
        <w:rPr>
          <w:rFonts w:eastAsia="Gill Sans MT"/>
          <w:color w:val="000000"/>
          <w:spacing w:val="-5"/>
        </w:rPr>
        <w:t>.</w:t>
      </w:r>
    </w:p>
    <w:p w14:paraId="39AB2F93" w14:textId="77777777" w:rsidR="00AB61A2" w:rsidRPr="00246130" w:rsidRDefault="00AB61A2" w:rsidP="00DA1CE7">
      <w:pPr>
        <w:spacing w:before="120"/>
        <w:jc w:val="both"/>
        <w:textAlignment w:val="baseline"/>
        <w:rPr>
          <w:rFonts w:eastAsia="Gill Sans MT"/>
          <w:color w:val="000000"/>
          <w:spacing w:val="-4"/>
        </w:rPr>
      </w:pPr>
      <w:r w:rsidRPr="00246130">
        <w:rPr>
          <w:rFonts w:eastAsia="Gill Sans MT"/>
          <w:color w:val="000000"/>
          <w:spacing w:val="-4"/>
        </w:rPr>
        <w:t>If a person is seen to be acting suspiciously, the Police and Lodge should be informed immediately. Suspicious behaviour at Herbert Close or Stevens Close should also be reported to the Police (using a 999 call) and to the Lodge and subsequently should also be reported to the respective caretakers during their working hours (8.30am – 5.00pm Monday – Friday): i</w:t>
      </w:r>
      <w:r>
        <w:rPr>
          <w:rFonts w:eastAsia="Gill Sans MT"/>
          <w:color w:val="000000"/>
          <w:spacing w:val="-4"/>
        </w:rPr>
        <w:t>n the case of Herbert Close, Mr</w:t>
      </w:r>
      <w:r w:rsidRPr="00246130">
        <w:rPr>
          <w:rFonts w:eastAsia="Gill Sans MT"/>
          <w:color w:val="000000"/>
          <w:spacing w:val="-4"/>
        </w:rPr>
        <w:t xml:space="preserve"> Keiron Bennellick (07580 318839), and i</w:t>
      </w:r>
      <w:r>
        <w:rPr>
          <w:rFonts w:eastAsia="Gill Sans MT"/>
          <w:color w:val="000000"/>
          <w:spacing w:val="-4"/>
        </w:rPr>
        <w:t>n the case of Stevens Close, Mr</w:t>
      </w:r>
      <w:r w:rsidRPr="00246130">
        <w:rPr>
          <w:rFonts w:eastAsia="Gill Sans MT"/>
          <w:color w:val="000000"/>
          <w:spacing w:val="-4"/>
        </w:rPr>
        <w:t xml:space="preserve"> Malachi Rimmer (07815 704263).</w:t>
      </w:r>
    </w:p>
    <w:p w14:paraId="774CDB23" w14:textId="77777777" w:rsidR="00AB61A2" w:rsidRPr="008A437A" w:rsidRDefault="00AB61A2" w:rsidP="00DA1CE7">
      <w:pPr>
        <w:spacing w:before="120"/>
        <w:jc w:val="both"/>
        <w:textAlignment w:val="baseline"/>
        <w:rPr>
          <w:rFonts w:eastAsia="Gill Sans MT"/>
          <w:color w:val="000000"/>
          <w:spacing w:val="-4"/>
        </w:rPr>
      </w:pPr>
      <w:r w:rsidRPr="008A437A">
        <w:rPr>
          <w:rFonts w:eastAsia="Gill Sans MT"/>
          <w:color w:val="000000"/>
          <w:spacing w:val="-4"/>
        </w:rPr>
        <w:t>If you are using your College card or fob for access to or exit from the College by the Turl Street or Ship Street gates, or the gates to the remote sites, you should in no circumstances admit strangers to the College’s properties, nor should you hold the gate open for anyone who is not personally known to you (even at the risk of seeming rude to a fellow member of College).</w:t>
      </w:r>
    </w:p>
    <w:p w14:paraId="6A2E3D95" w14:textId="2E759A59" w:rsidR="00A7539D" w:rsidRDefault="00AB61A2" w:rsidP="00DA1CE7">
      <w:pPr>
        <w:spacing w:before="120"/>
        <w:jc w:val="both"/>
        <w:textAlignment w:val="baseline"/>
        <w:rPr>
          <w:rFonts w:eastAsia="Gill Sans MT"/>
          <w:color w:val="000000"/>
          <w:spacing w:val="-4"/>
        </w:rPr>
      </w:pPr>
      <w:r w:rsidRPr="008A437A">
        <w:rPr>
          <w:rFonts w:eastAsia="Gill Sans MT"/>
          <w:color w:val="000000"/>
          <w:spacing w:val="-4"/>
        </w:rPr>
        <w:t>Junior Members should exercise reasonable care when walking in the City late at night and ideally is in a group rather than alone. If you are unfortunate enough to be involved in any such incident, it should be reported immediately to the Police and in the Incident Book in the Lodge. Further advice is provided in the College’s leaflet on ‘Keeping safe in and around Oxfor</w:t>
      </w:r>
      <w:r w:rsidR="00A7539D">
        <w:rPr>
          <w:rFonts w:eastAsia="Gill Sans MT"/>
          <w:color w:val="000000"/>
          <w:spacing w:val="-4"/>
        </w:rPr>
        <w:t>d’, which is available online.</w:t>
      </w:r>
    </w:p>
    <w:p w14:paraId="5A7FCB85" w14:textId="123A1316" w:rsidR="00AB61A2" w:rsidRPr="00293604" w:rsidRDefault="002C34B8" w:rsidP="003C4478">
      <w:pPr>
        <w:pStyle w:val="ListParagraph"/>
        <w:numPr>
          <w:ilvl w:val="0"/>
          <w:numId w:val="44"/>
        </w:numPr>
        <w:spacing w:before="120"/>
        <w:jc w:val="both"/>
        <w:textAlignment w:val="baseline"/>
      </w:pPr>
      <w:hyperlink r:id="rId146" w:history="1">
        <w:r w:rsidR="00AB61A2" w:rsidRPr="008A437A">
          <w:rPr>
            <w:rStyle w:val="Hyperlink"/>
          </w:rPr>
          <w:t>https://jesuscollegeintranet.web.ox.ac.uk/files/keepingsafeinandaroundoxfordpdf</w:t>
        </w:r>
      </w:hyperlink>
      <w:r w:rsidR="00AB61A2" w:rsidRPr="00A7539D">
        <w:rPr>
          <w:rStyle w:val="Hyperlink"/>
          <w:color w:val="auto"/>
          <w:u w:val="none"/>
        </w:rPr>
        <w:t>.</w:t>
      </w:r>
    </w:p>
    <w:p w14:paraId="7C84E2E7" w14:textId="599F5E6A" w:rsidR="00241424" w:rsidRPr="00246130" w:rsidRDefault="00CB50E1" w:rsidP="00A32F26">
      <w:pPr>
        <w:pStyle w:val="Heading2"/>
      </w:pPr>
      <w:bookmarkStart w:id="8661" w:name="_Toc215226206"/>
      <w:r w:rsidRPr="00246130">
        <w:rPr>
          <w:caps w:val="0"/>
        </w:rPr>
        <w:t xml:space="preserve">FIRE </w:t>
      </w:r>
      <w:r>
        <w:rPr>
          <w:caps w:val="0"/>
        </w:rPr>
        <w:t>SAFETY</w:t>
      </w:r>
      <w:bookmarkEnd w:id="8661"/>
    </w:p>
    <w:p w14:paraId="1101A025" w14:textId="4B264738" w:rsidR="00241424" w:rsidRPr="00246130" w:rsidRDefault="00241424" w:rsidP="00DA1CE7">
      <w:pPr>
        <w:spacing w:before="120"/>
        <w:jc w:val="both"/>
        <w:textAlignment w:val="baseline"/>
        <w:rPr>
          <w:rFonts w:eastAsia="Gill Sans MT"/>
          <w:color w:val="000000"/>
          <w:spacing w:val="-4"/>
        </w:rPr>
      </w:pPr>
      <w:r w:rsidRPr="00246130">
        <w:rPr>
          <w:rFonts w:eastAsia="Gill Sans MT"/>
          <w:color w:val="000000"/>
          <w:spacing w:val="-4"/>
        </w:rPr>
        <w:t>The consequences of a fire in College accommodation could be catastrophic; it is therefore essential to keep risks of fire to a minimum, and it is incumbent upon all members of College to be vigilant in this respect. You should note in particular that the burning of incense and the use of candles and naked flames of any sort, including barbecues, is not permitted</w:t>
      </w:r>
      <w:r>
        <w:rPr>
          <w:rFonts w:eastAsia="Gill Sans MT"/>
          <w:color w:val="000000"/>
          <w:spacing w:val="-4"/>
        </w:rPr>
        <w:t xml:space="preserve"> anywhere in the College</w:t>
      </w:r>
    </w:p>
    <w:p w14:paraId="06697866" w14:textId="77777777" w:rsidR="00241424" w:rsidRPr="00314EFC" w:rsidRDefault="00241424" w:rsidP="00DA1CE7">
      <w:pPr>
        <w:spacing w:before="120"/>
        <w:jc w:val="both"/>
        <w:textAlignment w:val="baseline"/>
        <w:rPr>
          <w:rFonts w:eastAsia="Gill Sans MT"/>
          <w:color w:val="000000"/>
          <w:spacing w:val="-4"/>
        </w:rPr>
      </w:pPr>
      <w:r w:rsidRPr="00314EFC">
        <w:rPr>
          <w:rFonts w:eastAsia="Gill Sans MT"/>
          <w:color w:val="000000"/>
          <w:spacing w:val="-4"/>
        </w:rPr>
        <w:t>All members should familiarise themselves with the fire precaution instructions in their room and with the escape-route to any emergency exit. Following a scheduled fire drill in 0</w:t>
      </w:r>
      <w:r w:rsidRPr="000067F3">
        <w:rPr>
          <w:rFonts w:eastAsia="Gill Sans MT"/>
          <w:color w:val="000000"/>
          <w:spacing w:val="-4"/>
          <w:vertAlign w:val="superscript"/>
        </w:rPr>
        <w:t>th</w:t>
      </w:r>
      <w:r>
        <w:rPr>
          <w:rFonts w:eastAsia="Gill Sans MT"/>
          <w:color w:val="000000"/>
          <w:spacing w:val="-4"/>
        </w:rPr>
        <w:t xml:space="preserve"> </w:t>
      </w:r>
      <w:r w:rsidRPr="00314EFC">
        <w:rPr>
          <w:rFonts w:eastAsia="Gill Sans MT"/>
          <w:color w:val="000000"/>
          <w:spacing w:val="-4"/>
        </w:rPr>
        <w:t>Week of Michaelmas Term, random no-notice drills may be held later in the academic year; the positive co-operation of Junior Members is expected. The fire alarm system in College is tested weekly on Tuesday mornings and at the flats at times advised by the caretakers.</w:t>
      </w:r>
    </w:p>
    <w:p w14:paraId="173C8313" w14:textId="77777777" w:rsidR="00241424" w:rsidRDefault="00241424" w:rsidP="00DA1CE7">
      <w:pPr>
        <w:spacing w:before="120"/>
        <w:jc w:val="both"/>
        <w:textAlignment w:val="baseline"/>
        <w:rPr>
          <w:rFonts w:eastAsia="Gill Sans MT"/>
          <w:color w:val="000000"/>
        </w:rPr>
      </w:pPr>
      <w:r w:rsidRPr="00246130">
        <w:rPr>
          <w:rFonts w:eastAsia="Gill Sans MT"/>
          <w:color w:val="000000"/>
        </w:rPr>
        <w:t>Further fire safety advice and a fire safety DVD can be found on the J</w:t>
      </w:r>
      <w:r>
        <w:rPr>
          <w:rFonts w:eastAsia="Gill Sans MT"/>
          <w:color w:val="000000"/>
        </w:rPr>
        <w:t>esus College internal website.</w:t>
      </w:r>
    </w:p>
    <w:p w14:paraId="077D3537" w14:textId="77777777" w:rsidR="00241424" w:rsidRPr="00293604" w:rsidRDefault="002C34B8" w:rsidP="003C4478">
      <w:pPr>
        <w:pStyle w:val="ListParagraph"/>
        <w:numPr>
          <w:ilvl w:val="0"/>
          <w:numId w:val="44"/>
        </w:numPr>
        <w:spacing w:before="120"/>
        <w:jc w:val="both"/>
        <w:textAlignment w:val="baseline"/>
      </w:pPr>
      <w:hyperlink r:id="rId147" w:history="1">
        <w:r w:rsidR="00241424" w:rsidRPr="00314EFC">
          <w:rPr>
            <w:rStyle w:val="Hyperlink"/>
          </w:rPr>
          <w:t>https://jesuscollegeintranet.web.ox.ac.uk/accommodation/health-and-safety/fire-safety</w:t>
        </w:r>
      </w:hyperlink>
      <w:r w:rsidR="00241424" w:rsidRPr="00A7539D">
        <w:rPr>
          <w:rStyle w:val="Hyperlink"/>
          <w:color w:val="auto"/>
          <w:u w:val="none"/>
        </w:rPr>
        <w:t>.</w:t>
      </w:r>
    </w:p>
    <w:p w14:paraId="696F3321" w14:textId="66B56559" w:rsidR="00241424" w:rsidRPr="00246130" w:rsidRDefault="00241424" w:rsidP="00DA1CE7">
      <w:pPr>
        <w:spacing w:before="120"/>
        <w:jc w:val="both"/>
        <w:textAlignment w:val="baseline"/>
        <w:rPr>
          <w:rFonts w:eastAsia="Gill Sans MT"/>
          <w:b/>
          <w:color w:val="000000"/>
        </w:rPr>
      </w:pPr>
      <w:r w:rsidRPr="00246130">
        <w:rPr>
          <w:rFonts w:eastAsia="Gill Sans MT"/>
          <w:b/>
          <w:color w:val="000000"/>
        </w:rPr>
        <w:lastRenderedPageBreak/>
        <w:t>At all times when the fire alarm sounds continuously, day or night, leave the building as quickly as possible and wait in your designated assembly area. Do not return until you are told by a person in authority that it is safe to do so.</w:t>
      </w:r>
      <w:r>
        <w:rPr>
          <w:rFonts w:eastAsia="Gill Sans MT"/>
          <w:b/>
          <w:color w:val="000000"/>
        </w:rPr>
        <w:t xml:space="preserve">  Anyone who does not vacate the building where an alarm has been activated will be subject to disciplinary action.</w:t>
      </w:r>
    </w:p>
    <w:p w14:paraId="6A096302" w14:textId="77777777" w:rsidR="00241424" w:rsidRDefault="00241424" w:rsidP="00DA1CE7">
      <w:pPr>
        <w:spacing w:before="120"/>
        <w:jc w:val="both"/>
        <w:textAlignment w:val="baseline"/>
        <w:rPr>
          <w:rFonts w:eastAsia="Gill Sans MT"/>
          <w:color w:val="000000"/>
        </w:rPr>
      </w:pPr>
      <w:r w:rsidRPr="00246130">
        <w:rPr>
          <w:rFonts w:eastAsia="Gill Sans MT"/>
          <w:color w:val="000000"/>
        </w:rPr>
        <w:t>The fire alarm system is activated by break-glass switches and by smoke or heat detectors.</w:t>
      </w:r>
    </w:p>
    <w:p w14:paraId="7442F729" w14:textId="5074C3B7" w:rsidR="00CF2DD6" w:rsidRPr="00853F7B" w:rsidRDefault="00CB50E1" w:rsidP="00A32F26">
      <w:pPr>
        <w:pStyle w:val="Heading2"/>
      </w:pPr>
      <w:bookmarkStart w:id="8662" w:name="_Toc215226207"/>
      <w:r w:rsidRPr="00293386">
        <w:rPr>
          <w:caps w:val="0"/>
        </w:rPr>
        <w:t>FIRE ALARMS AND FIRE EXTINGUISHERS</w:t>
      </w:r>
      <w:bookmarkEnd w:id="8662"/>
    </w:p>
    <w:p w14:paraId="4810C3C6" w14:textId="77777777" w:rsidR="00CF2DD6" w:rsidRPr="00246130" w:rsidRDefault="00CF2DD6" w:rsidP="00DA1CE7">
      <w:pPr>
        <w:widowControl w:val="0"/>
        <w:spacing w:before="120"/>
        <w:jc w:val="both"/>
        <w:textAlignment w:val="baseline"/>
        <w:rPr>
          <w:rFonts w:eastAsia="Gill Sans MT"/>
          <w:color w:val="000000"/>
          <w:spacing w:val="-5"/>
        </w:rPr>
      </w:pPr>
      <w:r w:rsidRPr="00246130">
        <w:rPr>
          <w:rFonts w:eastAsia="Gill Sans MT"/>
          <w:color w:val="000000"/>
          <w:spacing w:val="-5"/>
        </w:rPr>
        <w:t xml:space="preserve">Tampering with or misuse of the fire alarms, fire-fighting equipment, or smoke alarms in College-controlled accommodation is </w:t>
      </w:r>
      <w:r w:rsidRPr="00246130">
        <w:rPr>
          <w:rFonts w:eastAsia="Gill Sans MT"/>
          <w:b/>
          <w:color w:val="000000"/>
          <w:spacing w:val="-5"/>
        </w:rPr>
        <w:t>strictly forbidden</w:t>
      </w:r>
      <w:r w:rsidRPr="00246130">
        <w:rPr>
          <w:rFonts w:eastAsia="Gill Sans MT"/>
          <w:color w:val="000000"/>
          <w:spacing w:val="-5"/>
        </w:rPr>
        <w:t>. Junior Members should not hesitate to report to the Dean anyone who puts the lives of his or her colleagues at risk in this way. Anyone found to be in breach of this rule is liable to a heavy penalty. Any disabling of equipment intended to detect smoke or fire is deemed to be putting lives at risk.</w:t>
      </w:r>
    </w:p>
    <w:p w14:paraId="463361B7" w14:textId="77777777" w:rsidR="00CF2DD6" w:rsidRPr="00246130" w:rsidRDefault="00CF2DD6" w:rsidP="00DA1CE7">
      <w:pPr>
        <w:spacing w:before="120"/>
        <w:jc w:val="both"/>
        <w:textAlignment w:val="baseline"/>
        <w:rPr>
          <w:rFonts w:eastAsia="Gill Sans MT"/>
          <w:b/>
          <w:color w:val="000000"/>
        </w:rPr>
      </w:pPr>
      <w:r>
        <w:rPr>
          <w:rFonts w:eastAsia="Gill Sans MT"/>
          <w:b/>
          <w:color w:val="000000"/>
        </w:rPr>
        <w:t>T</w:t>
      </w:r>
      <w:r w:rsidRPr="00246130">
        <w:rPr>
          <w:rFonts w:eastAsia="Gill Sans MT"/>
          <w:b/>
          <w:color w:val="000000"/>
        </w:rPr>
        <w:t>he actual causing of fires or reckless behaviour likely to cause a fire are serious disciplinary offences, one consequence of which may be expulsion from the College.</w:t>
      </w:r>
    </w:p>
    <w:p w14:paraId="73AF8641" w14:textId="79B15192" w:rsidR="00AB61A2" w:rsidRPr="00874925" w:rsidRDefault="00CB50E1" w:rsidP="00A32F26">
      <w:pPr>
        <w:pStyle w:val="Heading2"/>
      </w:pPr>
      <w:bookmarkStart w:id="8663" w:name="_Toc183687372"/>
      <w:bookmarkStart w:id="8664" w:name="_Toc215226208"/>
      <w:r w:rsidRPr="00874925">
        <w:rPr>
          <w:caps w:val="0"/>
        </w:rPr>
        <w:t>PERSONAL SECURITY – FIREARMS OR WEAPONS ATTACK</w:t>
      </w:r>
      <w:bookmarkEnd w:id="8663"/>
      <w:bookmarkEnd w:id="8664"/>
    </w:p>
    <w:p w14:paraId="2FBE5CC2" w14:textId="77777777" w:rsidR="00AB61A2" w:rsidRPr="00874925" w:rsidRDefault="00AB61A2" w:rsidP="00DA1CE7">
      <w:pPr>
        <w:spacing w:before="120"/>
        <w:jc w:val="both"/>
        <w:textAlignment w:val="baseline"/>
        <w:rPr>
          <w:color w:val="000000"/>
        </w:rPr>
      </w:pPr>
      <w:r w:rsidRPr="00874925">
        <w:rPr>
          <w:color w:val="000000"/>
        </w:rPr>
        <w:t xml:space="preserve">In the rare event of a </w:t>
      </w:r>
      <w:r w:rsidRPr="00874925">
        <w:rPr>
          <w:b/>
          <w:color w:val="000000"/>
        </w:rPr>
        <w:t xml:space="preserve">firearms or weapons attack </w:t>
      </w:r>
      <w:r w:rsidRPr="00874925">
        <w:rPr>
          <w:color w:val="000000"/>
        </w:rPr>
        <w:t>we request that you follow the government advice of RUN, HIDE and TELL.</w:t>
      </w:r>
    </w:p>
    <w:p w14:paraId="780579B4" w14:textId="465809F0" w:rsidR="00AB61A2" w:rsidRPr="00874925" w:rsidRDefault="00AB61A2" w:rsidP="00DA1CE7">
      <w:pPr>
        <w:spacing w:before="120"/>
        <w:jc w:val="both"/>
        <w:textAlignment w:val="baseline"/>
        <w:rPr>
          <w:color w:val="000000"/>
          <w:spacing w:val="-4"/>
        </w:rPr>
      </w:pPr>
      <w:r w:rsidRPr="00874925">
        <w:rPr>
          <w:color w:val="000000"/>
        </w:rPr>
        <w:t>RUN to a place of safety. It is better to do this than to surrender or negotiate. If there is nowhere to go then....</w:t>
      </w:r>
      <w:r w:rsidR="00874925">
        <w:rPr>
          <w:color w:val="000000"/>
        </w:rPr>
        <w:t xml:space="preserve"> </w:t>
      </w:r>
      <w:r w:rsidRPr="00874925">
        <w:rPr>
          <w:color w:val="000000"/>
        </w:rPr>
        <w:t>HIDE, it is better to hide than confront. Turn your phone to silent and turn off vibrate. Barricade yourself in. Then when it is safe to do so, call and TELL the Police on 999 and the Lodge on 01865 279700.</w:t>
      </w:r>
      <w:r w:rsidR="00874925">
        <w:rPr>
          <w:color w:val="000000"/>
        </w:rPr>
        <w:t xml:space="preserve"> </w:t>
      </w:r>
      <w:r w:rsidRPr="00874925">
        <w:rPr>
          <w:color w:val="000000"/>
          <w:spacing w:val="-4"/>
        </w:rPr>
        <w:t>Further details can be found on</w:t>
      </w:r>
      <w:r w:rsidRPr="00874925">
        <w:rPr>
          <w:color w:val="0000FF"/>
          <w:spacing w:val="-4"/>
        </w:rPr>
        <w:t xml:space="preserve"> </w:t>
      </w:r>
      <w:hyperlink r:id="rId148">
        <w:r w:rsidRPr="00874925">
          <w:rPr>
            <w:rStyle w:val="Hyperlink"/>
          </w:rPr>
          <w:t>www.gov.uk/government/publications/stay-safe-film</w:t>
        </w:r>
      </w:hyperlink>
      <w:r w:rsidRPr="00874925">
        <w:rPr>
          <w:spacing w:val="-4"/>
        </w:rPr>
        <w:t>.</w:t>
      </w:r>
    </w:p>
    <w:p w14:paraId="051AF291" w14:textId="7DA50C8E" w:rsidR="00AB61A2" w:rsidRPr="00874925" w:rsidRDefault="00CB50E1" w:rsidP="00A32F26">
      <w:pPr>
        <w:pStyle w:val="Heading2"/>
      </w:pPr>
      <w:bookmarkStart w:id="8665" w:name="_Toc183687373"/>
      <w:bookmarkStart w:id="8666" w:name="_Toc215226209"/>
      <w:r w:rsidRPr="00874925">
        <w:rPr>
          <w:caps w:val="0"/>
        </w:rPr>
        <w:t>HEALTH &amp; SAFETY</w:t>
      </w:r>
      <w:bookmarkEnd w:id="8665"/>
      <w:bookmarkEnd w:id="8666"/>
    </w:p>
    <w:p w14:paraId="75D86809" w14:textId="77777777" w:rsidR="00AB61A2" w:rsidRPr="00874925" w:rsidRDefault="00AB61A2" w:rsidP="00DA1CE7">
      <w:pPr>
        <w:spacing w:before="120"/>
        <w:jc w:val="both"/>
        <w:textAlignment w:val="baseline"/>
        <w:rPr>
          <w:color w:val="000000"/>
          <w:spacing w:val="-5"/>
        </w:rPr>
      </w:pPr>
      <w:r w:rsidRPr="00874925">
        <w:rPr>
          <w:color w:val="000000"/>
          <w:spacing w:val="-5"/>
        </w:rPr>
        <w:t>The Health and Safety at Work Act (1974) and the Management of Health and Safety at Work Regulations (1999) lay clear responsibilities upon the Governing Body (as employer) and the College’s employees to do all that is reasonably practicable to ensure a safe working environment. As full compliance with the regulations requires the co-operation of everyone who works or resides on the College’s premises, the Governing Body looks to all Senior and Junior Members to assist them in carrying out their obligations.</w:t>
      </w:r>
    </w:p>
    <w:p w14:paraId="0A1C066D" w14:textId="77777777" w:rsidR="00AB61A2" w:rsidRPr="00246130" w:rsidRDefault="00AB61A2" w:rsidP="00DA1CE7">
      <w:pPr>
        <w:spacing w:before="120"/>
        <w:jc w:val="both"/>
        <w:textAlignment w:val="baseline"/>
        <w:rPr>
          <w:rFonts w:eastAsia="Gill Sans MT"/>
          <w:color w:val="000000"/>
          <w:spacing w:val="-4"/>
        </w:rPr>
      </w:pPr>
      <w:r w:rsidRPr="00874925">
        <w:rPr>
          <w:color w:val="000000"/>
          <w:spacing w:val="-4"/>
        </w:rPr>
        <w:t>Specifically, this means that all Junior Members are expected to:</w:t>
      </w:r>
    </w:p>
    <w:p w14:paraId="702F3F76" w14:textId="794EA755" w:rsidR="00AB61A2" w:rsidRPr="00246130" w:rsidRDefault="00AB61A2" w:rsidP="00DA1CE7">
      <w:pPr>
        <w:numPr>
          <w:ilvl w:val="0"/>
          <w:numId w:val="5"/>
        </w:numPr>
        <w:spacing w:before="120"/>
        <w:jc w:val="both"/>
        <w:textAlignment w:val="baseline"/>
        <w:rPr>
          <w:rFonts w:eastAsia="Gill Sans MT"/>
          <w:color w:val="000000"/>
        </w:rPr>
      </w:pPr>
      <w:r w:rsidRPr="00246130">
        <w:rPr>
          <w:rFonts w:eastAsia="Gill Sans MT"/>
          <w:color w:val="000000"/>
        </w:rPr>
        <w:t>follow instructions in the safety rules or notices displayed on College property</w:t>
      </w:r>
      <w:r w:rsidR="00B42245">
        <w:rPr>
          <w:rFonts w:eastAsia="Gill Sans MT"/>
          <w:color w:val="000000"/>
        </w:rPr>
        <w:t>;</w:t>
      </w:r>
    </w:p>
    <w:p w14:paraId="5FA29717" w14:textId="59766C93" w:rsidR="00AB61A2" w:rsidRPr="00314EFC" w:rsidRDefault="00AB61A2" w:rsidP="00DA1CE7">
      <w:pPr>
        <w:numPr>
          <w:ilvl w:val="0"/>
          <w:numId w:val="5"/>
        </w:numPr>
        <w:spacing w:before="120"/>
        <w:jc w:val="both"/>
        <w:textAlignment w:val="baseline"/>
        <w:rPr>
          <w:rFonts w:eastAsia="Gill Sans MT"/>
          <w:color w:val="000000"/>
        </w:rPr>
      </w:pPr>
      <w:r w:rsidRPr="00314EFC">
        <w:rPr>
          <w:rFonts w:eastAsia="Gill Sans MT"/>
          <w:color w:val="000000"/>
        </w:rPr>
        <w:t>comply with any code of practice that may apply within the College</w:t>
      </w:r>
      <w:r w:rsidR="00B42245">
        <w:rPr>
          <w:rFonts w:eastAsia="Gill Sans MT"/>
          <w:color w:val="000000"/>
        </w:rPr>
        <w:t>;</w:t>
      </w:r>
    </w:p>
    <w:p w14:paraId="7B8B25B1" w14:textId="2F30379E" w:rsidR="00AB61A2" w:rsidRPr="00246130" w:rsidRDefault="00AB61A2" w:rsidP="00DA1CE7">
      <w:pPr>
        <w:numPr>
          <w:ilvl w:val="0"/>
          <w:numId w:val="5"/>
        </w:numPr>
        <w:spacing w:before="120"/>
        <w:jc w:val="both"/>
        <w:textAlignment w:val="baseline"/>
        <w:rPr>
          <w:rFonts w:eastAsia="Gill Sans MT"/>
          <w:color w:val="000000"/>
        </w:rPr>
      </w:pPr>
      <w:r w:rsidRPr="00246130">
        <w:rPr>
          <w:rFonts w:eastAsia="Gill Sans MT"/>
          <w:color w:val="000000"/>
        </w:rPr>
        <w:t>take reasonable care for their own health and safety as well as the health &amp; safety of other persons who may be affe</w:t>
      </w:r>
      <w:r>
        <w:rPr>
          <w:rFonts w:eastAsia="Gill Sans MT"/>
          <w:color w:val="000000"/>
        </w:rPr>
        <w:t>cted by their acts or omissions</w:t>
      </w:r>
      <w:r w:rsidR="00B42245">
        <w:rPr>
          <w:rFonts w:eastAsia="Gill Sans MT"/>
          <w:color w:val="000000"/>
        </w:rPr>
        <w:t>;</w:t>
      </w:r>
    </w:p>
    <w:p w14:paraId="2431FD6D" w14:textId="77777777" w:rsidR="00AB61A2" w:rsidRPr="00314EFC" w:rsidRDefault="00AB61A2" w:rsidP="00DA1CE7">
      <w:pPr>
        <w:numPr>
          <w:ilvl w:val="0"/>
          <w:numId w:val="5"/>
        </w:numPr>
        <w:spacing w:before="120"/>
        <w:jc w:val="both"/>
        <w:textAlignment w:val="baseline"/>
        <w:rPr>
          <w:rFonts w:eastAsia="Gill Sans MT"/>
          <w:color w:val="000000"/>
        </w:rPr>
      </w:pPr>
      <w:r w:rsidRPr="00314EFC">
        <w:rPr>
          <w:rFonts w:eastAsia="Gill Sans MT"/>
          <w:color w:val="000000"/>
        </w:rPr>
        <w:t>promptly report any safety hazards.</w:t>
      </w:r>
    </w:p>
    <w:p w14:paraId="34B6F7E3" w14:textId="63804398" w:rsidR="00AB61A2" w:rsidRPr="00246130" w:rsidRDefault="00AB61A2" w:rsidP="00EE0CF4">
      <w:pPr>
        <w:pStyle w:val="Heading1"/>
      </w:pPr>
      <w:bookmarkStart w:id="8667" w:name="_Toc183687376"/>
      <w:bookmarkStart w:id="8668" w:name="_Toc215226210"/>
      <w:r w:rsidRPr="00246130">
        <w:t>RESPONSIBLE USE OF RESOURCES</w:t>
      </w:r>
      <w:bookmarkEnd w:id="8667"/>
      <w:bookmarkEnd w:id="8668"/>
    </w:p>
    <w:p w14:paraId="0BD0E626" w14:textId="3A82265D" w:rsidR="00B31216" w:rsidRDefault="00AB61A2" w:rsidP="000562D3">
      <w:pPr>
        <w:spacing w:before="120"/>
        <w:jc w:val="both"/>
        <w:textAlignment w:val="baseline"/>
        <w:rPr>
          <w:rFonts w:eastAsia="Gill Sans MT"/>
          <w:color w:val="000000"/>
          <w:spacing w:val="-4"/>
        </w:rPr>
      </w:pPr>
      <w:r w:rsidRPr="00246130">
        <w:rPr>
          <w:rFonts w:eastAsia="Gill Sans MT"/>
          <w:color w:val="000000"/>
          <w:spacing w:val="-4"/>
        </w:rPr>
        <w:t xml:space="preserve">The College’s </w:t>
      </w:r>
      <w:hyperlink r:id="rId149" w:history="1">
        <w:r w:rsidR="00B31216" w:rsidRPr="00B31216">
          <w:rPr>
            <w:rStyle w:val="Hyperlink"/>
            <w:rFonts w:eastAsia="Gill Sans MT"/>
            <w:spacing w:val="-4"/>
          </w:rPr>
          <w:t>strategy for</w:t>
        </w:r>
        <w:r w:rsidRPr="00B31216">
          <w:rPr>
            <w:rStyle w:val="Hyperlink"/>
            <w:rFonts w:eastAsia="Gill Sans MT"/>
            <w:spacing w:val="-4"/>
          </w:rPr>
          <w:t xml:space="preserve"> the responsible use of resources</w:t>
        </w:r>
      </w:hyperlink>
      <w:r w:rsidR="00B31216">
        <w:rPr>
          <w:rFonts w:eastAsia="Gill Sans MT"/>
          <w:color w:val="000000"/>
          <w:spacing w:val="-4"/>
        </w:rPr>
        <w:t xml:space="preserve"> is on the website.</w:t>
      </w:r>
    </w:p>
    <w:p w14:paraId="09660EBE" w14:textId="27D57E34" w:rsidR="00B31216" w:rsidRDefault="00AB61A2" w:rsidP="000562D3">
      <w:pPr>
        <w:spacing w:before="120"/>
        <w:jc w:val="both"/>
        <w:textAlignment w:val="baseline"/>
        <w:rPr>
          <w:rFonts w:eastAsia="Gill Sans MT"/>
          <w:color w:val="000000"/>
          <w:spacing w:val="-4"/>
        </w:rPr>
      </w:pPr>
      <w:r w:rsidRPr="00246130">
        <w:rPr>
          <w:rFonts w:eastAsia="Gill Sans MT"/>
          <w:color w:val="000000"/>
          <w:spacing w:val="-4"/>
        </w:rPr>
        <w:t>All staff, students and Fellows are encouraged to</w:t>
      </w:r>
      <w:r w:rsidR="00B31216">
        <w:rPr>
          <w:rFonts w:eastAsia="Gill Sans MT"/>
          <w:color w:val="000000"/>
          <w:spacing w:val="-4"/>
        </w:rPr>
        <w:t xml:space="preserve"> take responsibility for the responsible use of resources alongside the College’s implementation of strategies such as:</w:t>
      </w:r>
    </w:p>
    <w:p w14:paraId="64EBD991" w14:textId="3F215273" w:rsidR="00B31216" w:rsidRDefault="00B31216" w:rsidP="000562D3">
      <w:pPr>
        <w:pStyle w:val="ListParagraph"/>
        <w:numPr>
          <w:ilvl w:val="0"/>
          <w:numId w:val="46"/>
        </w:numPr>
        <w:spacing w:before="120"/>
        <w:contextualSpacing w:val="0"/>
        <w:jc w:val="both"/>
        <w:textAlignment w:val="baseline"/>
        <w:rPr>
          <w:rFonts w:eastAsia="Gill Sans MT"/>
          <w:color w:val="000000"/>
          <w:spacing w:val="-4"/>
        </w:rPr>
      </w:pPr>
      <w:r w:rsidRPr="007E77C9">
        <w:rPr>
          <w:rFonts w:eastAsia="Gill Sans MT"/>
          <w:color w:val="000000"/>
          <w:spacing w:val="-4"/>
        </w:rPr>
        <w:t xml:space="preserve">Light bulbs are being replaced by energy efficient substitutes. </w:t>
      </w:r>
      <w:r>
        <w:rPr>
          <w:rFonts w:eastAsia="Gill Sans MT"/>
          <w:color w:val="000000"/>
          <w:spacing w:val="-4"/>
        </w:rPr>
        <w:t>All members of College are encouraged to t</w:t>
      </w:r>
      <w:r w:rsidR="00AB61A2" w:rsidRPr="0026186A">
        <w:rPr>
          <w:rFonts w:eastAsia="Gill Sans MT"/>
          <w:color w:val="000000"/>
          <w:spacing w:val="-4"/>
        </w:rPr>
        <w:t>urn off lights and other electrical equipment when not in us</w:t>
      </w:r>
      <w:r>
        <w:rPr>
          <w:rFonts w:eastAsia="Gill Sans MT"/>
          <w:color w:val="000000"/>
          <w:spacing w:val="-4"/>
        </w:rPr>
        <w:t>e is encouraged</w:t>
      </w:r>
    </w:p>
    <w:p w14:paraId="5F1E5B30" w14:textId="77777777" w:rsidR="00B31216" w:rsidRDefault="00AB61A2" w:rsidP="000562D3">
      <w:pPr>
        <w:pStyle w:val="ListParagraph"/>
        <w:numPr>
          <w:ilvl w:val="0"/>
          <w:numId w:val="46"/>
        </w:numPr>
        <w:spacing w:before="120"/>
        <w:contextualSpacing w:val="0"/>
        <w:jc w:val="both"/>
        <w:textAlignment w:val="baseline"/>
        <w:rPr>
          <w:rFonts w:eastAsia="Gill Sans MT"/>
          <w:color w:val="000000"/>
          <w:spacing w:val="-4"/>
        </w:rPr>
      </w:pPr>
      <w:r w:rsidRPr="0026186A">
        <w:rPr>
          <w:rFonts w:eastAsia="Gill Sans MT"/>
          <w:color w:val="000000"/>
          <w:spacing w:val="-4"/>
        </w:rPr>
        <w:t xml:space="preserve">When it is available, the College purchases electricity from renewable sources. </w:t>
      </w:r>
    </w:p>
    <w:p w14:paraId="6B3642BC" w14:textId="77777777" w:rsidR="00B31216" w:rsidRDefault="00AB61A2" w:rsidP="000562D3">
      <w:pPr>
        <w:pStyle w:val="ListParagraph"/>
        <w:numPr>
          <w:ilvl w:val="0"/>
          <w:numId w:val="46"/>
        </w:numPr>
        <w:spacing w:before="120"/>
        <w:contextualSpacing w:val="0"/>
        <w:jc w:val="both"/>
        <w:textAlignment w:val="baseline"/>
        <w:rPr>
          <w:rFonts w:eastAsia="Gill Sans MT"/>
          <w:color w:val="000000"/>
          <w:spacing w:val="-4"/>
        </w:rPr>
      </w:pPr>
      <w:r w:rsidRPr="0026186A">
        <w:rPr>
          <w:rFonts w:eastAsia="Gill Sans MT"/>
          <w:color w:val="000000"/>
          <w:spacing w:val="-4"/>
        </w:rPr>
        <w:lastRenderedPageBreak/>
        <w:t xml:space="preserve">Radiators have been fitted with thermostatically controlled valves so that most rooms can be heated to an appropriate temperature when occupied and the heat reduced when not in use. Room thermometers are available from the Accommodation Officer. For most of the estate however, this is not an automatic process. </w:t>
      </w:r>
    </w:p>
    <w:p w14:paraId="6A509D6C" w14:textId="2A9D2F8F" w:rsidR="00AB61A2" w:rsidRPr="0026186A" w:rsidRDefault="00AB61A2" w:rsidP="000562D3">
      <w:pPr>
        <w:pStyle w:val="ListParagraph"/>
        <w:numPr>
          <w:ilvl w:val="0"/>
          <w:numId w:val="46"/>
        </w:numPr>
        <w:spacing w:before="120"/>
        <w:contextualSpacing w:val="0"/>
        <w:jc w:val="both"/>
        <w:textAlignment w:val="baseline"/>
        <w:rPr>
          <w:rFonts w:eastAsia="Gill Sans MT"/>
          <w:color w:val="000000"/>
          <w:spacing w:val="-4"/>
        </w:rPr>
      </w:pPr>
      <w:r w:rsidRPr="0026186A">
        <w:rPr>
          <w:rFonts w:eastAsia="Gill Sans MT"/>
          <w:color w:val="000000"/>
          <w:spacing w:val="-4"/>
        </w:rPr>
        <w:t>Junior Members are encouraged to familiarise themselves with the heating system within their accommodation and ensure that they take responsibility for turning the thermostat down when leaving the room for long periods.</w:t>
      </w:r>
    </w:p>
    <w:p w14:paraId="7CA5051E" w14:textId="5287D4CD" w:rsidR="00B31216" w:rsidRDefault="00B31216" w:rsidP="000562D3">
      <w:pPr>
        <w:pStyle w:val="ListParagraph"/>
        <w:numPr>
          <w:ilvl w:val="0"/>
          <w:numId w:val="46"/>
        </w:numPr>
        <w:spacing w:before="120"/>
        <w:contextualSpacing w:val="0"/>
        <w:jc w:val="both"/>
        <w:textAlignment w:val="baseline"/>
        <w:rPr>
          <w:rFonts w:eastAsia="Gill Sans MT"/>
          <w:color w:val="000000"/>
        </w:rPr>
      </w:pPr>
      <w:r w:rsidRPr="0026186A">
        <w:rPr>
          <w:rFonts w:eastAsia="Gill Sans MT"/>
          <w:color w:val="000000"/>
        </w:rPr>
        <w:t>W</w:t>
      </w:r>
      <w:r w:rsidR="00AB61A2" w:rsidRPr="0026186A">
        <w:rPr>
          <w:rFonts w:eastAsia="Gill Sans MT"/>
          <w:color w:val="000000"/>
        </w:rPr>
        <w:t xml:space="preserve">ater use in College. Showers are installed in the great majority of flats and wherever practicable are fitted in College and Ship Street bathrooms. Residents are regularly reminded not to overfill baths. </w:t>
      </w:r>
    </w:p>
    <w:p w14:paraId="3CC77C3E" w14:textId="7FE9F972" w:rsidR="00B31216" w:rsidRPr="0026186A" w:rsidRDefault="00AB61A2" w:rsidP="000562D3">
      <w:pPr>
        <w:pStyle w:val="ListParagraph"/>
        <w:numPr>
          <w:ilvl w:val="0"/>
          <w:numId w:val="46"/>
        </w:numPr>
        <w:spacing w:before="120"/>
        <w:contextualSpacing w:val="0"/>
        <w:jc w:val="both"/>
        <w:textAlignment w:val="baseline"/>
        <w:rPr>
          <w:rFonts w:eastAsia="Gill Sans MT"/>
          <w:color w:val="000000"/>
        </w:rPr>
      </w:pPr>
      <w:r w:rsidRPr="0026186A">
        <w:rPr>
          <w:rFonts w:eastAsia="Gill Sans MT"/>
          <w:color w:val="000000"/>
        </w:rPr>
        <w:t>‘Hippos’ are fitted into cisterns to reduce water use.</w:t>
      </w:r>
      <w:r w:rsidRPr="0026186A">
        <w:rPr>
          <w:rFonts w:eastAsia="Gill Sans MT"/>
          <w:color w:val="000000"/>
          <w:spacing w:val="-4"/>
        </w:rPr>
        <w:t xml:space="preserve"> </w:t>
      </w:r>
    </w:p>
    <w:p w14:paraId="31B42FE5" w14:textId="738B2997" w:rsidR="00AB61A2" w:rsidRPr="0026186A" w:rsidRDefault="00AB61A2" w:rsidP="000562D3">
      <w:pPr>
        <w:pStyle w:val="ListParagraph"/>
        <w:numPr>
          <w:ilvl w:val="0"/>
          <w:numId w:val="46"/>
        </w:numPr>
        <w:spacing w:before="120"/>
        <w:contextualSpacing w:val="0"/>
        <w:jc w:val="both"/>
        <w:textAlignment w:val="baseline"/>
        <w:rPr>
          <w:rFonts w:eastAsia="Gill Sans MT"/>
          <w:color w:val="000000"/>
        </w:rPr>
      </w:pPr>
      <w:r w:rsidRPr="0026186A">
        <w:rPr>
          <w:rFonts w:eastAsia="Gill Sans MT"/>
          <w:color w:val="000000"/>
        </w:rPr>
        <w:t>Recycling of waste has been taking place in College since 2003. Currently we recycle glass, cans, paper and cardboard. Recycling bins are situated in various locations in College, including the JCR and MCR. Junior Members are encouraged to put items for recycling in these bins, which are emptied by staff as required. The recycling bins in the Ship Street houses are collected weekly by the City Council.</w:t>
      </w:r>
    </w:p>
    <w:p w14:paraId="689E411A" w14:textId="77777777" w:rsidR="00AB61A2" w:rsidRPr="00246130" w:rsidRDefault="00AB61A2" w:rsidP="000562D3">
      <w:pPr>
        <w:spacing w:before="120"/>
        <w:jc w:val="both"/>
        <w:textAlignment w:val="baseline"/>
        <w:rPr>
          <w:rFonts w:eastAsia="Gill Sans MT"/>
          <w:color w:val="000000"/>
        </w:rPr>
      </w:pPr>
      <w:r w:rsidRPr="00246130">
        <w:rPr>
          <w:rFonts w:eastAsia="Gill Sans MT"/>
          <w:color w:val="000000"/>
        </w:rPr>
        <w:t>Junior Members living in the flats are provided with information about the economical use of electricity and gas.</w:t>
      </w:r>
    </w:p>
    <w:p w14:paraId="1A346547" w14:textId="77777777" w:rsidR="00AB61A2" w:rsidRDefault="00AB61A2" w:rsidP="000562D3">
      <w:pPr>
        <w:spacing w:before="120"/>
        <w:jc w:val="both"/>
        <w:textAlignment w:val="baseline"/>
      </w:pPr>
      <w:r w:rsidRPr="00246130">
        <w:rPr>
          <w:rFonts w:eastAsia="Gill Sans MT"/>
          <w:color w:val="000000"/>
        </w:rPr>
        <w:t>Environmentally friendly use of resources is a major consideration in the design any new building undertaken by the College.</w:t>
      </w:r>
    </w:p>
    <w:p w14:paraId="671E1EAC" w14:textId="77777777" w:rsidR="00AB61A2" w:rsidRPr="00246130" w:rsidRDefault="00AB61A2" w:rsidP="00EE0CF4">
      <w:pPr>
        <w:pStyle w:val="Heading1"/>
      </w:pPr>
      <w:bookmarkStart w:id="8669" w:name="_Toc183687377"/>
      <w:bookmarkStart w:id="8670" w:name="_Toc215226211"/>
      <w:r w:rsidRPr="00246130">
        <w:t>FACILITIES FOR SPORT, MUSIC &amp; THE ARTS</w:t>
      </w:r>
      <w:bookmarkEnd w:id="8669"/>
      <w:bookmarkEnd w:id="8670"/>
    </w:p>
    <w:p w14:paraId="098B8A13" w14:textId="1F8AF6A8" w:rsidR="00AB61A2" w:rsidRPr="00246130" w:rsidRDefault="00026A2D" w:rsidP="00A32F26">
      <w:pPr>
        <w:pStyle w:val="Heading2"/>
      </w:pPr>
      <w:bookmarkStart w:id="8671" w:name="_Toc183687378"/>
      <w:bookmarkStart w:id="8672" w:name="_Toc215226212"/>
      <w:r w:rsidRPr="00293386">
        <w:t>BACKGROUND</w:t>
      </w:r>
      <w:bookmarkEnd w:id="8671"/>
      <w:bookmarkEnd w:id="8672"/>
    </w:p>
    <w:p w14:paraId="493CA95C" w14:textId="1B24D641" w:rsidR="00AB61A2" w:rsidRPr="00246130" w:rsidRDefault="00AB61A2" w:rsidP="00DA1CE7">
      <w:pPr>
        <w:spacing w:before="120"/>
        <w:jc w:val="both"/>
        <w:textAlignment w:val="baseline"/>
        <w:rPr>
          <w:rFonts w:eastAsia="Gill Sans MT"/>
          <w:color w:val="000000"/>
          <w:spacing w:val="-4"/>
        </w:rPr>
      </w:pPr>
      <w:r w:rsidRPr="00246130">
        <w:rPr>
          <w:rFonts w:eastAsia="Gill Sans MT"/>
          <w:color w:val="000000"/>
          <w:spacing w:val="-4"/>
        </w:rPr>
        <w:t>The College has a large number of facilities and sports clubs</w:t>
      </w:r>
      <w:r w:rsidR="001418E5">
        <w:rPr>
          <w:rFonts w:eastAsia="Gill Sans MT"/>
          <w:color w:val="000000"/>
          <w:spacing w:val="-4"/>
        </w:rPr>
        <w:t xml:space="preserve">. </w:t>
      </w:r>
      <w:r w:rsidRPr="00246130">
        <w:rPr>
          <w:rFonts w:eastAsia="Gill Sans MT"/>
          <w:color w:val="000000"/>
          <w:spacing w:val="-4"/>
        </w:rPr>
        <w:t xml:space="preserve">The College sets aside a part of student fees to provide for Junior Members’ social and sports facilities. The Governing Body provides a sum of money for the JCR to allocate for use by societies and for the arts. Funding for sport is overseen by two bodies; the </w:t>
      </w:r>
      <w:r w:rsidRPr="00246130">
        <w:rPr>
          <w:rFonts w:eastAsia="Gill Sans MT"/>
          <w:b/>
          <w:color w:val="000000"/>
          <w:spacing w:val="-4"/>
        </w:rPr>
        <w:t>Amalgamated Clubs</w:t>
      </w:r>
      <w:r w:rsidR="001D5339">
        <w:rPr>
          <w:rFonts w:eastAsia="Gill Sans MT"/>
          <w:b/>
          <w:color w:val="000000"/>
          <w:spacing w:val="-4"/>
        </w:rPr>
        <w:t xml:space="preserve"> Fund</w:t>
      </w:r>
      <w:r w:rsidR="001D5339">
        <w:rPr>
          <w:rFonts w:eastAsia="Gill Sans MT"/>
          <w:color w:val="000000"/>
          <w:spacing w:val="-4"/>
        </w:rPr>
        <w:t xml:space="preserve">, </w:t>
      </w:r>
      <w:r w:rsidRPr="00246130">
        <w:rPr>
          <w:rFonts w:eastAsia="Gill Sans MT"/>
          <w:color w:val="000000"/>
          <w:spacing w:val="-4"/>
        </w:rPr>
        <w:t xml:space="preserve">which is </w:t>
      </w:r>
      <w:r w:rsidR="001D5339">
        <w:rPr>
          <w:rFonts w:eastAsia="Gill Sans MT"/>
          <w:color w:val="000000"/>
          <w:spacing w:val="-4"/>
        </w:rPr>
        <w:t>overseen</w:t>
      </w:r>
      <w:r w:rsidR="001D5339" w:rsidRPr="00246130">
        <w:rPr>
          <w:rFonts w:eastAsia="Gill Sans MT"/>
          <w:color w:val="000000"/>
          <w:spacing w:val="-4"/>
        </w:rPr>
        <w:t xml:space="preserve"> </w:t>
      </w:r>
      <w:r w:rsidRPr="00246130">
        <w:rPr>
          <w:rFonts w:eastAsia="Gill Sans MT"/>
          <w:color w:val="000000"/>
          <w:spacing w:val="-4"/>
        </w:rPr>
        <w:t>by the Director of Accommodation, Catering &amp;</w:t>
      </w:r>
      <w:r w:rsidR="001D5339">
        <w:rPr>
          <w:rFonts w:eastAsia="Gill Sans MT"/>
          <w:color w:val="000000"/>
          <w:spacing w:val="-4"/>
        </w:rPr>
        <w:t xml:space="preserve"> Conferences</w:t>
      </w:r>
      <w:r w:rsidRPr="00246130">
        <w:rPr>
          <w:rFonts w:eastAsia="Gill Sans MT"/>
          <w:color w:val="000000"/>
          <w:spacing w:val="-4"/>
        </w:rPr>
        <w:t xml:space="preserve">, and by the </w:t>
      </w:r>
      <w:r w:rsidRPr="00246130">
        <w:rPr>
          <w:rFonts w:eastAsia="Gill Sans MT"/>
          <w:b/>
          <w:color w:val="000000"/>
          <w:spacing w:val="-4"/>
        </w:rPr>
        <w:t>Cultural Sporting and Travel Grants Committee</w:t>
      </w:r>
      <w:r w:rsidR="001D5339">
        <w:rPr>
          <w:rFonts w:eastAsia="Gill Sans MT"/>
          <w:color w:val="000000"/>
          <w:spacing w:val="-4"/>
        </w:rPr>
        <w:t>,</w:t>
      </w:r>
      <w:r w:rsidR="00874925">
        <w:rPr>
          <w:rFonts w:eastAsia="Gill Sans MT"/>
          <w:color w:val="000000"/>
          <w:spacing w:val="-4"/>
        </w:rPr>
        <w:t xml:space="preserve"> </w:t>
      </w:r>
      <w:r w:rsidRPr="00246130">
        <w:rPr>
          <w:rFonts w:eastAsia="Gill Sans MT"/>
          <w:color w:val="000000"/>
          <w:spacing w:val="-4"/>
        </w:rPr>
        <w:t>chaired by the Academic Director.</w:t>
      </w:r>
      <w:r>
        <w:rPr>
          <w:rFonts w:eastAsia="Gill Sans MT"/>
          <w:color w:val="000000"/>
          <w:spacing w:val="-4"/>
        </w:rPr>
        <w:t xml:space="preserve"> </w:t>
      </w:r>
      <w:r w:rsidRPr="00246130">
        <w:rPr>
          <w:rFonts w:eastAsia="Gill Sans MT"/>
          <w:color w:val="000000"/>
          <w:spacing w:val="-4"/>
        </w:rPr>
        <w:t>Both these bodies have termly funding rounds.</w:t>
      </w:r>
    </w:p>
    <w:p w14:paraId="1F8EF515" w14:textId="10DB0603" w:rsidR="001418E5" w:rsidRPr="001418E5" w:rsidRDefault="001418E5" w:rsidP="001418E5">
      <w:pPr>
        <w:pStyle w:val="Heading2"/>
      </w:pPr>
      <w:bookmarkStart w:id="8673" w:name="_Toc183687379"/>
      <w:bookmarkStart w:id="8674" w:name="_Toc215226213"/>
      <w:r w:rsidRPr="001418E5">
        <w:rPr>
          <w:rStyle w:val="Heading2Char"/>
          <w:b/>
        </w:rPr>
        <w:t>THE AMALGAMATED CLUBS</w:t>
      </w:r>
      <w:bookmarkEnd w:id="8673"/>
      <w:r w:rsidRPr="001418E5">
        <w:rPr>
          <w:caps w:val="0"/>
        </w:rPr>
        <w:t xml:space="preserve"> </w:t>
      </w:r>
      <w:r>
        <w:rPr>
          <w:caps w:val="0"/>
        </w:rPr>
        <w:t>FUNDING</w:t>
      </w:r>
      <w:bookmarkEnd w:id="8674"/>
    </w:p>
    <w:p w14:paraId="15926DEA" w14:textId="77777777" w:rsidR="00AB61A2" w:rsidRPr="00246130" w:rsidRDefault="00AB61A2" w:rsidP="001418E5">
      <w:pPr>
        <w:pStyle w:val="NoSpacing"/>
      </w:pPr>
      <w:r w:rsidRPr="00246130">
        <w:t>The purpose of the fund is to assist College members with any expenses incurred when representing the University in an approved sport. In recognition of this, a specific sum is set aside each term for the support of Jesus College sportsmen and women. A maximum limit of £60 for one sport per person per term is available for expenditure within the following categories:</w:t>
      </w:r>
    </w:p>
    <w:p w14:paraId="2D8F552B" w14:textId="77777777" w:rsidR="00AB61A2" w:rsidRPr="00246130" w:rsidRDefault="00AB61A2" w:rsidP="00DA1CE7">
      <w:pPr>
        <w:numPr>
          <w:ilvl w:val="0"/>
          <w:numId w:val="6"/>
        </w:numPr>
        <w:spacing w:before="120"/>
        <w:jc w:val="both"/>
        <w:textAlignment w:val="baseline"/>
        <w:rPr>
          <w:rFonts w:eastAsia="Gill Sans MT"/>
          <w:color w:val="000000"/>
          <w:spacing w:val="-1"/>
        </w:rPr>
      </w:pPr>
      <w:r w:rsidRPr="00246130">
        <w:rPr>
          <w:rFonts w:eastAsia="Gill Sans MT"/>
          <w:color w:val="000000"/>
          <w:spacing w:val="-1"/>
        </w:rPr>
        <w:t>Subscription fees</w:t>
      </w:r>
    </w:p>
    <w:p w14:paraId="6EC31E12" w14:textId="77777777" w:rsidR="00AB61A2" w:rsidRPr="00314EFC" w:rsidRDefault="00AB61A2" w:rsidP="00DA1CE7">
      <w:pPr>
        <w:numPr>
          <w:ilvl w:val="0"/>
          <w:numId w:val="6"/>
        </w:numPr>
        <w:spacing w:before="120"/>
        <w:jc w:val="both"/>
        <w:textAlignment w:val="baseline"/>
        <w:rPr>
          <w:rFonts w:eastAsia="Gill Sans MT"/>
          <w:color w:val="000000"/>
          <w:spacing w:val="-1"/>
        </w:rPr>
      </w:pPr>
      <w:r w:rsidRPr="00314EFC">
        <w:rPr>
          <w:rFonts w:eastAsia="Gill Sans MT"/>
          <w:color w:val="000000"/>
          <w:spacing w:val="-1"/>
        </w:rPr>
        <w:t>Travel expenses for competitions only</w:t>
      </w:r>
    </w:p>
    <w:p w14:paraId="4E65955E" w14:textId="77777777" w:rsidR="00AB61A2" w:rsidRPr="00314EFC" w:rsidRDefault="00AB61A2" w:rsidP="00DA1CE7">
      <w:pPr>
        <w:numPr>
          <w:ilvl w:val="0"/>
          <w:numId w:val="6"/>
        </w:numPr>
        <w:spacing w:before="120"/>
        <w:jc w:val="both"/>
        <w:textAlignment w:val="baseline"/>
        <w:rPr>
          <w:rFonts w:eastAsia="Gill Sans MT"/>
          <w:color w:val="000000"/>
          <w:spacing w:val="-1"/>
        </w:rPr>
      </w:pPr>
      <w:r w:rsidRPr="00314EFC">
        <w:rPr>
          <w:rFonts w:eastAsia="Gill Sans MT"/>
          <w:color w:val="000000"/>
          <w:spacing w:val="-1"/>
        </w:rPr>
        <w:t>Accommodation for competitions only</w:t>
      </w:r>
    </w:p>
    <w:p w14:paraId="2A2028AB" w14:textId="77777777" w:rsidR="00AB61A2" w:rsidRPr="00314EFC" w:rsidRDefault="00AB61A2" w:rsidP="00DA1CE7">
      <w:pPr>
        <w:numPr>
          <w:ilvl w:val="0"/>
          <w:numId w:val="6"/>
        </w:numPr>
        <w:spacing w:before="120"/>
        <w:jc w:val="both"/>
        <w:textAlignment w:val="baseline"/>
        <w:rPr>
          <w:rFonts w:eastAsia="Gill Sans MT"/>
          <w:color w:val="000000"/>
          <w:spacing w:val="-1"/>
        </w:rPr>
      </w:pPr>
      <w:r w:rsidRPr="00314EFC">
        <w:rPr>
          <w:rFonts w:eastAsia="Gill Sans MT"/>
          <w:color w:val="000000"/>
          <w:spacing w:val="-1"/>
        </w:rPr>
        <w:t>Sports equipment (only compulsory equipment required for competitions. Sportswear is not eligible for funding).</w:t>
      </w:r>
    </w:p>
    <w:p w14:paraId="2EC4E2B7" w14:textId="47D63A19" w:rsidR="00AB61A2" w:rsidRDefault="00AB61A2" w:rsidP="00DA1CE7">
      <w:pPr>
        <w:spacing w:before="120"/>
        <w:jc w:val="both"/>
        <w:textAlignment w:val="baseline"/>
        <w:rPr>
          <w:rFonts w:eastAsia="Gill Sans MT"/>
        </w:rPr>
      </w:pPr>
      <w:r w:rsidRPr="00246130">
        <w:rPr>
          <w:rFonts w:eastAsia="Gill Sans MT"/>
          <w:color w:val="000000"/>
        </w:rPr>
        <w:t>The termly closing date for applications is 12pm on Wednesday of 6</w:t>
      </w:r>
      <w:r w:rsidRPr="00246130">
        <w:rPr>
          <w:rFonts w:eastAsia="Gill Sans MT"/>
          <w:color w:val="000000"/>
          <w:vertAlign w:val="superscript"/>
        </w:rPr>
        <w:t>th</w:t>
      </w:r>
      <w:r w:rsidRPr="00246130">
        <w:rPr>
          <w:rFonts w:eastAsia="Gill Sans MT"/>
          <w:color w:val="000000"/>
        </w:rPr>
        <w:t xml:space="preserve"> Week. Further information is available from the </w:t>
      </w:r>
      <w:r w:rsidR="001D5339">
        <w:rPr>
          <w:rFonts w:eastAsia="Gill Sans MT"/>
          <w:color w:val="000000"/>
        </w:rPr>
        <w:t xml:space="preserve">DACC Administrator </w:t>
      </w:r>
      <w:hyperlink r:id="rId150" w:history="1">
        <w:r w:rsidR="001D5339" w:rsidRPr="00B80491">
          <w:rPr>
            <w:rStyle w:val="Hyperlink"/>
            <w:rFonts w:eastAsia="Gill Sans MT"/>
          </w:rPr>
          <w:t>cathy.lea@jesus.ox.ac.uk</w:t>
        </w:r>
      </w:hyperlink>
      <w:r w:rsidR="001D5339">
        <w:rPr>
          <w:rFonts w:eastAsia="Gill Sans MT"/>
          <w:color w:val="000000"/>
        </w:rPr>
        <w:t xml:space="preserve"> </w:t>
      </w:r>
      <w:r w:rsidRPr="00246130">
        <w:rPr>
          <w:rFonts w:eastAsia="Gill Sans MT"/>
        </w:rPr>
        <w:t xml:space="preserve"> </w:t>
      </w:r>
    </w:p>
    <w:p w14:paraId="1C67604B" w14:textId="7EFC807A" w:rsidR="001418E5" w:rsidRPr="001418E5" w:rsidRDefault="001418E5" w:rsidP="001418E5">
      <w:pPr>
        <w:pStyle w:val="Heading2"/>
        <w:rPr>
          <w:rStyle w:val="Heading2Char"/>
          <w:b/>
          <w:caps/>
        </w:rPr>
      </w:pPr>
      <w:bookmarkStart w:id="8675" w:name="_Toc215226214"/>
      <w:bookmarkStart w:id="8676" w:name="_Toc183687380"/>
      <w:r w:rsidRPr="001418E5">
        <w:rPr>
          <w:rStyle w:val="Heading2Char"/>
          <w:b/>
        </w:rPr>
        <w:lastRenderedPageBreak/>
        <w:t>CULTURAL SPORTING AND TRAVEL GRANTS</w:t>
      </w:r>
      <w:bookmarkEnd w:id="8675"/>
      <w:r w:rsidRPr="001418E5">
        <w:rPr>
          <w:rStyle w:val="Heading2Char"/>
          <w:b/>
        </w:rPr>
        <w:t xml:space="preserve"> </w:t>
      </w:r>
    </w:p>
    <w:bookmarkEnd w:id="8676"/>
    <w:p w14:paraId="523A61F8" w14:textId="698286ED" w:rsidR="00AB61A2" w:rsidRPr="00246130" w:rsidRDefault="001418E5" w:rsidP="001418E5">
      <w:pPr>
        <w:pStyle w:val="NoSpacing"/>
      </w:pPr>
      <w:r>
        <w:t xml:space="preserve">The </w:t>
      </w:r>
      <w:r w:rsidRPr="001418E5">
        <w:t xml:space="preserve">Cultural Sporting and Travel Grants Committee </w:t>
      </w:r>
      <w:r w:rsidR="00AB61A2" w:rsidRPr="00246130">
        <w:t>oversee</w:t>
      </w:r>
      <w:r>
        <w:t>s</w:t>
      </w:r>
      <w:r w:rsidR="00AB61A2" w:rsidRPr="00246130">
        <w:t xml:space="preserve"> various (mainly travel) scholarship funds, and also the following funds:</w:t>
      </w:r>
    </w:p>
    <w:p w14:paraId="24CD389E" w14:textId="44456142" w:rsidR="00AB61A2" w:rsidRPr="001418E5" w:rsidRDefault="00AB61A2" w:rsidP="00DA1CE7">
      <w:pPr>
        <w:numPr>
          <w:ilvl w:val="0"/>
          <w:numId w:val="7"/>
        </w:numPr>
        <w:spacing w:before="119"/>
        <w:ind w:left="0"/>
        <w:jc w:val="both"/>
        <w:textAlignment w:val="baseline"/>
        <w:rPr>
          <w:rFonts w:eastAsia="Gill Sans MT"/>
          <w:color w:val="000000"/>
        </w:rPr>
      </w:pPr>
      <w:bookmarkStart w:id="8677" w:name="_Toc183687381"/>
      <w:bookmarkStart w:id="8678" w:name="_Toc215226215"/>
      <w:r w:rsidRPr="001418E5">
        <w:rPr>
          <w:rStyle w:val="Heading3Char"/>
          <w:sz w:val="22"/>
          <w:szCs w:val="22"/>
        </w:rPr>
        <w:t>The David Rhys Fund</w:t>
      </w:r>
      <w:bookmarkEnd w:id="8677"/>
      <w:bookmarkEnd w:id="8678"/>
      <w:r w:rsidRPr="001418E5">
        <w:rPr>
          <w:rFonts w:eastAsia="Gill Sans MT"/>
          <w:color w:val="000000"/>
        </w:rPr>
        <w:t xml:space="preserve"> – </w:t>
      </w:r>
      <w:r w:rsidRPr="001418E5">
        <w:rPr>
          <w:rFonts w:eastAsia="Gill Sans MT"/>
          <w:color w:val="000000"/>
          <w:spacing w:val="-4"/>
        </w:rPr>
        <w:t>this can provide limited grants to College clubs or societies to support sporting activities of a communal nature – (please note that it cannot be used for taking part in team activities where members of the team include students from other Colleges).</w:t>
      </w:r>
    </w:p>
    <w:p w14:paraId="7001D0D9" w14:textId="77777777" w:rsidR="00AB61A2" w:rsidRPr="001418E5" w:rsidRDefault="00AB61A2" w:rsidP="00DA1CE7">
      <w:pPr>
        <w:numPr>
          <w:ilvl w:val="0"/>
          <w:numId w:val="7"/>
        </w:numPr>
        <w:tabs>
          <w:tab w:val="left" w:pos="432"/>
        </w:tabs>
        <w:spacing w:before="120"/>
        <w:ind w:left="0"/>
        <w:jc w:val="both"/>
        <w:textAlignment w:val="baseline"/>
        <w:rPr>
          <w:rFonts w:eastAsia="Gill Sans MT"/>
          <w:color w:val="000000"/>
        </w:rPr>
      </w:pPr>
      <w:bookmarkStart w:id="8679" w:name="_Toc183687382"/>
      <w:bookmarkStart w:id="8680" w:name="_Toc215226216"/>
      <w:r w:rsidRPr="001418E5">
        <w:rPr>
          <w:rStyle w:val="Heading3Char"/>
          <w:sz w:val="22"/>
          <w:szCs w:val="22"/>
        </w:rPr>
        <w:t>The Vaughan Thomas Fund</w:t>
      </w:r>
      <w:bookmarkEnd w:id="8679"/>
      <w:bookmarkEnd w:id="8680"/>
      <w:r w:rsidRPr="001418E5">
        <w:rPr>
          <w:rFonts w:eastAsia="Gill Sans MT"/>
          <w:color w:val="000000"/>
        </w:rPr>
        <w:t xml:space="preserve"> – </w:t>
      </w:r>
      <w:r w:rsidRPr="001418E5">
        <w:rPr>
          <w:rFonts w:eastAsia="Gill Sans MT"/>
          <w:color w:val="000000"/>
          <w:spacing w:val="-4"/>
        </w:rPr>
        <w:t>This is a College trust fund which exists to support musical activities by College members and which can provide grants towards music lessons and courses. Please note that funding is only for future activities which must take place after 8</w:t>
      </w:r>
      <w:r w:rsidRPr="001418E5">
        <w:rPr>
          <w:rFonts w:eastAsia="Gill Sans MT"/>
          <w:color w:val="000000"/>
          <w:spacing w:val="-4"/>
          <w:vertAlign w:val="superscript"/>
        </w:rPr>
        <w:t>th</w:t>
      </w:r>
      <w:r w:rsidRPr="001418E5">
        <w:rPr>
          <w:rFonts w:eastAsia="Gill Sans MT"/>
          <w:color w:val="000000"/>
          <w:spacing w:val="-4"/>
        </w:rPr>
        <w:t xml:space="preserve"> Week of the term you are applying in – retrospective funding is not permitted. You can apply each term for any future term in the current academic year.</w:t>
      </w:r>
    </w:p>
    <w:p w14:paraId="10B611AA" w14:textId="6C4F2A5A" w:rsidR="00AB61A2" w:rsidRDefault="00AB61A2" w:rsidP="00DA1CE7">
      <w:pPr>
        <w:spacing w:before="123"/>
        <w:jc w:val="both"/>
        <w:textAlignment w:val="baseline"/>
        <w:rPr>
          <w:rFonts w:eastAsia="Gill Sans MT"/>
          <w:color w:val="000000"/>
          <w:spacing w:val="-4"/>
        </w:rPr>
      </w:pPr>
      <w:r w:rsidRPr="00246130">
        <w:rPr>
          <w:rFonts w:eastAsia="Gill Sans MT"/>
          <w:color w:val="000000"/>
          <w:spacing w:val="-4"/>
        </w:rPr>
        <w:t>The termly closing date for all Cultural Sporting and Travel Grants Committee: 5pm on Wednesday of 5</w:t>
      </w:r>
      <w:r w:rsidRPr="00246130">
        <w:rPr>
          <w:rFonts w:eastAsia="Gill Sans MT"/>
          <w:color w:val="000000"/>
          <w:spacing w:val="-4"/>
          <w:vertAlign w:val="superscript"/>
        </w:rPr>
        <w:t>th</w:t>
      </w:r>
      <w:r w:rsidRPr="00246130">
        <w:rPr>
          <w:rFonts w:eastAsia="Gill Sans MT"/>
          <w:color w:val="000000"/>
          <w:spacing w:val="-4"/>
        </w:rPr>
        <w:t xml:space="preserve"> Week</w:t>
      </w:r>
      <w:r w:rsidRPr="00246130">
        <w:rPr>
          <w:rFonts w:eastAsia="Gill Sans MT"/>
          <w:spacing w:val="-4"/>
        </w:rPr>
        <w:t>.</w:t>
      </w:r>
      <w:r w:rsidRPr="00246130">
        <w:rPr>
          <w:rFonts w:eastAsia="Gill Sans MT"/>
          <w:color w:val="000000"/>
          <w:spacing w:val="-4"/>
        </w:rPr>
        <w:t xml:space="preserve"> Applications submitted after the deadline will not be considered.</w:t>
      </w:r>
    </w:p>
    <w:p w14:paraId="0ED9EB43" w14:textId="3EED1AA2" w:rsidR="00BD7CF7" w:rsidRPr="001418E5" w:rsidRDefault="002C34B8" w:rsidP="003C4478">
      <w:pPr>
        <w:pStyle w:val="ListParagraph"/>
        <w:numPr>
          <w:ilvl w:val="0"/>
          <w:numId w:val="44"/>
        </w:numPr>
        <w:spacing w:before="123"/>
        <w:jc w:val="both"/>
        <w:textAlignment w:val="baseline"/>
        <w:rPr>
          <w:rStyle w:val="Hyperlink"/>
          <w:rFonts w:eastAsia="Gill Sans MT"/>
          <w:color w:val="000000"/>
          <w:spacing w:val="-4"/>
          <w:u w:val="none"/>
        </w:rPr>
      </w:pPr>
      <w:hyperlink r:id="rId151" w:history="1">
        <w:r w:rsidR="00BD7CF7" w:rsidRPr="00876531">
          <w:rPr>
            <w:rStyle w:val="Hyperlink"/>
            <w:rFonts w:eastAsia="Gill Sans MT"/>
            <w:spacing w:val="-4"/>
          </w:rPr>
          <w:t>https://www.jesus.ox.ac.uk/study-here/undergraduate-studies/admissions/finance/cultural-sporting-and-travel-funds/</w:t>
        </w:r>
      </w:hyperlink>
    </w:p>
    <w:p w14:paraId="6D3D74A5" w14:textId="29239949" w:rsidR="00BD7CF7" w:rsidRPr="001418E5" w:rsidRDefault="002C34B8" w:rsidP="00DA1CE7">
      <w:pPr>
        <w:pStyle w:val="ListParagraph"/>
        <w:numPr>
          <w:ilvl w:val="0"/>
          <w:numId w:val="44"/>
        </w:numPr>
        <w:spacing w:before="123"/>
        <w:jc w:val="both"/>
        <w:textAlignment w:val="baseline"/>
        <w:rPr>
          <w:rStyle w:val="Hyperlink"/>
          <w:rFonts w:eastAsia="Gill Sans MT"/>
          <w:color w:val="000000"/>
          <w:spacing w:val="-4"/>
          <w:u w:val="none"/>
        </w:rPr>
      </w:pPr>
      <w:hyperlink r:id="rId152" w:history="1">
        <w:r w:rsidR="00BD7CF7" w:rsidRPr="00876531">
          <w:rPr>
            <w:rStyle w:val="Hyperlink"/>
            <w:rFonts w:eastAsia="Gill Sans MT"/>
            <w:spacing w:val="-4"/>
          </w:rPr>
          <w:t>https://www.jesus.ox.ac.uk/study-here/graduate-studies/admissions/finance/cultural-sporting-and-travel-funds/</w:t>
        </w:r>
      </w:hyperlink>
    </w:p>
    <w:p w14:paraId="144E50AD" w14:textId="3647237F" w:rsidR="001418E5" w:rsidRPr="001418E5" w:rsidRDefault="001418E5" w:rsidP="001418E5">
      <w:pPr>
        <w:pStyle w:val="ListParagraph"/>
        <w:numPr>
          <w:ilvl w:val="0"/>
          <w:numId w:val="44"/>
        </w:numPr>
        <w:spacing w:before="123"/>
        <w:jc w:val="both"/>
        <w:textAlignment w:val="baseline"/>
        <w:rPr>
          <w:rFonts w:eastAsia="Gill Sans MT"/>
          <w:color w:val="000000"/>
          <w:spacing w:val="-4"/>
        </w:rPr>
      </w:pPr>
      <w:r>
        <w:rPr>
          <w:rStyle w:val="Hyperlink"/>
          <w:rFonts w:eastAsia="Gill Sans MT"/>
          <w:color w:val="000000"/>
          <w:spacing w:val="-4"/>
          <w:u w:val="none"/>
        </w:rPr>
        <w:t xml:space="preserve">Apply: </w:t>
      </w:r>
      <w:hyperlink r:id="rId153" w:history="1">
        <w:r w:rsidRPr="007F64A0">
          <w:rPr>
            <w:rStyle w:val="Hyperlink"/>
            <w:rFonts w:eastAsia="Gill Sans MT"/>
            <w:spacing w:val="-4"/>
          </w:rPr>
          <w:t>https://ams.jesus.ox.ac.uk/Forms/Home/Dashboard</w:t>
        </w:r>
      </w:hyperlink>
      <w:r>
        <w:rPr>
          <w:rStyle w:val="Hyperlink"/>
          <w:rFonts w:eastAsia="Gill Sans MT"/>
          <w:color w:val="000000"/>
          <w:spacing w:val="-4"/>
          <w:u w:val="none"/>
        </w:rPr>
        <w:t xml:space="preserve"> </w:t>
      </w:r>
    </w:p>
    <w:p w14:paraId="33D071E9" w14:textId="4A429D89" w:rsidR="00AB61A2" w:rsidRPr="00246130" w:rsidRDefault="001418E5" w:rsidP="00A32F26">
      <w:pPr>
        <w:pStyle w:val="Heading2"/>
      </w:pPr>
      <w:bookmarkStart w:id="8681" w:name="_Toc183687383"/>
      <w:bookmarkStart w:id="8682" w:name="_Toc215226217"/>
      <w:r w:rsidRPr="00293386">
        <w:rPr>
          <w:caps w:val="0"/>
        </w:rPr>
        <w:t>COLLEGE SPORT FACILITIES</w:t>
      </w:r>
      <w:bookmarkEnd w:id="8681"/>
      <w:bookmarkEnd w:id="8682"/>
    </w:p>
    <w:p w14:paraId="5EAED89A" w14:textId="77777777" w:rsidR="00AB61A2" w:rsidRPr="00246130" w:rsidRDefault="00AB61A2" w:rsidP="00DA1CE7">
      <w:pPr>
        <w:spacing w:before="120"/>
        <w:jc w:val="both"/>
        <w:textAlignment w:val="baseline"/>
        <w:rPr>
          <w:rFonts w:eastAsia="Gill Sans MT"/>
          <w:color w:val="000000"/>
        </w:rPr>
      </w:pPr>
      <w:r w:rsidRPr="00246130">
        <w:rPr>
          <w:rFonts w:eastAsia="Gill Sans MT"/>
          <w:color w:val="000000"/>
        </w:rPr>
        <w:t xml:space="preserve">The </w:t>
      </w:r>
      <w:r w:rsidRPr="00246130">
        <w:rPr>
          <w:rStyle w:val="Heading3Char"/>
        </w:rPr>
        <w:t>College Sports Ground</w:t>
      </w:r>
      <w:r w:rsidRPr="00246130">
        <w:rPr>
          <w:rFonts w:eastAsia="Gill Sans MT"/>
          <w:b/>
          <w:color w:val="000000"/>
        </w:rPr>
        <w:t xml:space="preserve"> </w:t>
      </w:r>
      <w:r w:rsidRPr="00246130">
        <w:rPr>
          <w:rFonts w:eastAsia="Gill Sans MT"/>
          <w:color w:val="000000"/>
        </w:rPr>
        <w:t xml:space="preserve">is situated just off Cowley Road in East Oxford, a little over a mile from the College. Besides a table-tennis room in the Sports Pavilion, there is a modern pavilion, an all-weather tennis/netball court, pitches for rugby, football and hockey and a cricket square. Three College squash courts are situated on St Cross Road; a key for access to the squash courts is available from the Lodge. The </w:t>
      </w:r>
      <w:r w:rsidRPr="00246130">
        <w:rPr>
          <w:rStyle w:val="Heading3Char"/>
        </w:rPr>
        <w:t>College Boat House</w:t>
      </w:r>
      <w:r w:rsidRPr="00246130">
        <w:rPr>
          <w:rFonts w:eastAsia="Gill Sans MT"/>
          <w:b/>
          <w:color w:val="000000"/>
        </w:rPr>
        <w:t xml:space="preserve"> </w:t>
      </w:r>
      <w:r w:rsidRPr="00246130">
        <w:rPr>
          <w:rFonts w:eastAsia="Gill Sans MT"/>
          <w:color w:val="000000"/>
        </w:rPr>
        <w:t>is on the north bank of the Isis and can be reached (on foot only) via Christ Church Meadow. Jesus College students can use the University swimming pool and gym free of charge by registering their University cards at the swimming pool and gym reception desk. Many of our students join University sports clubs as well.</w:t>
      </w:r>
    </w:p>
    <w:p w14:paraId="74B8676E" w14:textId="77777777" w:rsidR="00AB61A2" w:rsidRPr="00246130" w:rsidRDefault="00AB61A2" w:rsidP="00DA1CE7">
      <w:pPr>
        <w:spacing w:before="120"/>
        <w:jc w:val="both"/>
        <w:textAlignment w:val="baseline"/>
        <w:rPr>
          <w:rFonts w:eastAsia="Gill Sans MT"/>
          <w:b/>
          <w:color w:val="000000"/>
        </w:rPr>
      </w:pPr>
      <w:r w:rsidRPr="00246130">
        <w:rPr>
          <w:rFonts w:eastAsia="Gill Sans MT"/>
          <w:b/>
          <w:color w:val="000000"/>
        </w:rPr>
        <w:t xml:space="preserve">Junior members are strongly encouraged to take out their own personal accident insurance policies. </w:t>
      </w:r>
      <w:r w:rsidRPr="00246130">
        <w:rPr>
          <w:rFonts w:eastAsia="Gill Sans MT"/>
          <w:color w:val="000000"/>
        </w:rPr>
        <w:t>Students are not insured by the College for sports they play in College, whether or not as part of a College club.</w:t>
      </w:r>
    </w:p>
    <w:p w14:paraId="6164DED8" w14:textId="287AA46E" w:rsidR="00AB61A2" w:rsidRPr="00246130" w:rsidRDefault="00026A2D" w:rsidP="00A32F26">
      <w:pPr>
        <w:pStyle w:val="Heading2"/>
      </w:pPr>
      <w:bookmarkStart w:id="8683" w:name="_Toc183687384"/>
      <w:bookmarkStart w:id="8684" w:name="_Toc215226218"/>
      <w:r w:rsidRPr="00293386">
        <w:t>COLLEGE ARTS AND MUSIC ACTIVITIES AND RESOURCES</w:t>
      </w:r>
      <w:bookmarkEnd w:id="8683"/>
      <w:bookmarkEnd w:id="8684"/>
    </w:p>
    <w:p w14:paraId="75C5F648" w14:textId="3439866F" w:rsidR="00AB61A2" w:rsidRPr="00246130" w:rsidRDefault="00AB61A2" w:rsidP="00DA1CE7">
      <w:pPr>
        <w:spacing w:before="120"/>
        <w:jc w:val="both"/>
        <w:textAlignment w:val="baseline"/>
        <w:rPr>
          <w:rFonts w:eastAsia="Gill Sans MT"/>
          <w:color w:val="000000"/>
          <w:spacing w:val="-4"/>
        </w:rPr>
      </w:pPr>
      <w:r w:rsidRPr="00246130">
        <w:rPr>
          <w:rFonts w:eastAsia="Gill Sans MT"/>
          <w:color w:val="000000"/>
          <w:spacing w:val="-4"/>
        </w:rPr>
        <w:t xml:space="preserve">The College has a number of music facilities. </w:t>
      </w:r>
      <w:r w:rsidRPr="0093128B">
        <w:rPr>
          <w:rFonts w:eastAsia="Gill Sans MT"/>
          <w:b/>
          <w:color w:val="000000"/>
          <w:spacing w:val="-4"/>
        </w:rPr>
        <w:t>The Music Room</w:t>
      </w:r>
      <w:r w:rsidRPr="00246130">
        <w:rPr>
          <w:rFonts w:eastAsia="Gill Sans MT"/>
          <w:color w:val="000000"/>
          <w:spacing w:val="-4"/>
        </w:rPr>
        <w:t>, equipped with a grand piano, is at the top of staircase XVIII and may be booked through the Lodge</w:t>
      </w:r>
      <w:r>
        <w:rPr>
          <w:rFonts w:eastAsia="Gill Sans MT"/>
          <w:color w:val="000000"/>
          <w:spacing w:val="-4"/>
        </w:rPr>
        <w:t xml:space="preserve"> or through the</w:t>
      </w:r>
      <w:r w:rsidR="0066428E">
        <w:rPr>
          <w:rFonts w:eastAsia="Gill Sans MT"/>
          <w:color w:val="000000"/>
          <w:spacing w:val="-4"/>
        </w:rPr>
        <w:t xml:space="preserve"> intranet’s </w:t>
      </w:r>
      <w:r>
        <w:rPr>
          <w:rFonts w:eastAsia="Gill Sans MT"/>
          <w:color w:val="000000"/>
          <w:spacing w:val="-4"/>
        </w:rPr>
        <w:t xml:space="preserve"> </w:t>
      </w:r>
      <w:hyperlink r:id="rId154" w:history="1">
        <w:r w:rsidRPr="0066428E">
          <w:rPr>
            <w:rStyle w:val="Hyperlink"/>
            <w:rFonts w:eastAsia="Gill Sans MT"/>
            <w:spacing w:val="-4"/>
          </w:rPr>
          <w:t>room booking system</w:t>
        </w:r>
      </w:hyperlink>
      <w:r>
        <w:rPr>
          <w:rFonts w:eastAsia="Gill Sans MT"/>
          <w:color w:val="000000"/>
          <w:spacing w:val="-4"/>
        </w:rPr>
        <w:t xml:space="preserve"> </w:t>
      </w:r>
      <w:r w:rsidRPr="00246130">
        <w:rPr>
          <w:rFonts w:eastAsia="Gill Sans MT"/>
          <w:color w:val="000000"/>
          <w:spacing w:val="-4"/>
        </w:rPr>
        <w:t>.</w:t>
      </w:r>
      <w:r>
        <w:rPr>
          <w:rFonts w:eastAsia="Gill Sans MT"/>
          <w:color w:val="000000"/>
          <w:spacing w:val="-4"/>
        </w:rPr>
        <w:t xml:space="preserve"> </w:t>
      </w:r>
      <w:r w:rsidRPr="0093128B">
        <w:rPr>
          <w:rFonts w:eastAsia="Gill Sans MT"/>
          <w:b/>
          <w:color w:val="000000"/>
          <w:spacing w:val="-4"/>
        </w:rPr>
        <w:t>The Chapel</w:t>
      </w:r>
      <w:r w:rsidRPr="0093128B">
        <w:rPr>
          <w:rFonts w:eastAsia="Gill Sans MT"/>
          <w:color w:val="000000"/>
          <w:spacing w:val="-4"/>
        </w:rPr>
        <w:t xml:space="preserve"> </w:t>
      </w:r>
      <w:r w:rsidRPr="00246130">
        <w:rPr>
          <w:rFonts w:eastAsia="Gill Sans MT"/>
          <w:color w:val="000000"/>
          <w:spacing w:val="-4"/>
        </w:rPr>
        <w:t>contains a grand piano for recitals, a harpsichord, and a Drake organ that may also be booked through the Lodge with the authorisation of the Chaplain. For more information on the broad scope of Arts and Music in College please see above: section X “The College Chapel” and sections VIII.5-6 “Music Hours”.</w:t>
      </w:r>
    </w:p>
    <w:p w14:paraId="468624FD" w14:textId="77777777" w:rsidR="00AB61A2" w:rsidRDefault="00AB61A2" w:rsidP="00DA1CE7">
      <w:pPr>
        <w:spacing w:before="120"/>
        <w:jc w:val="both"/>
        <w:textAlignment w:val="baseline"/>
        <w:rPr>
          <w:rFonts w:eastAsia="Gill Sans MT"/>
          <w:color w:val="000000"/>
          <w:spacing w:val="-4"/>
        </w:rPr>
      </w:pPr>
      <w:r w:rsidRPr="00246130">
        <w:rPr>
          <w:rFonts w:eastAsia="Gill Sans MT"/>
          <w:color w:val="000000"/>
          <w:spacing w:val="-4"/>
        </w:rPr>
        <w:t>Sporting, musical, dramatic, political and other cultural activities are organised by the Junior Members themselves through the various College clubs and societies. The College Music Society and the Choir will both have information available at the College Freshers’ Fair, which forms part of the induction programme for Freshers. Academic commitments must, nonetheless, always take priority over non-academic ones, and Junior Members must not allow excessive non-academic commitments to interfere with their academic work. Junior Members minded to take on a substantial non-academic commitment should consult their tutors.</w:t>
      </w:r>
    </w:p>
    <w:p w14:paraId="4BA4BF8A" w14:textId="3C15FCCE" w:rsidR="00AB61A2" w:rsidRDefault="0066428E" w:rsidP="00DA1CE7">
      <w:pPr>
        <w:spacing w:before="120"/>
        <w:jc w:val="both"/>
        <w:textAlignment w:val="baseline"/>
        <w:rPr>
          <w:rFonts w:eastAsia="Gill Sans MT"/>
          <w:color w:val="000000"/>
          <w:spacing w:val="-4"/>
        </w:rPr>
      </w:pPr>
      <w:r>
        <w:rPr>
          <w:rFonts w:eastAsia="Gill Sans MT"/>
          <w:color w:val="000000"/>
          <w:spacing w:val="-4"/>
        </w:rPr>
        <w:t>The</w:t>
      </w:r>
      <w:r w:rsidR="00AB61A2" w:rsidRPr="00CC6169">
        <w:rPr>
          <w:rFonts w:eastAsia="Gill Sans MT"/>
          <w:color w:val="000000"/>
          <w:spacing w:val="-4"/>
        </w:rPr>
        <w:t xml:space="preserve"> gym </w:t>
      </w:r>
      <w:r>
        <w:rPr>
          <w:rFonts w:eastAsia="Gill Sans MT"/>
          <w:color w:val="000000"/>
          <w:spacing w:val="-4"/>
        </w:rPr>
        <w:t>in</w:t>
      </w:r>
      <w:r w:rsidR="00AB61A2" w:rsidRPr="00CC6169">
        <w:rPr>
          <w:rFonts w:eastAsia="Gill Sans MT"/>
          <w:color w:val="000000"/>
          <w:spacing w:val="-4"/>
        </w:rPr>
        <w:t xml:space="preserve"> the Cheng building </w:t>
      </w:r>
      <w:r>
        <w:rPr>
          <w:rFonts w:eastAsia="Gill Sans MT"/>
          <w:color w:val="000000"/>
          <w:spacing w:val="-4"/>
        </w:rPr>
        <w:t xml:space="preserve">can be booked </w:t>
      </w:r>
      <w:hyperlink r:id="rId155" w:history="1">
        <w:r w:rsidRPr="0066428E">
          <w:rPr>
            <w:rStyle w:val="Hyperlink"/>
            <w:rFonts w:eastAsia="Gill Sans MT"/>
            <w:spacing w:val="-4"/>
          </w:rPr>
          <w:t>here</w:t>
        </w:r>
      </w:hyperlink>
      <w:r w:rsidR="00AB61A2" w:rsidRPr="00CC6169">
        <w:rPr>
          <w:rFonts w:eastAsia="Gill Sans MT"/>
          <w:color w:val="000000"/>
          <w:spacing w:val="-4"/>
        </w:rPr>
        <w:t xml:space="preserve">, </w:t>
      </w:r>
      <w:r>
        <w:rPr>
          <w:rFonts w:eastAsia="Gill Sans MT"/>
          <w:color w:val="000000"/>
          <w:spacing w:val="-4"/>
        </w:rPr>
        <w:t>for a</w:t>
      </w:r>
      <w:r w:rsidR="00AB61A2" w:rsidRPr="00CC6169">
        <w:rPr>
          <w:rFonts w:eastAsia="Gill Sans MT"/>
          <w:color w:val="000000"/>
          <w:spacing w:val="-4"/>
        </w:rPr>
        <w:t xml:space="preserve"> one-hour </w:t>
      </w:r>
      <w:r>
        <w:rPr>
          <w:rFonts w:eastAsia="Gill Sans MT"/>
          <w:color w:val="000000"/>
          <w:spacing w:val="-4"/>
        </w:rPr>
        <w:t>slot</w:t>
      </w:r>
      <w:r w:rsidR="00AB61A2" w:rsidRPr="00CC6169">
        <w:rPr>
          <w:rFonts w:eastAsia="Gill Sans MT"/>
          <w:color w:val="000000"/>
          <w:spacing w:val="-4"/>
        </w:rPr>
        <w:t>.</w:t>
      </w:r>
      <w:r>
        <w:rPr>
          <w:rFonts w:eastAsia="Gill Sans MT"/>
          <w:color w:val="000000"/>
          <w:spacing w:val="-4"/>
        </w:rPr>
        <w:t xml:space="preserve"> Gym inductions are required prior to use and can be booked </w:t>
      </w:r>
      <w:hyperlink r:id="rId156" w:history="1">
        <w:r w:rsidRPr="0066428E">
          <w:rPr>
            <w:rStyle w:val="Hyperlink"/>
            <w:rFonts w:eastAsia="Gill Sans MT"/>
            <w:spacing w:val="-4"/>
          </w:rPr>
          <w:t>here</w:t>
        </w:r>
      </w:hyperlink>
      <w:r>
        <w:rPr>
          <w:rFonts w:eastAsia="Gill Sans MT"/>
          <w:color w:val="000000"/>
          <w:spacing w:val="-4"/>
        </w:rPr>
        <w:t>.</w:t>
      </w:r>
    </w:p>
    <w:p w14:paraId="3B26BCEE" w14:textId="77777777" w:rsidR="00E827D5" w:rsidRDefault="00E827D5" w:rsidP="00EE0CF4">
      <w:pPr>
        <w:pStyle w:val="Heading1"/>
      </w:pPr>
      <w:bookmarkStart w:id="8685" w:name="_Toc183687385"/>
      <w:bookmarkStart w:id="8686" w:name="_Toc215226219"/>
      <w:r>
        <w:lastRenderedPageBreak/>
        <w:t xml:space="preserve">COLLEGE </w:t>
      </w:r>
      <w:r w:rsidRPr="00E45CFD">
        <w:t>CHAPEL</w:t>
      </w:r>
      <w:r>
        <w:t xml:space="preserve"> AND MULTIFAITH ROOM</w:t>
      </w:r>
      <w:bookmarkEnd w:id="8685"/>
      <w:bookmarkEnd w:id="8686"/>
    </w:p>
    <w:p w14:paraId="582AD997" w14:textId="2278876C" w:rsidR="00E827D5" w:rsidRDefault="00026A2D" w:rsidP="00A32F26">
      <w:pPr>
        <w:pStyle w:val="Heading2"/>
      </w:pPr>
      <w:bookmarkStart w:id="8687" w:name="_Toc183687386"/>
      <w:bookmarkStart w:id="8688" w:name="_Toc215226220"/>
      <w:r w:rsidRPr="00293386">
        <w:t>THE COLLEGE CHAPEL</w:t>
      </w:r>
      <w:bookmarkEnd w:id="8687"/>
      <w:bookmarkEnd w:id="8688"/>
    </w:p>
    <w:p w14:paraId="7EEA5B9B" w14:textId="73A4714F" w:rsidR="00E827D5" w:rsidRPr="000B303B" w:rsidRDefault="00E827D5" w:rsidP="00DA1CE7">
      <w:pPr>
        <w:spacing w:before="120"/>
        <w:jc w:val="both"/>
        <w:textAlignment w:val="baseline"/>
        <w:rPr>
          <w:rFonts w:eastAsia="Gill Sans MT"/>
          <w:color w:val="000000"/>
          <w:spacing w:val="-4"/>
        </w:rPr>
      </w:pPr>
      <w:r w:rsidRPr="000B303B">
        <w:rPr>
          <w:rFonts w:eastAsia="Gill Sans MT"/>
          <w:color w:val="000000"/>
          <w:spacing w:val="-4"/>
        </w:rPr>
        <w:t xml:space="preserve">Home to Sunday Evensong, music recitals, and choir practices, Chapel is also a quiet space for </w:t>
      </w:r>
      <w:r>
        <w:rPr>
          <w:rFonts w:eastAsia="Gill Sans MT"/>
          <w:color w:val="000000"/>
          <w:spacing w:val="-4"/>
        </w:rPr>
        <w:t>any student</w:t>
      </w:r>
      <w:r w:rsidRPr="000B303B">
        <w:rPr>
          <w:rFonts w:eastAsia="Gill Sans MT"/>
          <w:color w:val="000000"/>
          <w:spacing w:val="-4"/>
        </w:rPr>
        <w:t xml:space="preserve"> to pause</w:t>
      </w:r>
      <w:r w:rsidR="00585E61">
        <w:rPr>
          <w:rFonts w:eastAsia="Gill Sans MT"/>
          <w:color w:val="000000"/>
          <w:spacing w:val="-4"/>
        </w:rPr>
        <w:t xml:space="preserve"> and</w:t>
      </w:r>
      <w:r w:rsidRPr="000B303B">
        <w:rPr>
          <w:rFonts w:eastAsia="Gill Sans MT"/>
          <w:color w:val="000000"/>
          <w:spacing w:val="-4"/>
        </w:rPr>
        <w:t xml:space="preserve"> reflect.</w:t>
      </w:r>
      <w:r w:rsidRPr="000F708D">
        <w:rPr>
          <w:rFonts w:eastAsia="Gill Sans MT"/>
          <w:color w:val="000000"/>
          <w:spacing w:val="-4"/>
        </w:rPr>
        <w:t xml:space="preserve"> </w:t>
      </w:r>
      <w:r>
        <w:rPr>
          <w:rFonts w:eastAsia="Gill Sans MT"/>
          <w:color w:val="000000"/>
          <w:spacing w:val="-4"/>
        </w:rPr>
        <w:t>The Chapel is open all the time to College members.</w:t>
      </w:r>
    </w:p>
    <w:p w14:paraId="7FC93CC5" w14:textId="77777777" w:rsidR="00E827D5" w:rsidRDefault="00E827D5" w:rsidP="00DA1CE7">
      <w:pPr>
        <w:spacing w:before="120"/>
        <w:jc w:val="both"/>
        <w:textAlignment w:val="baseline"/>
        <w:rPr>
          <w:rFonts w:eastAsia="Gill Sans MT"/>
          <w:color w:val="000000"/>
          <w:spacing w:val="-4"/>
        </w:rPr>
      </w:pPr>
      <w:r w:rsidRPr="00246130">
        <w:rPr>
          <w:rFonts w:eastAsia="Gill Sans MT"/>
          <w:color w:val="000000"/>
          <w:spacing w:val="-4"/>
        </w:rPr>
        <w:t>Although most of the services are Church of England, members of all denominations and all faiths are welcome to attend</w:t>
      </w:r>
      <w:r>
        <w:rPr>
          <w:rFonts w:eastAsia="Gill Sans MT"/>
          <w:color w:val="000000"/>
          <w:spacing w:val="-4"/>
        </w:rPr>
        <w:t>.</w:t>
      </w:r>
      <w:r w:rsidRPr="00246130">
        <w:rPr>
          <w:rFonts w:eastAsia="Gill Sans MT"/>
          <w:color w:val="000000"/>
          <w:spacing w:val="-4"/>
        </w:rPr>
        <w:t xml:space="preserve"> The main services of the week are the College Evensong on Sundays during Term, often with guest preachers, and a less formal College Eucharist on Tuesdays during term at 6.15pm. </w:t>
      </w:r>
    </w:p>
    <w:p w14:paraId="662D4E52" w14:textId="77777777" w:rsidR="00E827D5" w:rsidRDefault="00E827D5" w:rsidP="003C4478">
      <w:pPr>
        <w:pStyle w:val="Heading3"/>
      </w:pPr>
      <w:bookmarkStart w:id="8689" w:name="_Toc183687387"/>
      <w:bookmarkStart w:id="8690" w:name="_Toc215226221"/>
      <w:r>
        <w:t>Choir, music and arts activities</w:t>
      </w:r>
      <w:bookmarkEnd w:id="8689"/>
      <w:bookmarkEnd w:id="8690"/>
    </w:p>
    <w:p w14:paraId="73228A42" w14:textId="0D94B27D" w:rsidR="00E827D5" w:rsidRPr="00246130" w:rsidRDefault="00E827D5" w:rsidP="00DA1CE7">
      <w:pPr>
        <w:spacing w:before="120"/>
        <w:jc w:val="both"/>
        <w:textAlignment w:val="baseline"/>
        <w:rPr>
          <w:rFonts w:eastAsia="Gill Sans MT"/>
          <w:color w:val="000000"/>
          <w:spacing w:val="-4"/>
        </w:rPr>
      </w:pPr>
      <w:r w:rsidRPr="00246130">
        <w:rPr>
          <w:rFonts w:eastAsia="Gill Sans MT"/>
          <w:color w:val="000000"/>
          <w:spacing w:val="-3"/>
        </w:rPr>
        <w:t xml:space="preserve">The Chapel is increasingly a hub for the arts in College and is central to the annual Turl Street Arts Festival. The Chapel Choir is integral to the musical life of the College. A non-auditioning Choir, but with two auditioned singers available to lead each part, it combines a high standard of musical performance with a very friendly atmosphere. It offers free vocal tuition to all members, free second Hall after Sunday Evensong, and the opportunity to tour widely both abroad and around the British Isles. The </w:t>
      </w:r>
      <w:r>
        <w:rPr>
          <w:rFonts w:eastAsia="Gill Sans MT"/>
          <w:color w:val="000000"/>
          <w:spacing w:val="-3"/>
        </w:rPr>
        <w:t>Director of Chapel Music</w:t>
      </w:r>
      <w:r w:rsidRPr="00246130">
        <w:rPr>
          <w:rFonts w:eastAsia="Gill Sans MT"/>
          <w:color w:val="000000"/>
          <w:spacing w:val="-3"/>
        </w:rPr>
        <w:t xml:space="preserve">, Mr Peter Parshall will be pleased to hear from anyone who is interested in joining the Choir. An excellent organ, piano, and harpsichord are available in Chapel for instrumentalists, and the Chapel can be booked for concerts and artistic events by discussion with the Chaplain. </w:t>
      </w:r>
    </w:p>
    <w:p w14:paraId="0F1F0A74" w14:textId="6ED0EC43" w:rsidR="00E827D5" w:rsidRDefault="00E827D5" w:rsidP="003C4478">
      <w:pPr>
        <w:pStyle w:val="Heading3"/>
      </w:pPr>
      <w:bookmarkStart w:id="8691" w:name="_Toc183687388"/>
      <w:bookmarkStart w:id="8692" w:name="_Toc215226222"/>
      <w:r>
        <w:t xml:space="preserve">Pastoral </w:t>
      </w:r>
      <w:r w:rsidRPr="00E45CFD">
        <w:t>support</w:t>
      </w:r>
      <w:bookmarkEnd w:id="8691"/>
      <w:bookmarkEnd w:id="8692"/>
    </w:p>
    <w:p w14:paraId="34E0BD03" w14:textId="77777777" w:rsidR="00E827D5" w:rsidRPr="00246130" w:rsidRDefault="00E827D5" w:rsidP="00DA1CE7">
      <w:pPr>
        <w:spacing w:before="120"/>
        <w:jc w:val="both"/>
        <w:textAlignment w:val="baseline"/>
        <w:rPr>
          <w:rFonts w:eastAsia="Gill Sans MT"/>
          <w:color w:val="000000"/>
        </w:rPr>
      </w:pPr>
      <w:r w:rsidRPr="00246130">
        <w:rPr>
          <w:rFonts w:eastAsia="Gill Sans MT"/>
          <w:color w:val="000000"/>
          <w:spacing w:val="-4"/>
        </w:rPr>
        <w:t>The Chaplain</w:t>
      </w:r>
      <w:r>
        <w:rPr>
          <w:rFonts w:eastAsia="Gill Sans MT"/>
          <w:color w:val="000000"/>
          <w:spacing w:val="-4"/>
        </w:rPr>
        <w:t xml:space="preserve"> and Interfaith Coordinator is a member of the College’s Welfare team, and </w:t>
      </w:r>
      <w:r w:rsidRPr="00246130">
        <w:rPr>
          <w:rFonts w:eastAsia="Gill Sans MT"/>
          <w:color w:val="000000"/>
          <w:spacing w:val="-4"/>
        </w:rPr>
        <w:t>offers pastoral support to all students of the College, irrespective of religious commitment, during their time at College</w:t>
      </w:r>
      <w:r>
        <w:rPr>
          <w:rFonts w:eastAsia="Gill Sans MT"/>
          <w:color w:val="000000"/>
          <w:spacing w:val="-4"/>
        </w:rPr>
        <w:t>.</w:t>
      </w:r>
    </w:p>
    <w:p w14:paraId="2CBFF0C3" w14:textId="3D000AD5" w:rsidR="00E827D5" w:rsidRPr="00246130" w:rsidRDefault="00026A2D" w:rsidP="00A32F26">
      <w:pPr>
        <w:pStyle w:val="Heading2"/>
      </w:pPr>
      <w:bookmarkStart w:id="8693" w:name="_Toc183687389"/>
      <w:bookmarkStart w:id="8694" w:name="_Toc215226223"/>
      <w:r w:rsidRPr="00293386">
        <w:t>MULTI-FAITH ROOM</w:t>
      </w:r>
      <w:bookmarkEnd w:id="8693"/>
      <w:bookmarkEnd w:id="8694"/>
    </w:p>
    <w:p w14:paraId="5A84260E" w14:textId="77777777" w:rsidR="00E827D5" w:rsidRPr="00853F7B" w:rsidRDefault="00E827D5" w:rsidP="00DA1CE7">
      <w:pPr>
        <w:spacing w:before="120"/>
        <w:jc w:val="both"/>
        <w:textAlignment w:val="baseline"/>
        <w:rPr>
          <w:rFonts w:eastAsia="Gill Sans MT"/>
          <w:color w:val="000000"/>
          <w:spacing w:val="-4"/>
        </w:rPr>
      </w:pPr>
      <w:r w:rsidRPr="00853F7B">
        <w:rPr>
          <w:rFonts w:eastAsia="Gill Sans MT"/>
          <w:color w:val="000000"/>
          <w:spacing w:val="-4"/>
        </w:rPr>
        <w:t xml:space="preserve">There is a Multi-Faith Room available for the use of all students, located on the stairs up to Fourth Quad. This room has purpose-built ablution facilities, and is open at all times for personal reflection, prayer, and meditation, to students of all faiths and none. It can also be booked for discussion groups or other events by contacting the </w:t>
      </w:r>
      <w:r>
        <w:rPr>
          <w:rFonts w:eastAsia="Gill Sans MT"/>
          <w:color w:val="000000"/>
          <w:spacing w:val="-4"/>
        </w:rPr>
        <w:t>Chaplain and Interfaith Coordinator</w:t>
      </w:r>
      <w:r w:rsidRPr="00853F7B">
        <w:rPr>
          <w:rFonts w:eastAsia="Gill Sans MT"/>
          <w:color w:val="000000"/>
          <w:spacing w:val="-4"/>
        </w:rPr>
        <w:t>.</w:t>
      </w:r>
    </w:p>
    <w:p w14:paraId="53010592" w14:textId="52F13FA4" w:rsidR="00E827D5" w:rsidRPr="00084B9F" w:rsidRDefault="00E827D5" w:rsidP="00DA1CE7">
      <w:pPr>
        <w:spacing w:before="120"/>
        <w:jc w:val="both"/>
        <w:textAlignment w:val="baseline"/>
        <w:rPr>
          <w:rFonts w:eastAsia="Gill Sans MT"/>
          <w:color w:val="000000"/>
          <w:spacing w:val="-4"/>
        </w:rPr>
      </w:pPr>
      <w:r>
        <w:rPr>
          <w:rFonts w:eastAsia="Gill Sans MT"/>
          <w:color w:val="000000"/>
          <w:spacing w:val="-4"/>
        </w:rPr>
        <w:t>T</w:t>
      </w:r>
      <w:r w:rsidRPr="00853F7B">
        <w:rPr>
          <w:rFonts w:eastAsia="Gill Sans MT"/>
          <w:color w:val="000000"/>
          <w:spacing w:val="-4"/>
        </w:rPr>
        <w:t>he Chaplain</w:t>
      </w:r>
      <w:r>
        <w:rPr>
          <w:rFonts w:eastAsia="Gill Sans MT"/>
          <w:color w:val="000000"/>
          <w:spacing w:val="-4"/>
        </w:rPr>
        <w:t xml:space="preserve"> and Interfaith Coordinator</w:t>
      </w:r>
      <w:r w:rsidRPr="00853F7B">
        <w:rPr>
          <w:rFonts w:eastAsia="Gill Sans MT"/>
          <w:color w:val="000000"/>
          <w:spacing w:val="-4"/>
        </w:rPr>
        <w:t xml:space="preserve"> welcome</w:t>
      </w:r>
      <w:r>
        <w:rPr>
          <w:rFonts w:eastAsia="Gill Sans MT"/>
          <w:color w:val="000000"/>
          <w:spacing w:val="-4"/>
        </w:rPr>
        <w:t>s</w:t>
      </w:r>
      <w:r w:rsidRPr="00853F7B">
        <w:rPr>
          <w:rFonts w:eastAsia="Gill Sans MT"/>
          <w:color w:val="000000"/>
          <w:spacing w:val="-4"/>
        </w:rPr>
        <w:t xml:space="preserve"> comments and suggestions on how the Multi-Faith Room is operated, so that it can best serve the variety of faith groups represented within the College community.</w:t>
      </w:r>
      <w:r>
        <w:rPr>
          <w:rFonts w:eastAsia="Gill Sans MT"/>
          <w:color w:val="000000"/>
          <w:spacing w:val="-4"/>
        </w:rPr>
        <w:t xml:space="preserve"> Suggestions can also be raised more formally by speaking to student members of the Interfaith Working Group, or the EDI Fellow, Stuart White.</w:t>
      </w:r>
    </w:p>
    <w:p w14:paraId="1893740E" w14:textId="76DCCDD3" w:rsidR="00AE18BA" w:rsidRPr="00246130" w:rsidRDefault="00B87244" w:rsidP="00EE0CF4">
      <w:pPr>
        <w:pStyle w:val="Heading1"/>
      </w:pPr>
      <w:bookmarkStart w:id="8695" w:name="_Toc173503680"/>
      <w:bookmarkStart w:id="8696" w:name="_Toc173504392"/>
      <w:bookmarkStart w:id="8697" w:name="_Toc173505114"/>
      <w:bookmarkStart w:id="8698" w:name="_Toc173505841"/>
      <w:bookmarkStart w:id="8699" w:name="_Toc173506567"/>
      <w:bookmarkStart w:id="8700" w:name="_Toc173507294"/>
      <w:bookmarkStart w:id="8701" w:name="_Toc173508804"/>
      <w:bookmarkStart w:id="8702" w:name="_Toc173509490"/>
      <w:bookmarkStart w:id="8703" w:name="_Toc173510172"/>
      <w:bookmarkStart w:id="8704" w:name="_Toc173510852"/>
      <w:bookmarkStart w:id="8705" w:name="_Toc173511531"/>
      <w:bookmarkStart w:id="8706" w:name="_Toc173512209"/>
      <w:bookmarkStart w:id="8707" w:name="_Toc173512888"/>
      <w:bookmarkStart w:id="8708" w:name="_Toc173513567"/>
      <w:bookmarkStart w:id="8709" w:name="_Toc173514244"/>
      <w:bookmarkStart w:id="8710" w:name="_Toc173514921"/>
      <w:bookmarkStart w:id="8711" w:name="_Toc173515594"/>
      <w:bookmarkStart w:id="8712" w:name="_Toc173503681"/>
      <w:bookmarkStart w:id="8713" w:name="_Toc173504393"/>
      <w:bookmarkStart w:id="8714" w:name="_Toc173505115"/>
      <w:bookmarkStart w:id="8715" w:name="_Toc173505842"/>
      <w:bookmarkStart w:id="8716" w:name="_Toc173506568"/>
      <w:bookmarkStart w:id="8717" w:name="_Toc173507295"/>
      <w:bookmarkStart w:id="8718" w:name="_Toc173508039"/>
      <w:bookmarkStart w:id="8719" w:name="_Toc173508805"/>
      <w:bookmarkStart w:id="8720" w:name="_Toc173509491"/>
      <w:bookmarkStart w:id="8721" w:name="_Toc173510173"/>
      <w:bookmarkStart w:id="8722" w:name="_Toc173510853"/>
      <w:bookmarkStart w:id="8723" w:name="_Toc173511532"/>
      <w:bookmarkStart w:id="8724" w:name="_Toc173512210"/>
      <w:bookmarkStart w:id="8725" w:name="_Toc173512889"/>
      <w:bookmarkStart w:id="8726" w:name="_Toc173513568"/>
      <w:bookmarkStart w:id="8727" w:name="_Toc173514245"/>
      <w:bookmarkStart w:id="8728" w:name="_Toc173514922"/>
      <w:bookmarkStart w:id="8729" w:name="_Toc173515595"/>
      <w:bookmarkStart w:id="8730" w:name="_Toc173503682"/>
      <w:bookmarkStart w:id="8731" w:name="_Toc173504394"/>
      <w:bookmarkStart w:id="8732" w:name="_Toc173505116"/>
      <w:bookmarkStart w:id="8733" w:name="_Toc173505843"/>
      <w:bookmarkStart w:id="8734" w:name="_Toc173506569"/>
      <w:bookmarkStart w:id="8735" w:name="_Toc173507296"/>
      <w:bookmarkStart w:id="8736" w:name="_Toc173508040"/>
      <w:bookmarkStart w:id="8737" w:name="_Toc173508806"/>
      <w:bookmarkStart w:id="8738" w:name="_Toc173509492"/>
      <w:bookmarkStart w:id="8739" w:name="_Toc173510174"/>
      <w:bookmarkStart w:id="8740" w:name="_Toc173510854"/>
      <w:bookmarkStart w:id="8741" w:name="_Toc173511533"/>
      <w:bookmarkStart w:id="8742" w:name="_Toc173512211"/>
      <w:bookmarkStart w:id="8743" w:name="_Toc173512890"/>
      <w:bookmarkStart w:id="8744" w:name="_Toc173513569"/>
      <w:bookmarkStart w:id="8745" w:name="_Toc173514246"/>
      <w:bookmarkStart w:id="8746" w:name="_Toc173514923"/>
      <w:bookmarkStart w:id="8747" w:name="_Toc173515596"/>
      <w:bookmarkStart w:id="8748" w:name="_Toc173503701"/>
      <w:bookmarkStart w:id="8749" w:name="_Toc173504413"/>
      <w:bookmarkStart w:id="8750" w:name="_Toc173505135"/>
      <w:bookmarkStart w:id="8751" w:name="_Toc173505862"/>
      <w:bookmarkStart w:id="8752" w:name="_Toc173506588"/>
      <w:bookmarkStart w:id="8753" w:name="_Toc173507315"/>
      <w:bookmarkStart w:id="8754" w:name="_Toc173508059"/>
      <w:bookmarkStart w:id="8755" w:name="_Toc173508825"/>
      <w:bookmarkStart w:id="8756" w:name="_Toc173509511"/>
      <w:bookmarkStart w:id="8757" w:name="_Toc173510193"/>
      <w:bookmarkStart w:id="8758" w:name="_Toc173510873"/>
      <w:bookmarkStart w:id="8759" w:name="_Toc173511552"/>
      <w:bookmarkStart w:id="8760" w:name="_Toc173512230"/>
      <w:bookmarkStart w:id="8761" w:name="_Toc173512909"/>
      <w:bookmarkStart w:id="8762" w:name="_Toc173513588"/>
      <w:bookmarkStart w:id="8763" w:name="_Toc173514265"/>
      <w:bookmarkStart w:id="8764" w:name="_Toc173514942"/>
      <w:bookmarkStart w:id="8765" w:name="_Toc173515615"/>
      <w:bookmarkStart w:id="8766" w:name="_Toc173503702"/>
      <w:bookmarkStart w:id="8767" w:name="_Toc173504414"/>
      <w:bookmarkStart w:id="8768" w:name="_Toc173505136"/>
      <w:bookmarkStart w:id="8769" w:name="_Toc173505863"/>
      <w:bookmarkStart w:id="8770" w:name="_Toc173506589"/>
      <w:bookmarkStart w:id="8771" w:name="_Toc173507316"/>
      <w:bookmarkStart w:id="8772" w:name="_Toc173508060"/>
      <w:bookmarkStart w:id="8773" w:name="_Toc173508826"/>
      <w:bookmarkStart w:id="8774" w:name="_Toc173509512"/>
      <w:bookmarkStart w:id="8775" w:name="_Toc173510194"/>
      <w:bookmarkStart w:id="8776" w:name="_Toc173510874"/>
      <w:bookmarkStart w:id="8777" w:name="_Toc173511553"/>
      <w:bookmarkStart w:id="8778" w:name="_Toc173512231"/>
      <w:bookmarkStart w:id="8779" w:name="_Toc173512910"/>
      <w:bookmarkStart w:id="8780" w:name="_Toc173513589"/>
      <w:bookmarkStart w:id="8781" w:name="_Toc173514266"/>
      <w:bookmarkStart w:id="8782" w:name="_Toc173514943"/>
      <w:bookmarkStart w:id="8783" w:name="_Toc173515616"/>
      <w:bookmarkStart w:id="8784" w:name="_Toc173503703"/>
      <w:bookmarkStart w:id="8785" w:name="_Toc173504415"/>
      <w:bookmarkStart w:id="8786" w:name="_Toc173505137"/>
      <w:bookmarkStart w:id="8787" w:name="_Toc173505864"/>
      <w:bookmarkStart w:id="8788" w:name="_Toc173506590"/>
      <w:bookmarkStart w:id="8789" w:name="_Toc173507317"/>
      <w:bookmarkStart w:id="8790" w:name="_Toc173508061"/>
      <w:bookmarkStart w:id="8791" w:name="_Toc173508827"/>
      <w:bookmarkStart w:id="8792" w:name="_Toc173509513"/>
      <w:bookmarkStart w:id="8793" w:name="_Toc173510195"/>
      <w:bookmarkStart w:id="8794" w:name="_Toc173510875"/>
      <w:bookmarkStart w:id="8795" w:name="_Toc173511554"/>
      <w:bookmarkStart w:id="8796" w:name="_Toc173512232"/>
      <w:bookmarkStart w:id="8797" w:name="_Toc173512911"/>
      <w:bookmarkStart w:id="8798" w:name="_Toc173513590"/>
      <w:bookmarkStart w:id="8799" w:name="_Toc173514267"/>
      <w:bookmarkStart w:id="8800" w:name="_Toc173514944"/>
      <w:bookmarkStart w:id="8801" w:name="_Toc173515617"/>
      <w:bookmarkStart w:id="8802" w:name="_Toc173503704"/>
      <w:bookmarkStart w:id="8803" w:name="_Toc173504416"/>
      <w:bookmarkStart w:id="8804" w:name="_Toc173505138"/>
      <w:bookmarkStart w:id="8805" w:name="_Toc173505865"/>
      <w:bookmarkStart w:id="8806" w:name="_Toc173506591"/>
      <w:bookmarkStart w:id="8807" w:name="_Toc173507318"/>
      <w:bookmarkStart w:id="8808" w:name="_Toc173508062"/>
      <w:bookmarkStart w:id="8809" w:name="_Toc173508828"/>
      <w:bookmarkStart w:id="8810" w:name="_Toc173509514"/>
      <w:bookmarkStart w:id="8811" w:name="_Toc173510196"/>
      <w:bookmarkStart w:id="8812" w:name="_Toc173510876"/>
      <w:bookmarkStart w:id="8813" w:name="_Toc173511555"/>
      <w:bookmarkStart w:id="8814" w:name="_Toc173512233"/>
      <w:bookmarkStart w:id="8815" w:name="_Toc173512912"/>
      <w:bookmarkStart w:id="8816" w:name="_Toc173513591"/>
      <w:bookmarkStart w:id="8817" w:name="_Toc173514268"/>
      <w:bookmarkStart w:id="8818" w:name="_Toc173514945"/>
      <w:bookmarkStart w:id="8819" w:name="_Toc173515618"/>
      <w:bookmarkStart w:id="8820" w:name="_Toc173503705"/>
      <w:bookmarkStart w:id="8821" w:name="_Toc173504417"/>
      <w:bookmarkStart w:id="8822" w:name="_Toc173505139"/>
      <w:bookmarkStart w:id="8823" w:name="_Toc173505866"/>
      <w:bookmarkStart w:id="8824" w:name="_Toc173506592"/>
      <w:bookmarkStart w:id="8825" w:name="_Toc173507319"/>
      <w:bookmarkStart w:id="8826" w:name="_Toc173508063"/>
      <w:bookmarkStart w:id="8827" w:name="_Toc173508829"/>
      <w:bookmarkStart w:id="8828" w:name="_Toc173509515"/>
      <w:bookmarkStart w:id="8829" w:name="_Toc173510197"/>
      <w:bookmarkStart w:id="8830" w:name="_Toc173510877"/>
      <w:bookmarkStart w:id="8831" w:name="_Toc173511556"/>
      <w:bookmarkStart w:id="8832" w:name="_Toc173512234"/>
      <w:bookmarkStart w:id="8833" w:name="_Toc173512913"/>
      <w:bookmarkStart w:id="8834" w:name="_Toc173513592"/>
      <w:bookmarkStart w:id="8835" w:name="_Toc173514269"/>
      <w:bookmarkStart w:id="8836" w:name="_Toc173514946"/>
      <w:bookmarkStart w:id="8837" w:name="_Toc173515619"/>
      <w:bookmarkStart w:id="8838" w:name="_Toc173503706"/>
      <w:bookmarkStart w:id="8839" w:name="_Toc173504418"/>
      <w:bookmarkStart w:id="8840" w:name="_Toc173505140"/>
      <w:bookmarkStart w:id="8841" w:name="_Toc173505867"/>
      <w:bookmarkStart w:id="8842" w:name="_Toc173506593"/>
      <w:bookmarkStart w:id="8843" w:name="_Toc173507320"/>
      <w:bookmarkStart w:id="8844" w:name="_Toc173508064"/>
      <w:bookmarkStart w:id="8845" w:name="_Toc173508830"/>
      <w:bookmarkStart w:id="8846" w:name="_Toc173509516"/>
      <w:bookmarkStart w:id="8847" w:name="_Toc173510198"/>
      <w:bookmarkStart w:id="8848" w:name="_Toc173510878"/>
      <w:bookmarkStart w:id="8849" w:name="_Toc173511557"/>
      <w:bookmarkStart w:id="8850" w:name="_Toc173512235"/>
      <w:bookmarkStart w:id="8851" w:name="_Toc173512914"/>
      <w:bookmarkStart w:id="8852" w:name="_Toc173513593"/>
      <w:bookmarkStart w:id="8853" w:name="_Toc173514270"/>
      <w:bookmarkStart w:id="8854" w:name="_Toc173514947"/>
      <w:bookmarkStart w:id="8855" w:name="_Toc173515620"/>
      <w:bookmarkStart w:id="8856" w:name="_Toc173503707"/>
      <w:bookmarkStart w:id="8857" w:name="_Toc173504419"/>
      <w:bookmarkStart w:id="8858" w:name="_Toc173505141"/>
      <w:bookmarkStart w:id="8859" w:name="_Toc173505868"/>
      <w:bookmarkStart w:id="8860" w:name="_Toc173506594"/>
      <w:bookmarkStart w:id="8861" w:name="_Toc173507321"/>
      <w:bookmarkStart w:id="8862" w:name="_Toc173508065"/>
      <w:bookmarkStart w:id="8863" w:name="_Toc173508831"/>
      <w:bookmarkStart w:id="8864" w:name="_Toc173509517"/>
      <w:bookmarkStart w:id="8865" w:name="_Toc173510199"/>
      <w:bookmarkStart w:id="8866" w:name="_Toc173510879"/>
      <w:bookmarkStart w:id="8867" w:name="_Toc173511558"/>
      <w:bookmarkStart w:id="8868" w:name="_Toc173512236"/>
      <w:bookmarkStart w:id="8869" w:name="_Toc173512915"/>
      <w:bookmarkStart w:id="8870" w:name="_Toc173513594"/>
      <w:bookmarkStart w:id="8871" w:name="_Toc173514271"/>
      <w:bookmarkStart w:id="8872" w:name="_Toc173514948"/>
      <w:bookmarkStart w:id="8873" w:name="_Toc173515621"/>
      <w:bookmarkStart w:id="8874" w:name="_Toc173503708"/>
      <w:bookmarkStart w:id="8875" w:name="_Toc173504420"/>
      <w:bookmarkStart w:id="8876" w:name="_Toc173505142"/>
      <w:bookmarkStart w:id="8877" w:name="_Toc173505869"/>
      <w:bookmarkStart w:id="8878" w:name="_Toc173506595"/>
      <w:bookmarkStart w:id="8879" w:name="_Toc173507322"/>
      <w:bookmarkStart w:id="8880" w:name="_Toc173508066"/>
      <w:bookmarkStart w:id="8881" w:name="_Toc173508832"/>
      <w:bookmarkStart w:id="8882" w:name="_Toc173509518"/>
      <w:bookmarkStart w:id="8883" w:name="_Toc173510200"/>
      <w:bookmarkStart w:id="8884" w:name="_Toc173510880"/>
      <w:bookmarkStart w:id="8885" w:name="_Toc173511559"/>
      <w:bookmarkStart w:id="8886" w:name="_Toc173512237"/>
      <w:bookmarkStart w:id="8887" w:name="_Toc173512916"/>
      <w:bookmarkStart w:id="8888" w:name="_Toc173513595"/>
      <w:bookmarkStart w:id="8889" w:name="_Toc173514272"/>
      <w:bookmarkStart w:id="8890" w:name="_Toc173514949"/>
      <w:bookmarkStart w:id="8891" w:name="_Toc173515622"/>
      <w:bookmarkStart w:id="8892" w:name="_Toc173503709"/>
      <w:bookmarkStart w:id="8893" w:name="_Toc173504421"/>
      <w:bookmarkStart w:id="8894" w:name="_Toc173505143"/>
      <w:bookmarkStart w:id="8895" w:name="_Toc173505870"/>
      <w:bookmarkStart w:id="8896" w:name="_Toc173506596"/>
      <w:bookmarkStart w:id="8897" w:name="_Toc173507323"/>
      <w:bookmarkStart w:id="8898" w:name="_Toc173508067"/>
      <w:bookmarkStart w:id="8899" w:name="_Toc173508833"/>
      <w:bookmarkStart w:id="8900" w:name="_Toc173509519"/>
      <w:bookmarkStart w:id="8901" w:name="_Toc173510201"/>
      <w:bookmarkStart w:id="8902" w:name="_Toc173510881"/>
      <w:bookmarkStart w:id="8903" w:name="_Toc173511560"/>
      <w:bookmarkStart w:id="8904" w:name="_Toc173512238"/>
      <w:bookmarkStart w:id="8905" w:name="_Toc173512917"/>
      <w:bookmarkStart w:id="8906" w:name="_Toc173513596"/>
      <w:bookmarkStart w:id="8907" w:name="_Toc173514273"/>
      <w:bookmarkStart w:id="8908" w:name="_Toc173514950"/>
      <w:bookmarkStart w:id="8909" w:name="_Toc173515623"/>
      <w:bookmarkStart w:id="8910" w:name="_Toc173503710"/>
      <w:bookmarkStart w:id="8911" w:name="_Toc173504422"/>
      <w:bookmarkStart w:id="8912" w:name="_Toc173505144"/>
      <w:bookmarkStart w:id="8913" w:name="_Toc173505871"/>
      <w:bookmarkStart w:id="8914" w:name="_Toc173506597"/>
      <w:bookmarkStart w:id="8915" w:name="_Toc173507324"/>
      <w:bookmarkStart w:id="8916" w:name="_Toc173508068"/>
      <w:bookmarkStart w:id="8917" w:name="_Toc173508834"/>
      <w:bookmarkStart w:id="8918" w:name="_Toc173509520"/>
      <w:bookmarkStart w:id="8919" w:name="_Toc173510202"/>
      <w:bookmarkStart w:id="8920" w:name="_Toc173510882"/>
      <w:bookmarkStart w:id="8921" w:name="_Toc173511561"/>
      <w:bookmarkStart w:id="8922" w:name="_Toc173512239"/>
      <w:bookmarkStart w:id="8923" w:name="_Toc173512918"/>
      <w:bookmarkStart w:id="8924" w:name="_Toc173513597"/>
      <w:bookmarkStart w:id="8925" w:name="_Toc173514274"/>
      <w:bookmarkStart w:id="8926" w:name="_Toc173514951"/>
      <w:bookmarkStart w:id="8927" w:name="_Toc173515624"/>
      <w:bookmarkStart w:id="8928" w:name="_Toc172889882"/>
      <w:bookmarkStart w:id="8929" w:name="_Toc172890259"/>
      <w:bookmarkStart w:id="8930" w:name="_Toc172890540"/>
      <w:bookmarkStart w:id="8931" w:name="_Toc172904285"/>
      <w:bookmarkStart w:id="8932" w:name="_Toc172904791"/>
      <w:bookmarkStart w:id="8933" w:name="_Toc172905133"/>
      <w:bookmarkStart w:id="8934" w:name="_Toc172905726"/>
      <w:bookmarkStart w:id="8935" w:name="_Toc173152441"/>
      <w:bookmarkStart w:id="8936" w:name="_Toc173157948"/>
      <w:bookmarkStart w:id="8937" w:name="_Toc173165044"/>
      <w:bookmarkStart w:id="8938" w:name="_Toc173165512"/>
      <w:bookmarkStart w:id="8939" w:name="_Toc173165979"/>
      <w:bookmarkStart w:id="8940" w:name="_Toc173243330"/>
      <w:bookmarkStart w:id="8941" w:name="_Toc173250773"/>
      <w:bookmarkStart w:id="8942" w:name="_Toc173251025"/>
      <w:bookmarkStart w:id="8943" w:name="_Toc173398870"/>
      <w:bookmarkStart w:id="8944" w:name="_Toc173407733"/>
      <w:bookmarkStart w:id="8945" w:name="_Toc173408318"/>
      <w:bookmarkStart w:id="8946" w:name="_Toc173427578"/>
      <w:bookmarkStart w:id="8947" w:name="_Toc173428166"/>
      <w:bookmarkStart w:id="8948" w:name="_Toc173499739"/>
      <w:bookmarkStart w:id="8949" w:name="_Toc173500398"/>
      <w:bookmarkStart w:id="8950" w:name="_Toc173501052"/>
      <w:bookmarkStart w:id="8951" w:name="_Toc173501707"/>
      <w:bookmarkStart w:id="8952" w:name="_Toc173502362"/>
      <w:bookmarkStart w:id="8953" w:name="_Toc173503016"/>
      <w:bookmarkStart w:id="8954" w:name="_Toc173503711"/>
      <w:bookmarkStart w:id="8955" w:name="_Toc173504423"/>
      <w:bookmarkStart w:id="8956" w:name="_Toc173505145"/>
      <w:bookmarkStart w:id="8957" w:name="_Toc173505872"/>
      <w:bookmarkStart w:id="8958" w:name="_Toc173506598"/>
      <w:bookmarkStart w:id="8959" w:name="_Toc173507325"/>
      <w:bookmarkStart w:id="8960" w:name="_Toc173508069"/>
      <w:bookmarkStart w:id="8961" w:name="_Toc173508835"/>
      <w:bookmarkStart w:id="8962" w:name="_Toc173509521"/>
      <w:bookmarkStart w:id="8963" w:name="_Toc173510203"/>
      <w:bookmarkStart w:id="8964" w:name="_Toc173510883"/>
      <w:bookmarkStart w:id="8965" w:name="_Toc173511562"/>
      <w:bookmarkStart w:id="8966" w:name="_Toc173512240"/>
      <w:bookmarkStart w:id="8967" w:name="_Toc173512919"/>
      <w:bookmarkStart w:id="8968" w:name="_Toc173513598"/>
      <w:bookmarkStart w:id="8969" w:name="_Toc173514275"/>
      <w:bookmarkStart w:id="8970" w:name="_Toc173514952"/>
      <w:bookmarkStart w:id="8971" w:name="_Toc173515625"/>
      <w:bookmarkStart w:id="8972" w:name="_Toc173503712"/>
      <w:bookmarkStart w:id="8973" w:name="_Toc173504424"/>
      <w:bookmarkStart w:id="8974" w:name="_Toc173505146"/>
      <w:bookmarkStart w:id="8975" w:name="_Toc173505873"/>
      <w:bookmarkStart w:id="8976" w:name="_Toc173506599"/>
      <w:bookmarkStart w:id="8977" w:name="_Toc173507326"/>
      <w:bookmarkStart w:id="8978" w:name="_Toc173508070"/>
      <w:bookmarkStart w:id="8979" w:name="_Toc173508836"/>
      <w:bookmarkStart w:id="8980" w:name="_Toc173509522"/>
      <w:bookmarkStart w:id="8981" w:name="_Toc173510204"/>
      <w:bookmarkStart w:id="8982" w:name="_Toc173510884"/>
      <w:bookmarkStart w:id="8983" w:name="_Toc173511563"/>
      <w:bookmarkStart w:id="8984" w:name="_Toc173512241"/>
      <w:bookmarkStart w:id="8985" w:name="_Toc173512920"/>
      <w:bookmarkStart w:id="8986" w:name="_Toc173513599"/>
      <w:bookmarkStart w:id="8987" w:name="_Toc173514276"/>
      <w:bookmarkStart w:id="8988" w:name="_Toc173514953"/>
      <w:bookmarkStart w:id="8989" w:name="_Toc173515626"/>
      <w:bookmarkStart w:id="8990" w:name="_Toc173503713"/>
      <w:bookmarkStart w:id="8991" w:name="_Toc173504425"/>
      <w:bookmarkStart w:id="8992" w:name="_Toc173505147"/>
      <w:bookmarkStart w:id="8993" w:name="_Toc173505874"/>
      <w:bookmarkStart w:id="8994" w:name="_Toc173506600"/>
      <w:bookmarkStart w:id="8995" w:name="_Toc173507327"/>
      <w:bookmarkStart w:id="8996" w:name="_Toc173508071"/>
      <w:bookmarkStart w:id="8997" w:name="_Toc173508837"/>
      <w:bookmarkStart w:id="8998" w:name="_Toc173509523"/>
      <w:bookmarkStart w:id="8999" w:name="_Toc173510205"/>
      <w:bookmarkStart w:id="9000" w:name="_Toc173510885"/>
      <w:bookmarkStart w:id="9001" w:name="_Toc173511564"/>
      <w:bookmarkStart w:id="9002" w:name="_Toc173512242"/>
      <w:bookmarkStart w:id="9003" w:name="_Toc173512921"/>
      <w:bookmarkStart w:id="9004" w:name="_Toc173513600"/>
      <w:bookmarkStart w:id="9005" w:name="_Toc173514277"/>
      <w:bookmarkStart w:id="9006" w:name="_Toc173514954"/>
      <w:bookmarkStart w:id="9007" w:name="_Toc173515627"/>
      <w:bookmarkStart w:id="9008" w:name="_Toc173503714"/>
      <w:bookmarkStart w:id="9009" w:name="_Toc173504426"/>
      <w:bookmarkStart w:id="9010" w:name="_Toc173505148"/>
      <w:bookmarkStart w:id="9011" w:name="_Toc173505875"/>
      <w:bookmarkStart w:id="9012" w:name="_Toc173506601"/>
      <w:bookmarkStart w:id="9013" w:name="_Toc173507328"/>
      <w:bookmarkStart w:id="9014" w:name="_Toc173508072"/>
      <w:bookmarkStart w:id="9015" w:name="_Toc173508838"/>
      <w:bookmarkStart w:id="9016" w:name="_Toc173509524"/>
      <w:bookmarkStart w:id="9017" w:name="_Toc173510206"/>
      <w:bookmarkStart w:id="9018" w:name="_Toc173510886"/>
      <w:bookmarkStart w:id="9019" w:name="_Toc173511565"/>
      <w:bookmarkStart w:id="9020" w:name="_Toc173512243"/>
      <w:bookmarkStart w:id="9021" w:name="_Toc173512922"/>
      <w:bookmarkStart w:id="9022" w:name="_Toc173513601"/>
      <w:bookmarkStart w:id="9023" w:name="_Toc173514278"/>
      <w:bookmarkStart w:id="9024" w:name="_Toc173514955"/>
      <w:bookmarkStart w:id="9025" w:name="_Toc173515628"/>
      <w:bookmarkStart w:id="9026" w:name="_Toc173503715"/>
      <w:bookmarkStart w:id="9027" w:name="_Toc173504427"/>
      <w:bookmarkStart w:id="9028" w:name="_Toc173505149"/>
      <w:bookmarkStart w:id="9029" w:name="_Toc173505876"/>
      <w:bookmarkStart w:id="9030" w:name="_Toc173506602"/>
      <w:bookmarkStart w:id="9031" w:name="_Toc173507329"/>
      <w:bookmarkStart w:id="9032" w:name="_Toc173508073"/>
      <w:bookmarkStart w:id="9033" w:name="_Toc173508839"/>
      <w:bookmarkStart w:id="9034" w:name="_Toc173509525"/>
      <w:bookmarkStart w:id="9035" w:name="_Toc173510207"/>
      <w:bookmarkStart w:id="9036" w:name="_Toc173510887"/>
      <w:bookmarkStart w:id="9037" w:name="_Toc173511566"/>
      <w:bookmarkStart w:id="9038" w:name="_Toc173512244"/>
      <w:bookmarkStart w:id="9039" w:name="_Toc173512923"/>
      <w:bookmarkStart w:id="9040" w:name="_Toc173513602"/>
      <w:bookmarkStart w:id="9041" w:name="_Toc173514279"/>
      <w:bookmarkStart w:id="9042" w:name="_Toc173514956"/>
      <w:bookmarkStart w:id="9043" w:name="_Toc173515629"/>
      <w:bookmarkStart w:id="9044" w:name="_Toc173503716"/>
      <w:bookmarkStart w:id="9045" w:name="_Toc173504428"/>
      <w:bookmarkStart w:id="9046" w:name="_Toc173505150"/>
      <w:bookmarkStart w:id="9047" w:name="_Toc173505877"/>
      <w:bookmarkStart w:id="9048" w:name="_Toc173506603"/>
      <w:bookmarkStart w:id="9049" w:name="_Toc173507330"/>
      <w:bookmarkStart w:id="9050" w:name="_Toc173508074"/>
      <w:bookmarkStart w:id="9051" w:name="_Toc173508840"/>
      <w:bookmarkStart w:id="9052" w:name="_Toc173509526"/>
      <w:bookmarkStart w:id="9053" w:name="_Toc173510208"/>
      <w:bookmarkStart w:id="9054" w:name="_Toc173510888"/>
      <w:bookmarkStart w:id="9055" w:name="_Toc173511567"/>
      <w:bookmarkStart w:id="9056" w:name="_Toc173512245"/>
      <w:bookmarkStart w:id="9057" w:name="_Toc173512924"/>
      <w:bookmarkStart w:id="9058" w:name="_Toc173513603"/>
      <w:bookmarkStart w:id="9059" w:name="_Toc173514280"/>
      <w:bookmarkStart w:id="9060" w:name="_Toc173514957"/>
      <w:bookmarkStart w:id="9061" w:name="_Toc173515630"/>
      <w:bookmarkStart w:id="9062" w:name="_Toc173503717"/>
      <w:bookmarkStart w:id="9063" w:name="_Toc173504429"/>
      <w:bookmarkStart w:id="9064" w:name="_Toc173505151"/>
      <w:bookmarkStart w:id="9065" w:name="_Toc173505878"/>
      <w:bookmarkStart w:id="9066" w:name="_Toc173506604"/>
      <w:bookmarkStart w:id="9067" w:name="_Toc173507331"/>
      <w:bookmarkStart w:id="9068" w:name="_Toc173508075"/>
      <w:bookmarkStart w:id="9069" w:name="_Toc173508841"/>
      <w:bookmarkStart w:id="9070" w:name="_Toc173509527"/>
      <w:bookmarkStart w:id="9071" w:name="_Toc173510209"/>
      <w:bookmarkStart w:id="9072" w:name="_Toc173510889"/>
      <w:bookmarkStart w:id="9073" w:name="_Toc173511568"/>
      <w:bookmarkStart w:id="9074" w:name="_Toc173512246"/>
      <w:bookmarkStart w:id="9075" w:name="_Toc173512925"/>
      <w:bookmarkStart w:id="9076" w:name="_Toc173513604"/>
      <w:bookmarkStart w:id="9077" w:name="_Toc173514281"/>
      <w:bookmarkStart w:id="9078" w:name="_Toc173514958"/>
      <w:bookmarkStart w:id="9079" w:name="_Toc173515631"/>
      <w:bookmarkStart w:id="9080" w:name="_Toc173503718"/>
      <w:bookmarkStart w:id="9081" w:name="_Toc173504430"/>
      <w:bookmarkStart w:id="9082" w:name="_Toc173505152"/>
      <w:bookmarkStart w:id="9083" w:name="_Toc173505879"/>
      <w:bookmarkStart w:id="9084" w:name="_Toc173506605"/>
      <w:bookmarkStart w:id="9085" w:name="_Toc173507332"/>
      <w:bookmarkStart w:id="9086" w:name="_Toc173508076"/>
      <w:bookmarkStart w:id="9087" w:name="_Toc173508842"/>
      <w:bookmarkStart w:id="9088" w:name="_Toc173509528"/>
      <w:bookmarkStart w:id="9089" w:name="_Toc173510210"/>
      <w:bookmarkStart w:id="9090" w:name="_Toc173510890"/>
      <w:bookmarkStart w:id="9091" w:name="_Toc173511569"/>
      <w:bookmarkStart w:id="9092" w:name="_Toc173512247"/>
      <w:bookmarkStart w:id="9093" w:name="_Toc173512926"/>
      <w:bookmarkStart w:id="9094" w:name="_Toc173513605"/>
      <w:bookmarkStart w:id="9095" w:name="_Toc173514282"/>
      <w:bookmarkStart w:id="9096" w:name="_Toc173514959"/>
      <w:bookmarkStart w:id="9097" w:name="_Toc173515632"/>
      <w:bookmarkStart w:id="9098" w:name="_Toc173503719"/>
      <w:bookmarkStart w:id="9099" w:name="_Toc173504431"/>
      <w:bookmarkStart w:id="9100" w:name="_Toc173505153"/>
      <w:bookmarkStart w:id="9101" w:name="_Toc173505880"/>
      <w:bookmarkStart w:id="9102" w:name="_Toc173506606"/>
      <w:bookmarkStart w:id="9103" w:name="_Toc173507333"/>
      <w:bookmarkStart w:id="9104" w:name="_Toc173508077"/>
      <w:bookmarkStart w:id="9105" w:name="_Toc173508843"/>
      <w:bookmarkStart w:id="9106" w:name="_Toc173509529"/>
      <w:bookmarkStart w:id="9107" w:name="_Toc173510211"/>
      <w:bookmarkStart w:id="9108" w:name="_Toc173510891"/>
      <w:bookmarkStart w:id="9109" w:name="_Toc173511570"/>
      <w:bookmarkStart w:id="9110" w:name="_Toc173512248"/>
      <w:bookmarkStart w:id="9111" w:name="_Toc173512927"/>
      <w:bookmarkStart w:id="9112" w:name="_Toc173513606"/>
      <w:bookmarkStart w:id="9113" w:name="_Toc173514283"/>
      <w:bookmarkStart w:id="9114" w:name="_Toc173514960"/>
      <w:bookmarkStart w:id="9115" w:name="_Toc173515633"/>
      <w:bookmarkStart w:id="9116" w:name="_Toc173503720"/>
      <w:bookmarkStart w:id="9117" w:name="_Toc173504432"/>
      <w:bookmarkStart w:id="9118" w:name="_Toc173505154"/>
      <w:bookmarkStart w:id="9119" w:name="_Toc173505881"/>
      <w:bookmarkStart w:id="9120" w:name="_Toc173506607"/>
      <w:bookmarkStart w:id="9121" w:name="_Toc173507334"/>
      <w:bookmarkStart w:id="9122" w:name="_Toc173508078"/>
      <w:bookmarkStart w:id="9123" w:name="_Toc173508844"/>
      <w:bookmarkStart w:id="9124" w:name="_Toc173509530"/>
      <w:bookmarkStart w:id="9125" w:name="_Toc173510212"/>
      <w:bookmarkStart w:id="9126" w:name="_Toc173510892"/>
      <w:bookmarkStart w:id="9127" w:name="_Toc173511571"/>
      <w:bookmarkStart w:id="9128" w:name="_Toc173512249"/>
      <w:bookmarkStart w:id="9129" w:name="_Toc173512928"/>
      <w:bookmarkStart w:id="9130" w:name="_Toc173513607"/>
      <w:bookmarkStart w:id="9131" w:name="_Toc173514284"/>
      <w:bookmarkStart w:id="9132" w:name="_Toc173514961"/>
      <w:bookmarkStart w:id="9133" w:name="_Toc173515634"/>
      <w:bookmarkStart w:id="9134" w:name="_Toc173503721"/>
      <w:bookmarkStart w:id="9135" w:name="_Toc173504433"/>
      <w:bookmarkStart w:id="9136" w:name="_Toc173505155"/>
      <w:bookmarkStart w:id="9137" w:name="_Toc173505882"/>
      <w:bookmarkStart w:id="9138" w:name="_Toc173506608"/>
      <w:bookmarkStart w:id="9139" w:name="_Toc173507335"/>
      <w:bookmarkStart w:id="9140" w:name="_Toc173508079"/>
      <w:bookmarkStart w:id="9141" w:name="_Toc173508845"/>
      <w:bookmarkStart w:id="9142" w:name="_Toc173509531"/>
      <w:bookmarkStart w:id="9143" w:name="_Toc173510213"/>
      <w:bookmarkStart w:id="9144" w:name="_Toc173510893"/>
      <w:bookmarkStart w:id="9145" w:name="_Toc173511572"/>
      <w:bookmarkStart w:id="9146" w:name="_Toc173512250"/>
      <w:bookmarkStart w:id="9147" w:name="_Toc173512929"/>
      <w:bookmarkStart w:id="9148" w:name="_Toc173513608"/>
      <w:bookmarkStart w:id="9149" w:name="_Toc173514285"/>
      <w:bookmarkStart w:id="9150" w:name="_Toc173514962"/>
      <w:bookmarkStart w:id="9151" w:name="_Toc173515635"/>
      <w:bookmarkStart w:id="9152" w:name="_Toc173503722"/>
      <w:bookmarkStart w:id="9153" w:name="_Toc173504434"/>
      <w:bookmarkStart w:id="9154" w:name="_Toc173505156"/>
      <w:bookmarkStart w:id="9155" w:name="_Toc173505883"/>
      <w:bookmarkStart w:id="9156" w:name="_Toc173506609"/>
      <w:bookmarkStart w:id="9157" w:name="_Toc173507336"/>
      <w:bookmarkStart w:id="9158" w:name="_Toc173508080"/>
      <w:bookmarkStart w:id="9159" w:name="_Toc173508846"/>
      <w:bookmarkStart w:id="9160" w:name="_Toc173509532"/>
      <w:bookmarkStart w:id="9161" w:name="_Toc173510214"/>
      <w:bookmarkStart w:id="9162" w:name="_Toc173510894"/>
      <w:bookmarkStart w:id="9163" w:name="_Toc173511573"/>
      <w:bookmarkStart w:id="9164" w:name="_Toc173512251"/>
      <w:bookmarkStart w:id="9165" w:name="_Toc173512930"/>
      <w:bookmarkStart w:id="9166" w:name="_Toc173513609"/>
      <w:bookmarkStart w:id="9167" w:name="_Toc173514286"/>
      <w:bookmarkStart w:id="9168" w:name="_Toc173514963"/>
      <w:bookmarkStart w:id="9169" w:name="_Toc173515636"/>
      <w:bookmarkStart w:id="9170" w:name="_Toc173503723"/>
      <w:bookmarkStart w:id="9171" w:name="_Toc173504435"/>
      <w:bookmarkStart w:id="9172" w:name="_Toc173505157"/>
      <w:bookmarkStart w:id="9173" w:name="_Toc173505884"/>
      <w:bookmarkStart w:id="9174" w:name="_Toc173506610"/>
      <w:bookmarkStart w:id="9175" w:name="_Toc173507337"/>
      <w:bookmarkStart w:id="9176" w:name="_Toc173508081"/>
      <w:bookmarkStart w:id="9177" w:name="_Toc173508847"/>
      <w:bookmarkStart w:id="9178" w:name="_Toc173509533"/>
      <w:bookmarkStart w:id="9179" w:name="_Toc173510215"/>
      <w:bookmarkStart w:id="9180" w:name="_Toc173510895"/>
      <w:bookmarkStart w:id="9181" w:name="_Toc173511574"/>
      <w:bookmarkStart w:id="9182" w:name="_Toc173512252"/>
      <w:bookmarkStart w:id="9183" w:name="_Toc173512931"/>
      <w:bookmarkStart w:id="9184" w:name="_Toc173513610"/>
      <w:bookmarkStart w:id="9185" w:name="_Toc173514287"/>
      <w:bookmarkStart w:id="9186" w:name="_Toc173514964"/>
      <w:bookmarkStart w:id="9187" w:name="_Toc173515637"/>
      <w:bookmarkStart w:id="9188" w:name="_Toc173503724"/>
      <w:bookmarkStart w:id="9189" w:name="_Toc173504436"/>
      <w:bookmarkStart w:id="9190" w:name="_Toc173505158"/>
      <w:bookmarkStart w:id="9191" w:name="_Toc173505885"/>
      <w:bookmarkStart w:id="9192" w:name="_Toc173506611"/>
      <w:bookmarkStart w:id="9193" w:name="_Toc173507338"/>
      <w:bookmarkStart w:id="9194" w:name="_Toc173508082"/>
      <w:bookmarkStart w:id="9195" w:name="_Toc173508848"/>
      <w:bookmarkStart w:id="9196" w:name="_Toc173509534"/>
      <w:bookmarkStart w:id="9197" w:name="_Toc173510216"/>
      <w:bookmarkStart w:id="9198" w:name="_Toc173510896"/>
      <w:bookmarkStart w:id="9199" w:name="_Toc173511575"/>
      <w:bookmarkStart w:id="9200" w:name="_Toc173512253"/>
      <w:bookmarkStart w:id="9201" w:name="_Toc173512932"/>
      <w:bookmarkStart w:id="9202" w:name="_Toc173513611"/>
      <w:bookmarkStart w:id="9203" w:name="_Toc173514288"/>
      <w:bookmarkStart w:id="9204" w:name="_Toc173514965"/>
      <w:bookmarkStart w:id="9205" w:name="_Toc173515638"/>
      <w:bookmarkStart w:id="9206" w:name="_Toc173503725"/>
      <w:bookmarkStart w:id="9207" w:name="_Toc173504437"/>
      <w:bookmarkStart w:id="9208" w:name="_Toc173505159"/>
      <w:bookmarkStart w:id="9209" w:name="_Toc173505886"/>
      <w:bookmarkStart w:id="9210" w:name="_Toc173506612"/>
      <w:bookmarkStart w:id="9211" w:name="_Toc173507339"/>
      <w:bookmarkStart w:id="9212" w:name="_Toc173508083"/>
      <w:bookmarkStart w:id="9213" w:name="_Toc173508849"/>
      <w:bookmarkStart w:id="9214" w:name="_Toc173509535"/>
      <w:bookmarkStart w:id="9215" w:name="_Toc173510217"/>
      <w:bookmarkStart w:id="9216" w:name="_Toc173510897"/>
      <w:bookmarkStart w:id="9217" w:name="_Toc173511576"/>
      <w:bookmarkStart w:id="9218" w:name="_Toc173512254"/>
      <w:bookmarkStart w:id="9219" w:name="_Toc173512933"/>
      <w:bookmarkStart w:id="9220" w:name="_Toc173513612"/>
      <w:bookmarkStart w:id="9221" w:name="_Toc173514289"/>
      <w:bookmarkStart w:id="9222" w:name="_Toc173514966"/>
      <w:bookmarkStart w:id="9223" w:name="_Toc173515639"/>
      <w:bookmarkStart w:id="9224" w:name="_Toc173503726"/>
      <w:bookmarkStart w:id="9225" w:name="_Toc173504438"/>
      <w:bookmarkStart w:id="9226" w:name="_Toc173505160"/>
      <w:bookmarkStart w:id="9227" w:name="_Toc173505887"/>
      <w:bookmarkStart w:id="9228" w:name="_Toc173506613"/>
      <w:bookmarkStart w:id="9229" w:name="_Toc173507340"/>
      <w:bookmarkStart w:id="9230" w:name="_Toc173508084"/>
      <w:bookmarkStart w:id="9231" w:name="_Toc173508850"/>
      <w:bookmarkStart w:id="9232" w:name="_Toc173509536"/>
      <w:bookmarkStart w:id="9233" w:name="_Toc173510218"/>
      <w:bookmarkStart w:id="9234" w:name="_Toc173510898"/>
      <w:bookmarkStart w:id="9235" w:name="_Toc173511577"/>
      <w:bookmarkStart w:id="9236" w:name="_Toc173512255"/>
      <w:bookmarkStart w:id="9237" w:name="_Toc173512934"/>
      <w:bookmarkStart w:id="9238" w:name="_Toc173513613"/>
      <w:bookmarkStart w:id="9239" w:name="_Toc173514290"/>
      <w:bookmarkStart w:id="9240" w:name="_Toc173514967"/>
      <w:bookmarkStart w:id="9241" w:name="_Toc173515640"/>
      <w:bookmarkStart w:id="9242" w:name="_Toc173503727"/>
      <w:bookmarkStart w:id="9243" w:name="_Toc173504439"/>
      <w:bookmarkStart w:id="9244" w:name="_Toc173505161"/>
      <w:bookmarkStart w:id="9245" w:name="_Toc173505888"/>
      <w:bookmarkStart w:id="9246" w:name="_Toc173506614"/>
      <w:bookmarkStart w:id="9247" w:name="_Toc173507341"/>
      <w:bookmarkStart w:id="9248" w:name="_Toc173508085"/>
      <w:bookmarkStart w:id="9249" w:name="_Toc173508851"/>
      <w:bookmarkStart w:id="9250" w:name="_Toc173509537"/>
      <w:bookmarkStart w:id="9251" w:name="_Toc173510219"/>
      <w:bookmarkStart w:id="9252" w:name="_Toc173510899"/>
      <w:bookmarkStart w:id="9253" w:name="_Toc173511578"/>
      <w:bookmarkStart w:id="9254" w:name="_Toc173512256"/>
      <w:bookmarkStart w:id="9255" w:name="_Toc173512935"/>
      <w:bookmarkStart w:id="9256" w:name="_Toc173513614"/>
      <w:bookmarkStart w:id="9257" w:name="_Toc173514291"/>
      <w:bookmarkStart w:id="9258" w:name="_Toc173514968"/>
      <w:bookmarkStart w:id="9259" w:name="_Toc173515641"/>
      <w:bookmarkStart w:id="9260" w:name="_Toc173504441"/>
      <w:bookmarkStart w:id="9261" w:name="_Toc173505163"/>
      <w:bookmarkStart w:id="9262" w:name="_Toc173505892"/>
      <w:bookmarkStart w:id="9263" w:name="_Toc173506618"/>
      <w:bookmarkStart w:id="9264" w:name="_Toc173507345"/>
      <w:bookmarkStart w:id="9265" w:name="_Toc173508089"/>
      <w:bookmarkStart w:id="9266" w:name="_Toc173508855"/>
      <w:bookmarkStart w:id="9267" w:name="_Toc173509541"/>
      <w:bookmarkStart w:id="9268" w:name="_Toc173510223"/>
      <w:bookmarkStart w:id="9269" w:name="_Toc173510903"/>
      <w:bookmarkStart w:id="9270" w:name="_Toc173511582"/>
      <w:bookmarkStart w:id="9271" w:name="_Toc173512260"/>
      <w:bookmarkStart w:id="9272" w:name="_Toc173512939"/>
      <w:bookmarkStart w:id="9273" w:name="_Toc173513618"/>
      <w:bookmarkStart w:id="9274" w:name="_Toc173514295"/>
      <w:bookmarkStart w:id="9275" w:name="_Toc173514972"/>
      <w:bookmarkStart w:id="9276" w:name="_Toc173515645"/>
      <w:bookmarkStart w:id="9277" w:name="_Toc173504442"/>
      <w:bookmarkStart w:id="9278" w:name="_Toc173505164"/>
      <w:bookmarkStart w:id="9279" w:name="_Toc173505893"/>
      <w:bookmarkStart w:id="9280" w:name="_Toc173506619"/>
      <w:bookmarkStart w:id="9281" w:name="_Toc173507346"/>
      <w:bookmarkStart w:id="9282" w:name="_Toc173508090"/>
      <w:bookmarkStart w:id="9283" w:name="_Toc173508856"/>
      <w:bookmarkStart w:id="9284" w:name="_Toc173509542"/>
      <w:bookmarkStart w:id="9285" w:name="_Toc173510224"/>
      <w:bookmarkStart w:id="9286" w:name="_Toc173510904"/>
      <w:bookmarkStart w:id="9287" w:name="_Toc173511583"/>
      <w:bookmarkStart w:id="9288" w:name="_Toc173512261"/>
      <w:bookmarkStart w:id="9289" w:name="_Toc173512940"/>
      <w:bookmarkStart w:id="9290" w:name="_Toc173513619"/>
      <w:bookmarkStart w:id="9291" w:name="_Toc173514296"/>
      <w:bookmarkStart w:id="9292" w:name="_Toc173514973"/>
      <w:bookmarkStart w:id="9293" w:name="_Toc173515646"/>
      <w:bookmarkStart w:id="9294" w:name="_Toc173504443"/>
      <w:bookmarkStart w:id="9295" w:name="_Toc173505165"/>
      <w:bookmarkStart w:id="9296" w:name="_Toc173505894"/>
      <w:bookmarkStart w:id="9297" w:name="_Toc173506620"/>
      <w:bookmarkStart w:id="9298" w:name="_Toc173507347"/>
      <w:bookmarkStart w:id="9299" w:name="_Toc173508091"/>
      <w:bookmarkStart w:id="9300" w:name="_Toc173508857"/>
      <w:bookmarkStart w:id="9301" w:name="_Toc173509543"/>
      <w:bookmarkStart w:id="9302" w:name="_Toc173510225"/>
      <w:bookmarkStart w:id="9303" w:name="_Toc173510905"/>
      <w:bookmarkStart w:id="9304" w:name="_Toc173511584"/>
      <w:bookmarkStart w:id="9305" w:name="_Toc173512262"/>
      <w:bookmarkStart w:id="9306" w:name="_Toc173512941"/>
      <w:bookmarkStart w:id="9307" w:name="_Toc173513620"/>
      <w:bookmarkStart w:id="9308" w:name="_Toc173514297"/>
      <w:bookmarkStart w:id="9309" w:name="_Toc173514974"/>
      <w:bookmarkStart w:id="9310" w:name="_Toc173515647"/>
      <w:bookmarkStart w:id="9311" w:name="_Toc173504444"/>
      <w:bookmarkStart w:id="9312" w:name="_Toc173505166"/>
      <w:bookmarkStart w:id="9313" w:name="_Toc173505895"/>
      <w:bookmarkStart w:id="9314" w:name="_Toc173506621"/>
      <w:bookmarkStart w:id="9315" w:name="_Toc173507348"/>
      <w:bookmarkStart w:id="9316" w:name="_Toc173508092"/>
      <w:bookmarkStart w:id="9317" w:name="_Toc173508858"/>
      <w:bookmarkStart w:id="9318" w:name="_Toc173509544"/>
      <w:bookmarkStart w:id="9319" w:name="_Toc173510226"/>
      <w:bookmarkStart w:id="9320" w:name="_Toc173510906"/>
      <w:bookmarkStart w:id="9321" w:name="_Toc173511585"/>
      <w:bookmarkStart w:id="9322" w:name="_Toc173512263"/>
      <w:bookmarkStart w:id="9323" w:name="_Toc173512942"/>
      <w:bookmarkStart w:id="9324" w:name="_Toc173513621"/>
      <w:bookmarkStart w:id="9325" w:name="_Toc173514298"/>
      <w:bookmarkStart w:id="9326" w:name="_Toc173514975"/>
      <w:bookmarkStart w:id="9327" w:name="_Toc173515648"/>
      <w:bookmarkStart w:id="9328" w:name="_Toc173504445"/>
      <w:bookmarkStart w:id="9329" w:name="_Toc173505167"/>
      <w:bookmarkStart w:id="9330" w:name="_Toc173505896"/>
      <w:bookmarkStart w:id="9331" w:name="_Toc173506622"/>
      <w:bookmarkStart w:id="9332" w:name="_Toc173507349"/>
      <w:bookmarkStart w:id="9333" w:name="_Toc173508093"/>
      <w:bookmarkStart w:id="9334" w:name="_Toc173508859"/>
      <w:bookmarkStart w:id="9335" w:name="_Toc173509545"/>
      <w:bookmarkStart w:id="9336" w:name="_Toc173510227"/>
      <w:bookmarkStart w:id="9337" w:name="_Toc173510907"/>
      <w:bookmarkStart w:id="9338" w:name="_Toc173511586"/>
      <w:bookmarkStart w:id="9339" w:name="_Toc173512264"/>
      <w:bookmarkStart w:id="9340" w:name="_Toc173512943"/>
      <w:bookmarkStart w:id="9341" w:name="_Toc173513622"/>
      <w:bookmarkStart w:id="9342" w:name="_Toc173514299"/>
      <w:bookmarkStart w:id="9343" w:name="_Toc173514976"/>
      <w:bookmarkStart w:id="9344" w:name="_Toc173515649"/>
      <w:bookmarkStart w:id="9345" w:name="_Toc173504446"/>
      <w:bookmarkStart w:id="9346" w:name="_Toc173505168"/>
      <w:bookmarkStart w:id="9347" w:name="_Toc173505897"/>
      <w:bookmarkStart w:id="9348" w:name="_Toc173506623"/>
      <w:bookmarkStart w:id="9349" w:name="_Toc173507350"/>
      <w:bookmarkStart w:id="9350" w:name="_Toc173508094"/>
      <w:bookmarkStart w:id="9351" w:name="_Toc173508860"/>
      <w:bookmarkStart w:id="9352" w:name="_Toc173509546"/>
      <w:bookmarkStart w:id="9353" w:name="_Toc173510228"/>
      <w:bookmarkStart w:id="9354" w:name="_Toc173510908"/>
      <w:bookmarkStart w:id="9355" w:name="_Toc173511587"/>
      <w:bookmarkStart w:id="9356" w:name="_Toc173512265"/>
      <w:bookmarkStart w:id="9357" w:name="_Toc173512944"/>
      <w:bookmarkStart w:id="9358" w:name="_Toc173513623"/>
      <w:bookmarkStart w:id="9359" w:name="_Toc173514300"/>
      <w:bookmarkStart w:id="9360" w:name="_Toc173514977"/>
      <w:bookmarkStart w:id="9361" w:name="_Toc173515650"/>
      <w:bookmarkStart w:id="9362" w:name="_Toc173504447"/>
      <w:bookmarkStart w:id="9363" w:name="_Toc173505169"/>
      <w:bookmarkStart w:id="9364" w:name="_Toc173505898"/>
      <w:bookmarkStart w:id="9365" w:name="_Toc173506624"/>
      <w:bookmarkStart w:id="9366" w:name="_Toc173507351"/>
      <w:bookmarkStart w:id="9367" w:name="_Toc173508095"/>
      <w:bookmarkStart w:id="9368" w:name="_Toc173508861"/>
      <w:bookmarkStart w:id="9369" w:name="_Toc173509547"/>
      <w:bookmarkStart w:id="9370" w:name="_Toc173510229"/>
      <w:bookmarkStart w:id="9371" w:name="_Toc173510909"/>
      <w:bookmarkStart w:id="9372" w:name="_Toc173511588"/>
      <w:bookmarkStart w:id="9373" w:name="_Toc173512266"/>
      <w:bookmarkStart w:id="9374" w:name="_Toc173512945"/>
      <w:bookmarkStart w:id="9375" w:name="_Toc173513624"/>
      <w:bookmarkStart w:id="9376" w:name="_Toc173514301"/>
      <w:bookmarkStart w:id="9377" w:name="_Toc173514978"/>
      <w:bookmarkStart w:id="9378" w:name="_Toc173515651"/>
      <w:bookmarkStart w:id="9379" w:name="_Toc173504448"/>
      <w:bookmarkStart w:id="9380" w:name="_Toc173505170"/>
      <w:bookmarkStart w:id="9381" w:name="_Toc173505899"/>
      <w:bookmarkStart w:id="9382" w:name="_Toc173506625"/>
      <w:bookmarkStart w:id="9383" w:name="_Toc173507352"/>
      <w:bookmarkStart w:id="9384" w:name="_Toc173508096"/>
      <w:bookmarkStart w:id="9385" w:name="_Toc173508862"/>
      <w:bookmarkStart w:id="9386" w:name="_Toc173509548"/>
      <w:bookmarkStart w:id="9387" w:name="_Toc173510230"/>
      <w:bookmarkStart w:id="9388" w:name="_Toc173510910"/>
      <w:bookmarkStart w:id="9389" w:name="_Toc173511589"/>
      <w:bookmarkStart w:id="9390" w:name="_Toc173512267"/>
      <w:bookmarkStart w:id="9391" w:name="_Toc173512946"/>
      <w:bookmarkStart w:id="9392" w:name="_Toc173513625"/>
      <w:bookmarkStart w:id="9393" w:name="_Toc173514302"/>
      <w:bookmarkStart w:id="9394" w:name="_Toc173514979"/>
      <w:bookmarkStart w:id="9395" w:name="_Toc173515652"/>
      <w:bookmarkStart w:id="9396" w:name="_Toc173504449"/>
      <w:bookmarkStart w:id="9397" w:name="_Toc173505171"/>
      <w:bookmarkStart w:id="9398" w:name="_Toc173505900"/>
      <w:bookmarkStart w:id="9399" w:name="_Toc173506626"/>
      <w:bookmarkStart w:id="9400" w:name="_Toc173507353"/>
      <w:bookmarkStart w:id="9401" w:name="_Toc173508097"/>
      <w:bookmarkStart w:id="9402" w:name="_Toc173508863"/>
      <w:bookmarkStart w:id="9403" w:name="_Toc173509549"/>
      <w:bookmarkStart w:id="9404" w:name="_Toc173510231"/>
      <w:bookmarkStart w:id="9405" w:name="_Toc173510911"/>
      <w:bookmarkStart w:id="9406" w:name="_Toc173511590"/>
      <w:bookmarkStart w:id="9407" w:name="_Toc173512268"/>
      <w:bookmarkStart w:id="9408" w:name="_Toc173512947"/>
      <w:bookmarkStart w:id="9409" w:name="_Toc173513626"/>
      <w:bookmarkStart w:id="9410" w:name="_Toc173514303"/>
      <w:bookmarkStart w:id="9411" w:name="_Toc173514980"/>
      <w:bookmarkStart w:id="9412" w:name="_Toc173515653"/>
      <w:bookmarkStart w:id="9413" w:name="_Toc173504450"/>
      <w:bookmarkStart w:id="9414" w:name="_Toc173505172"/>
      <w:bookmarkStart w:id="9415" w:name="_Toc173505901"/>
      <w:bookmarkStart w:id="9416" w:name="_Toc173506627"/>
      <w:bookmarkStart w:id="9417" w:name="_Toc173507354"/>
      <w:bookmarkStart w:id="9418" w:name="_Toc173508098"/>
      <w:bookmarkStart w:id="9419" w:name="_Toc173508864"/>
      <w:bookmarkStart w:id="9420" w:name="_Toc173509550"/>
      <w:bookmarkStart w:id="9421" w:name="_Toc173510232"/>
      <w:bookmarkStart w:id="9422" w:name="_Toc173510912"/>
      <w:bookmarkStart w:id="9423" w:name="_Toc173511591"/>
      <w:bookmarkStart w:id="9424" w:name="_Toc173512269"/>
      <w:bookmarkStart w:id="9425" w:name="_Toc173512948"/>
      <w:bookmarkStart w:id="9426" w:name="_Toc173513627"/>
      <w:bookmarkStart w:id="9427" w:name="_Toc173514304"/>
      <w:bookmarkStart w:id="9428" w:name="_Toc173514981"/>
      <w:bookmarkStart w:id="9429" w:name="_Toc173515654"/>
      <w:bookmarkStart w:id="9430" w:name="_Toc173504451"/>
      <w:bookmarkStart w:id="9431" w:name="_Toc173505173"/>
      <w:bookmarkStart w:id="9432" w:name="_Toc173505902"/>
      <w:bookmarkStart w:id="9433" w:name="_Toc173506628"/>
      <w:bookmarkStart w:id="9434" w:name="_Toc173507355"/>
      <w:bookmarkStart w:id="9435" w:name="_Toc173508099"/>
      <w:bookmarkStart w:id="9436" w:name="_Toc173508865"/>
      <w:bookmarkStart w:id="9437" w:name="_Toc173509551"/>
      <w:bookmarkStart w:id="9438" w:name="_Toc173510233"/>
      <w:bookmarkStart w:id="9439" w:name="_Toc173510913"/>
      <w:bookmarkStart w:id="9440" w:name="_Toc173511592"/>
      <w:bookmarkStart w:id="9441" w:name="_Toc173512270"/>
      <w:bookmarkStart w:id="9442" w:name="_Toc173512949"/>
      <w:bookmarkStart w:id="9443" w:name="_Toc173513628"/>
      <w:bookmarkStart w:id="9444" w:name="_Toc173514305"/>
      <w:bookmarkStart w:id="9445" w:name="_Toc173514982"/>
      <w:bookmarkStart w:id="9446" w:name="_Toc173515655"/>
      <w:bookmarkStart w:id="9447" w:name="_Toc173504452"/>
      <w:bookmarkStart w:id="9448" w:name="_Toc173505174"/>
      <w:bookmarkStart w:id="9449" w:name="_Toc173505903"/>
      <w:bookmarkStart w:id="9450" w:name="_Toc173506629"/>
      <w:bookmarkStart w:id="9451" w:name="_Toc173507356"/>
      <w:bookmarkStart w:id="9452" w:name="_Toc173508100"/>
      <w:bookmarkStart w:id="9453" w:name="_Toc173508866"/>
      <w:bookmarkStart w:id="9454" w:name="_Toc173509552"/>
      <w:bookmarkStart w:id="9455" w:name="_Toc173510234"/>
      <w:bookmarkStart w:id="9456" w:name="_Toc173510914"/>
      <w:bookmarkStart w:id="9457" w:name="_Toc173511593"/>
      <w:bookmarkStart w:id="9458" w:name="_Toc173512271"/>
      <w:bookmarkStart w:id="9459" w:name="_Toc173512950"/>
      <w:bookmarkStart w:id="9460" w:name="_Toc173513629"/>
      <w:bookmarkStart w:id="9461" w:name="_Toc173514306"/>
      <w:bookmarkStart w:id="9462" w:name="_Toc173514983"/>
      <w:bookmarkStart w:id="9463" w:name="_Toc173515656"/>
      <w:bookmarkStart w:id="9464" w:name="_Toc173503730"/>
      <w:bookmarkStart w:id="9465" w:name="_Toc173504453"/>
      <w:bookmarkStart w:id="9466" w:name="_Toc173505175"/>
      <w:bookmarkStart w:id="9467" w:name="_Toc173505904"/>
      <w:bookmarkStart w:id="9468" w:name="_Toc173506630"/>
      <w:bookmarkStart w:id="9469" w:name="_Toc173507357"/>
      <w:bookmarkStart w:id="9470" w:name="_Toc173508101"/>
      <w:bookmarkStart w:id="9471" w:name="_Toc173508867"/>
      <w:bookmarkStart w:id="9472" w:name="_Toc173509553"/>
      <w:bookmarkStart w:id="9473" w:name="_Toc173510235"/>
      <w:bookmarkStart w:id="9474" w:name="_Toc173510915"/>
      <w:bookmarkStart w:id="9475" w:name="_Toc173511594"/>
      <w:bookmarkStart w:id="9476" w:name="_Toc173512272"/>
      <w:bookmarkStart w:id="9477" w:name="_Toc173512951"/>
      <w:bookmarkStart w:id="9478" w:name="_Toc173513630"/>
      <w:bookmarkStart w:id="9479" w:name="_Toc173514307"/>
      <w:bookmarkStart w:id="9480" w:name="_Toc173514984"/>
      <w:bookmarkStart w:id="9481" w:name="_Toc173515657"/>
      <w:bookmarkStart w:id="9482" w:name="_Toc173503731"/>
      <w:bookmarkStart w:id="9483" w:name="_Toc173504454"/>
      <w:bookmarkStart w:id="9484" w:name="_Toc173505176"/>
      <w:bookmarkStart w:id="9485" w:name="_Toc173505905"/>
      <w:bookmarkStart w:id="9486" w:name="_Toc173506631"/>
      <w:bookmarkStart w:id="9487" w:name="_Toc173507358"/>
      <w:bookmarkStart w:id="9488" w:name="_Toc173508102"/>
      <w:bookmarkStart w:id="9489" w:name="_Toc173508868"/>
      <w:bookmarkStart w:id="9490" w:name="_Toc173509554"/>
      <w:bookmarkStart w:id="9491" w:name="_Toc173510236"/>
      <w:bookmarkStart w:id="9492" w:name="_Toc173510916"/>
      <w:bookmarkStart w:id="9493" w:name="_Toc173511595"/>
      <w:bookmarkStart w:id="9494" w:name="_Toc173512273"/>
      <w:bookmarkStart w:id="9495" w:name="_Toc173512952"/>
      <w:bookmarkStart w:id="9496" w:name="_Toc173513631"/>
      <w:bookmarkStart w:id="9497" w:name="_Toc173514308"/>
      <w:bookmarkStart w:id="9498" w:name="_Toc173514985"/>
      <w:bookmarkStart w:id="9499" w:name="_Toc173515658"/>
      <w:bookmarkStart w:id="9500" w:name="_Toc173503732"/>
      <w:bookmarkStart w:id="9501" w:name="_Toc173504455"/>
      <w:bookmarkStart w:id="9502" w:name="_Toc173505177"/>
      <w:bookmarkStart w:id="9503" w:name="_Toc173505906"/>
      <w:bookmarkStart w:id="9504" w:name="_Toc173506632"/>
      <w:bookmarkStart w:id="9505" w:name="_Toc173507359"/>
      <w:bookmarkStart w:id="9506" w:name="_Toc173508103"/>
      <w:bookmarkStart w:id="9507" w:name="_Toc173508869"/>
      <w:bookmarkStart w:id="9508" w:name="_Toc173509555"/>
      <w:bookmarkStart w:id="9509" w:name="_Toc173510237"/>
      <w:bookmarkStart w:id="9510" w:name="_Toc173510917"/>
      <w:bookmarkStart w:id="9511" w:name="_Toc173511596"/>
      <w:bookmarkStart w:id="9512" w:name="_Toc173512274"/>
      <w:bookmarkStart w:id="9513" w:name="_Toc173512953"/>
      <w:bookmarkStart w:id="9514" w:name="_Toc173513632"/>
      <w:bookmarkStart w:id="9515" w:name="_Toc173514309"/>
      <w:bookmarkStart w:id="9516" w:name="_Toc173514986"/>
      <w:bookmarkStart w:id="9517" w:name="_Toc173515659"/>
      <w:bookmarkStart w:id="9518" w:name="_Toc173398879"/>
      <w:bookmarkStart w:id="9519" w:name="_Toc173407742"/>
      <w:bookmarkStart w:id="9520" w:name="_Toc173408327"/>
      <w:bookmarkStart w:id="9521" w:name="_Toc173428175"/>
      <w:bookmarkStart w:id="9522" w:name="_Toc173499748"/>
      <w:bookmarkStart w:id="9523" w:name="_Toc173500407"/>
      <w:bookmarkStart w:id="9524" w:name="_Toc173501061"/>
      <w:bookmarkStart w:id="9525" w:name="_Toc173501716"/>
      <w:bookmarkStart w:id="9526" w:name="_Toc173502371"/>
      <w:bookmarkStart w:id="9527" w:name="_Toc173503025"/>
      <w:bookmarkStart w:id="9528" w:name="_Toc173503733"/>
      <w:bookmarkStart w:id="9529" w:name="_Toc173504456"/>
      <w:bookmarkStart w:id="9530" w:name="_Toc173505178"/>
      <w:bookmarkStart w:id="9531" w:name="_Toc173505907"/>
      <w:bookmarkStart w:id="9532" w:name="_Toc173506633"/>
      <w:bookmarkStart w:id="9533" w:name="_Toc173507360"/>
      <w:bookmarkStart w:id="9534" w:name="_Toc173508104"/>
      <w:bookmarkStart w:id="9535" w:name="_Toc173508870"/>
      <w:bookmarkStart w:id="9536" w:name="_Toc173509556"/>
      <w:bookmarkStart w:id="9537" w:name="_Toc173510238"/>
      <w:bookmarkStart w:id="9538" w:name="_Toc173510918"/>
      <w:bookmarkStart w:id="9539" w:name="_Toc173511597"/>
      <w:bookmarkStart w:id="9540" w:name="_Toc173512275"/>
      <w:bookmarkStart w:id="9541" w:name="_Toc173512954"/>
      <w:bookmarkStart w:id="9542" w:name="_Toc173513633"/>
      <w:bookmarkStart w:id="9543" w:name="_Toc173514310"/>
      <w:bookmarkStart w:id="9544" w:name="_Toc173514987"/>
      <w:bookmarkStart w:id="9545" w:name="_Toc173515660"/>
      <w:bookmarkStart w:id="9546" w:name="_Toc173398880"/>
      <w:bookmarkStart w:id="9547" w:name="_Toc173407743"/>
      <w:bookmarkStart w:id="9548" w:name="_Toc173408328"/>
      <w:bookmarkStart w:id="9549" w:name="_Toc173427587"/>
      <w:bookmarkStart w:id="9550" w:name="_Toc173428176"/>
      <w:bookmarkStart w:id="9551" w:name="_Toc173499749"/>
      <w:bookmarkStart w:id="9552" w:name="_Toc173500408"/>
      <w:bookmarkStart w:id="9553" w:name="_Toc173501062"/>
      <w:bookmarkStart w:id="9554" w:name="_Toc173501717"/>
      <w:bookmarkStart w:id="9555" w:name="_Toc173502372"/>
      <w:bookmarkStart w:id="9556" w:name="_Toc173503026"/>
      <w:bookmarkStart w:id="9557" w:name="_Toc173503734"/>
      <w:bookmarkStart w:id="9558" w:name="_Toc173504457"/>
      <w:bookmarkStart w:id="9559" w:name="_Toc173505179"/>
      <w:bookmarkStart w:id="9560" w:name="_Toc173505908"/>
      <w:bookmarkStart w:id="9561" w:name="_Toc173506634"/>
      <w:bookmarkStart w:id="9562" w:name="_Toc173507361"/>
      <w:bookmarkStart w:id="9563" w:name="_Toc173508105"/>
      <w:bookmarkStart w:id="9564" w:name="_Toc173508871"/>
      <w:bookmarkStart w:id="9565" w:name="_Toc173509557"/>
      <w:bookmarkStart w:id="9566" w:name="_Toc173510239"/>
      <w:bookmarkStart w:id="9567" w:name="_Toc173510919"/>
      <w:bookmarkStart w:id="9568" w:name="_Toc173511598"/>
      <w:bookmarkStart w:id="9569" w:name="_Toc173512276"/>
      <w:bookmarkStart w:id="9570" w:name="_Toc173512955"/>
      <w:bookmarkStart w:id="9571" w:name="_Toc173513634"/>
      <w:bookmarkStart w:id="9572" w:name="_Toc173514311"/>
      <w:bookmarkStart w:id="9573" w:name="_Toc173514988"/>
      <w:bookmarkStart w:id="9574" w:name="_Toc173515661"/>
      <w:bookmarkStart w:id="9575" w:name="_Toc173398881"/>
      <w:bookmarkStart w:id="9576" w:name="_Toc173407744"/>
      <w:bookmarkStart w:id="9577" w:name="_Toc173408329"/>
      <w:bookmarkStart w:id="9578" w:name="_Toc173427588"/>
      <w:bookmarkStart w:id="9579" w:name="_Toc173428177"/>
      <w:bookmarkStart w:id="9580" w:name="_Toc173499750"/>
      <w:bookmarkStart w:id="9581" w:name="_Toc173500409"/>
      <w:bookmarkStart w:id="9582" w:name="_Toc173501063"/>
      <w:bookmarkStart w:id="9583" w:name="_Toc173501718"/>
      <w:bookmarkStart w:id="9584" w:name="_Toc173502373"/>
      <w:bookmarkStart w:id="9585" w:name="_Toc173503027"/>
      <w:bookmarkStart w:id="9586" w:name="_Toc173503735"/>
      <w:bookmarkStart w:id="9587" w:name="_Toc173504458"/>
      <w:bookmarkStart w:id="9588" w:name="_Toc173505180"/>
      <w:bookmarkStart w:id="9589" w:name="_Toc173505909"/>
      <w:bookmarkStart w:id="9590" w:name="_Toc173506635"/>
      <w:bookmarkStart w:id="9591" w:name="_Toc173507362"/>
      <w:bookmarkStart w:id="9592" w:name="_Toc173508106"/>
      <w:bookmarkStart w:id="9593" w:name="_Toc173508872"/>
      <w:bookmarkStart w:id="9594" w:name="_Toc173509558"/>
      <w:bookmarkStart w:id="9595" w:name="_Toc173510240"/>
      <w:bookmarkStart w:id="9596" w:name="_Toc173510920"/>
      <w:bookmarkStart w:id="9597" w:name="_Toc173511599"/>
      <w:bookmarkStart w:id="9598" w:name="_Toc173512277"/>
      <w:bookmarkStart w:id="9599" w:name="_Toc173512956"/>
      <w:bookmarkStart w:id="9600" w:name="_Toc173513635"/>
      <w:bookmarkStart w:id="9601" w:name="_Toc173514312"/>
      <w:bookmarkStart w:id="9602" w:name="_Toc173514989"/>
      <w:bookmarkStart w:id="9603" w:name="_Toc173515662"/>
      <w:bookmarkStart w:id="9604" w:name="_Toc173398882"/>
      <w:bookmarkStart w:id="9605" w:name="_Toc173407745"/>
      <w:bookmarkStart w:id="9606" w:name="_Toc173408330"/>
      <w:bookmarkStart w:id="9607" w:name="_Toc173427589"/>
      <w:bookmarkStart w:id="9608" w:name="_Toc173428178"/>
      <w:bookmarkStart w:id="9609" w:name="_Toc173499751"/>
      <w:bookmarkStart w:id="9610" w:name="_Toc173500410"/>
      <w:bookmarkStart w:id="9611" w:name="_Toc173501064"/>
      <w:bookmarkStart w:id="9612" w:name="_Toc173501719"/>
      <w:bookmarkStart w:id="9613" w:name="_Toc173502374"/>
      <w:bookmarkStart w:id="9614" w:name="_Toc173503028"/>
      <w:bookmarkStart w:id="9615" w:name="_Toc173503736"/>
      <w:bookmarkStart w:id="9616" w:name="_Toc173504459"/>
      <w:bookmarkStart w:id="9617" w:name="_Toc173505181"/>
      <w:bookmarkStart w:id="9618" w:name="_Toc173505910"/>
      <w:bookmarkStart w:id="9619" w:name="_Toc173506636"/>
      <w:bookmarkStart w:id="9620" w:name="_Toc173507363"/>
      <w:bookmarkStart w:id="9621" w:name="_Toc173508107"/>
      <w:bookmarkStart w:id="9622" w:name="_Toc173508873"/>
      <w:bookmarkStart w:id="9623" w:name="_Toc173509559"/>
      <w:bookmarkStart w:id="9624" w:name="_Toc173510241"/>
      <w:bookmarkStart w:id="9625" w:name="_Toc173510921"/>
      <w:bookmarkStart w:id="9626" w:name="_Toc173511600"/>
      <w:bookmarkStart w:id="9627" w:name="_Toc173512278"/>
      <w:bookmarkStart w:id="9628" w:name="_Toc173512957"/>
      <w:bookmarkStart w:id="9629" w:name="_Toc173513636"/>
      <w:bookmarkStart w:id="9630" w:name="_Toc173514313"/>
      <w:bookmarkStart w:id="9631" w:name="_Toc173514990"/>
      <w:bookmarkStart w:id="9632" w:name="_Toc173515663"/>
      <w:bookmarkStart w:id="9633" w:name="_Toc173398883"/>
      <w:bookmarkStart w:id="9634" w:name="_Toc173407746"/>
      <w:bookmarkStart w:id="9635" w:name="_Toc173408331"/>
      <w:bookmarkStart w:id="9636" w:name="_Toc173427590"/>
      <w:bookmarkStart w:id="9637" w:name="_Toc173428179"/>
      <w:bookmarkStart w:id="9638" w:name="_Toc173499752"/>
      <w:bookmarkStart w:id="9639" w:name="_Toc173500411"/>
      <w:bookmarkStart w:id="9640" w:name="_Toc173501065"/>
      <w:bookmarkStart w:id="9641" w:name="_Toc173501720"/>
      <w:bookmarkStart w:id="9642" w:name="_Toc173502375"/>
      <w:bookmarkStart w:id="9643" w:name="_Toc173503029"/>
      <w:bookmarkStart w:id="9644" w:name="_Toc173503737"/>
      <w:bookmarkStart w:id="9645" w:name="_Toc173504460"/>
      <w:bookmarkStart w:id="9646" w:name="_Toc173505182"/>
      <w:bookmarkStart w:id="9647" w:name="_Toc173505911"/>
      <w:bookmarkStart w:id="9648" w:name="_Toc173506637"/>
      <w:bookmarkStart w:id="9649" w:name="_Toc173507364"/>
      <w:bookmarkStart w:id="9650" w:name="_Toc173508108"/>
      <w:bookmarkStart w:id="9651" w:name="_Toc173508874"/>
      <w:bookmarkStart w:id="9652" w:name="_Toc173509560"/>
      <w:bookmarkStart w:id="9653" w:name="_Toc173510242"/>
      <w:bookmarkStart w:id="9654" w:name="_Toc173510922"/>
      <w:bookmarkStart w:id="9655" w:name="_Toc173511601"/>
      <w:bookmarkStart w:id="9656" w:name="_Toc173512279"/>
      <w:bookmarkStart w:id="9657" w:name="_Toc173512958"/>
      <w:bookmarkStart w:id="9658" w:name="_Toc173513637"/>
      <w:bookmarkStart w:id="9659" w:name="_Toc173514314"/>
      <w:bookmarkStart w:id="9660" w:name="_Toc173514991"/>
      <w:bookmarkStart w:id="9661" w:name="_Toc173515664"/>
      <w:bookmarkStart w:id="9662" w:name="_Toc173398884"/>
      <w:bookmarkStart w:id="9663" w:name="_Toc173407747"/>
      <w:bookmarkStart w:id="9664" w:name="_Toc173408332"/>
      <w:bookmarkStart w:id="9665" w:name="_Toc173427591"/>
      <w:bookmarkStart w:id="9666" w:name="_Toc173428180"/>
      <w:bookmarkStart w:id="9667" w:name="_Toc173499753"/>
      <w:bookmarkStart w:id="9668" w:name="_Toc173500412"/>
      <w:bookmarkStart w:id="9669" w:name="_Toc173501066"/>
      <w:bookmarkStart w:id="9670" w:name="_Toc173501721"/>
      <w:bookmarkStart w:id="9671" w:name="_Toc173502376"/>
      <w:bookmarkStart w:id="9672" w:name="_Toc173503030"/>
      <w:bookmarkStart w:id="9673" w:name="_Toc173503738"/>
      <w:bookmarkStart w:id="9674" w:name="_Toc173504461"/>
      <w:bookmarkStart w:id="9675" w:name="_Toc173505183"/>
      <w:bookmarkStart w:id="9676" w:name="_Toc173505912"/>
      <w:bookmarkStart w:id="9677" w:name="_Toc173506638"/>
      <w:bookmarkStart w:id="9678" w:name="_Toc173507365"/>
      <w:bookmarkStart w:id="9679" w:name="_Toc173508109"/>
      <w:bookmarkStart w:id="9680" w:name="_Toc173508875"/>
      <w:bookmarkStart w:id="9681" w:name="_Toc173509561"/>
      <w:bookmarkStart w:id="9682" w:name="_Toc173510243"/>
      <w:bookmarkStart w:id="9683" w:name="_Toc173510923"/>
      <w:bookmarkStart w:id="9684" w:name="_Toc173511602"/>
      <w:bookmarkStart w:id="9685" w:name="_Toc173512280"/>
      <w:bookmarkStart w:id="9686" w:name="_Toc173512959"/>
      <w:bookmarkStart w:id="9687" w:name="_Toc173513638"/>
      <w:bookmarkStart w:id="9688" w:name="_Toc173514315"/>
      <w:bookmarkStart w:id="9689" w:name="_Toc173514992"/>
      <w:bookmarkStart w:id="9690" w:name="_Toc173515665"/>
      <w:bookmarkStart w:id="9691" w:name="_Toc173398885"/>
      <w:bookmarkStart w:id="9692" w:name="_Toc173407748"/>
      <w:bookmarkStart w:id="9693" w:name="_Toc173408333"/>
      <w:bookmarkStart w:id="9694" w:name="_Toc173427592"/>
      <w:bookmarkStart w:id="9695" w:name="_Toc173428181"/>
      <w:bookmarkStart w:id="9696" w:name="_Toc173499754"/>
      <w:bookmarkStart w:id="9697" w:name="_Toc173500413"/>
      <w:bookmarkStart w:id="9698" w:name="_Toc173501067"/>
      <w:bookmarkStart w:id="9699" w:name="_Toc173501722"/>
      <w:bookmarkStart w:id="9700" w:name="_Toc173502377"/>
      <w:bookmarkStart w:id="9701" w:name="_Toc173503031"/>
      <w:bookmarkStart w:id="9702" w:name="_Toc173503739"/>
      <w:bookmarkStart w:id="9703" w:name="_Toc173504462"/>
      <w:bookmarkStart w:id="9704" w:name="_Toc173505184"/>
      <w:bookmarkStart w:id="9705" w:name="_Toc173505913"/>
      <w:bookmarkStart w:id="9706" w:name="_Toc173506639"/>
      <w:bookmarkStart w:id="9707" w:name="_Toc173507366"/>
      <w:bookmarkStart w:id="9708" w:name="_Toc173508110"/>
      <w:bookmarkStart w:id="9709" w:name="_Toc173508876"/>
      <w:bookmarkStart w:id="9710" w:name="_Toc173509562"/>
      <w:bookmarkStart w:id="9711" w:name="_Toc173510244"/>
      <w:bookmarkStart w:id="9712" w:name="_Toc173510924"/>
      <w:bookmarkStart w:id="9713" w:name="_Toc173511603"/>
      <w:bookmarkStart w:id="9714" w:name="_Toc173512281"/>
      <w:bookmarkStart w:id="9715" w:name="_Toc173512960"/>
      <w:bookmarkStart w:id="9716" w:name="_Toc173513639"/>
      <w:bookmarkStart w:id="9717" w:name="_Toc173514316"/>
      <w:bookmarkStart w:id="9718" w:name="_Toc173514993"/>
      <w:bookmarkStart w:id="9719" w:name="_Toc173515666"/>
      <w:bookmarkStart w:id="9720" w:name="_Toc173398886"/>
      <w:bookmarkStart w:id="9721" w:name="_Toc173407749"/>
      <w:bookmarkStart w:id="9722" w:name="_Toc173408334"/>
      <w:bookmarkStart w:id="9723" w:name="_Toc173427593"/>
      <w:bookmarkStart w:id="9724" w:name="_Toc173428182"/>
      <w:bookmarkStart w:id="9725" w:name="_Toc173499755"/>
      <w:bookmarkStart w:id="9726" w:name="_Toc173500414"/>
      <w:bookmarkStart w:id="9727" w:name="_Toc173501068"/>
      <w:bookmarkStart w:id="9728" w:name="_Toc173501723"/>
      <w:bookmarkStart w:id="9729" w:name="_Toc173502378"/>
      <w:bookmarkStart w:id="9730" w:name="_Toc173503032"/>
      <w:bookmarkStart w:id="9731" w:name="_Toc173503740"/>
      <w:bookmarkStart w:id="9732" w:name="_Toc173504463"/>
      <w:bookmarkStart w:id="9733" w:name="_Toc173505185"/>
      <w:bookmarkStart w:id="9734" w:name="_Toc173505914"/>
      <w:bookmarkStart w:id="9735" w:name="_Toc173506640"/>
      <w:bookmarkStart w:id="9736" w:name="_Toc173507367"/>
      <w:bookmarkStart w:id="9737" w:name="_Toc173508111"/>
      <w:bookmarkStart w:id="9738" w:name="_Toc173508877"/>
      <w:bookmarkStart w:id="9739" w:name="_Toc173509563"/>
      <w:bookmarkStart w:id="9740" w:name="_Toc173510245"/>
      <w:bookmarkStart w:id="9741" w:name="_Toc173510925"/>
      <w:bookmarkStart w:id="9742" w:name="_Toc173511604"/>
      <w:bookmarkStart w:id="9743" w:name="_Toc173512282"/>
      <w:bookmarkStart w:id="9744" w:name="_Toc173512961"/>
      <w:bookmarkStart w:id="9745" w:name="_Toc173513640"/>
      <w:bookmarkStart w:id="9746" w:name="_Toc173514317"/>
      <w:bookmarkStart w:id="9747" w:name="_Toc173514994"/>
      <w:bookmarkStart w:id="9748" w:name="_Toc173515667"/>
      <w:bookmarkStart w:id="9749" w:name="_Toc173398887"/>
      <w:bookmarkStart w:id="9750" w:name="_Toc173407750"/>
      <w:bookmarkStart w:id="9751" w:name="_Toc173408335"/>
      <w:bookmarkStart w:id="9752" w:name="_Toc173427594"/>
      <w:bookmarkStart w:id="9753" w:name="_Toc173428183"/>
      <w:bookmarkStart w:id="9754" w:name="_Toc173499756"/>
      <w:bookmarkStart w:id="9755" w:name="_Toc173500415"/>
      <w:bookmarkStart w:id="9756" w:name="_Toc173501069"/>
      <w:bookmarkStart w:id="9757" w:name="_Toc173501724"/>
      <w:bookmarkStart w:id="9758" w:name="_Toc173502379"/>
      <w:bookmarkStart w:id="9759" w:name="_Toc173503033"/>
      <w:bookmarkStart w:id="9760" w:name="_Toc173503741"/>
      <w:bookmarkStart w:id="9761" w:name="_Toc173504464"/>
      <w:bookmarkStart w:id="9762" w:name="_Toc173505186"/>
      <w:bookmarkStart w:id="9763" w:name="_Toc173505915"/>
      <w:bookmarkStart w:id="9764" w:name="_Toc173506641"/>
      <w:bookmarkStart w:id="9765" w:name="_Toc173507368"/>
      <w:bookmarkStart w:id="9766" w:name="_Toc173508112"/>
      <w:bookmarkStart w:id="9767" w:name="_Toc173508878"/>
      <w:bookmarkStart w:id="9768" w:name="_Toc173509564"/>
      <w:bookmarkStart w:id="9769" w:name="_Toc173510246"/>
      <w:bookmarkStart w:id="9770" w:name="_Toc173510926"/>
      <w:bookmarkStart w:id="9771" w:name="_Toc173511605"/>
      <w:bookmarkStart w:id="9772" w:name="_Toc173512283"/>
      <w:bookmarkStart w:id="9773" w:name="_Toc173512962"/>
      <w:bookmarkStart w:id="9774" w:name="_Toc173513641"/>
      <w:bookmarkStart w:id="9775" w:name="_Toc173514318"/>
      <w:bookmarkStart w:id="9776" w:name="_Toc173514995"/>
      <w:bookmarkStart w:id="9777" w:name="_Toc173515668"/>
      <w:bookmarkStart w:id="9778" w:name="_Toc173398888"/>
      <w:bookmarkStart w:id="9779" w:name="_Toc173407751"/>
      <w:bookmarkStart w:id="9780" w:name="_Toc173408336"/>
      <w:bookmarkStart w:id="9781" w:name="_Toc173427595"/>
      <w:bookmarkStart w:id="9782" w:name="_Toc173428184"/>
      <w:bookmarkStart w:id="9783" w:name="_Toc173499757"/>
      <w:bookmarkStart w:id="9784" w:name="_Toc173500416"/>
      <w:bookmarkStart w:id="9785" w:name="_Toc173501070"/>
      <w:bookmarkStart w:id="9786" w:name="_Toc173501725"/>
      <w:bookmarkStart w:id="9787" w:name="_Toc173502380"/>
      <w:bookmarkStart w:id="9788" w:name="_Toc173503034"/>
      <w:bookmarkStart w:id="9789" w:name="_Toc173503742"/>
      <w:bookmarkStart w:id="9790" w:name="_Toc173504465"/>
      <w:bookmarkStart w:id="9791" w:name="_Toc173505187"/>
      <w:bookmarkStart w:id="9792" w:name="_Toc173505916"/>
      <w:bookmarkStart w:id="9793" w:name="_Toc173506642"/>
      <w:bookmarkStart w:id="9794" w:name="_Toc173507369"/>
      <w:bookmarkStart w:id="9795" w:name="_Toc173508113"/>
      <w:bookmarkStart w:id="9796" w:name="_Toc173508879"/>
      <w:bookmarkStart w:id="9797" w:name="_Toc173509565"/>
      <w:bookmarkStart w:id="9798" w:name="_Toc173510247"/>
      <w:bookmarkStart w:id="9799" w:name="_Toc173510927"/>
      <w:bookmarkStart w:id="9800" w:name="_Toc173511606"/>
      <w:bookmarkStart w:id="9801" w:name="_Toc173512284"/>
      <w:bookmarkStart w:id="9802" w:name="_Toc173512963"/>
      <w:bookmarkStart w:id="9803" w:name="_Toc173513642"/>
      <w:bookmarkStart w:id="9804" w:name="_Toc173514319"/>
      <w:bookmarkStart w:id="9805" w:name="_Toc173514996"/>
      <w:bookmarkStart w:id="9806" w:name="_Toc173515669"/>
      <w:bookmarkStart w:id="9807" w:name="_Toc173398889"/>
      <w:bookmarkStart w:id="9808" w:name="_Toc173407752"/>
      <w:bookmarkStart w:id="9809" w:name="_Toc173408337"/>
      <w:bookmarkStart w:id="9810" w:name="_Toc173427596"/>
      <w:bookmarkStart w:id="9811" w:name="_Toc173428185"/>
      <w:bookmarkStart w:id="9812" w:name="_Toc173499758"/>
      <w:bookmarkStart w:id="9813" w:name="_Toc173500417"/>
      <w:bookmarkStart w:id="9814" w:name="_Toc173501071"/>
      <w:bookmarkStart w:id="9815" w:name="_Toc173501726"/>
      <w:bookmarkStart w:id="9816" w:name="_Toc173502381"/>
      <w:bookmarkStart w:id="9817" w:name="_Toc173503035"/>
      <w:bookmarkStart w:id="9818" w:name="_Toc173503743"/>
      <w:bookmarkStart w:id="9819" w:name="_Toc173504466"/>
      <w:bookmarkStart w:id="9820" w:name="_Toc173505188"/>
      <w:bookmarkStart w:id="9821" w:name="_Toc173505917"/>
      <w:bookmarkStart w:id="9822" w:name="_Toc173506643"/>
      <w:bookmarkStart w:id="9823" w:name="_Toc173507370"/>
      <w:bookmarkStart w:id="9824" w:name="_Toc173508114"/>
      <w:bookmarkStart w:id="9825" w:name="_Toc173508880"/>
      <w:bookmarkStart w:id="9826" w:name="_Toc173509566"/>
      <w:bookmarkStart w:id="9827" w:name="_Toc173510248"/>
      <w:bookmarkStart w:id="9828" w:name="_Toc173510928"/>
      <w:bookmarkStart w:id="9829" w:name="_Toc173511607"/>
      <w:bookmarkStart w:id="9830" w:name="_Toc173512285"/>
      <w:bookmarkStart w:id="9831" w:name="_Toc173512964"/>
      <w:bookmarkStart w:id="9832" w:name="_Toc173513643"/>
      <w:bookmarkStart w:id="9833" w:name="_Toc173514320"/>
      <w:bookmarkStart w:id="9834" w:name="_Toc173514997"/>
      <w:bookmarkStart w:id="9835" w:name="_Toc173515670"/>
      <w:bookmarkStart w:id="9836" w:name="_Toc173398890"/>
      <w:bookmarkStart w:id="9837" w:name="_Toc173407753"/>
      <w:bookmarkStart w:id="9838" w:name="_Toc173408338"/>
      <w:bookmarkStart w:id="9839" w:name="_Toc173427597"/>
      <w:bookmarkStart w:id="9840" w:name="_Toc173428186"/>
      <w:bookmarkStart w:id="9841" w:name="_Toc173499759"/>
      <w:bookmarkStart w:id="9842" w:name="_Toc173500418"/>
      <w:bookmarkStart w:id="9843" w:name="_Toc173501072"/>
      <w:bookmarkStart w:id="9844" w:name="_Toc173501727"/>
      <w:bookmarkStart w:id="9845" w:name="_Toc173502382"/>
      <w:bookmarkStart w:id="9846" w:name="_Toc173503036"/>
      <w:bookmarkStart w:id="9847" w:name="_Toc173503744"/>
      <w:bookmarkStart w:id="9848" w:name="_Toc173504467"/>
      <w:bookmarkStart w:id="9849" w:name="_Toc173505189"/>
      <w:bookmarkStart w:id="9850" w:name="_Toc173505918"/>
      <w:bookmarkStart w:id="9851" w:name="_Toc173506644"/>
      <w:bookmarkStart w:id="9852" w:name="_Toc173507371"/>
      <w:bookmarkStart w:id="9853" w:name="_Toc173508115"/>
      <w:bookmarkStart w:id="9854" w:name="_Toc173508881"/>
      <w:bookmarkStart w:id="9855" w:name="_Toc173509567"/>
      <w:bookmarkStart w:id="9856" w:name="_Toc173510249"/>
      <w:bookmarkStart w:id="9857" w:name="_Toc173510929"/>
      <w:bookmarkStart w:id="9858" w:name="_Toc173511608"/>
      <w:bookmarkStart w:id="9859" w:name="_Toc173512286"/>
      <w:bookmarkStart w:id="9860" w:name="_Toc173512965"/>
      <w:bookmarkStart w:id="9861" w:name="_Toc173513644"/>
      <w:bookmarkStart w:id="9862" w:name="_Toc173514321"/>
      <w:bookmarkStart w:id="9863" w:name="_Toc173514998"/>
      <w:bookmarkStart w:id="9864" w:name="_Toc173515671"/>
      <w:bookmarkStart w:id="9865" w:name="_Toc173398891"/>
      <w:bookmarkStart w:id="9866" w:name="_Toc173407754"/>
      <w:bookmarkStart w:id="9867" w:name="_Toc173408339"/>
      <w:bookmarkStart w:id="9868" w:name="_Toc173427598"/>
      <w:bookmarkStart w:id="9869" w:name="_Toc173428187"/>
      <w:bookmarkStart w:id="9870" w:name="_Toc173499760"/>
      <w:bookmarkStart w:id="9871" w:name="_Toc173500419"/>
      <w:bookmarkStart w:id="9872" w:name="_Toc173501073"/>
      <w:bookmarkStart w:id="9873" w:name="_Toc173501728"/>
      <w:bookmarkStart w:id="9874" w:name="_Toc173502383"/>
      <w:bookmarkStart w:id="9875" w:name="_Toc173503037"/>
      <w:bookmarkStart w:id="9876" w:name="_Toc173503745"/>
      <w:bookmarkStart w:id="9877" w:name="_Toc173504468"/>
      <w:bookmarkStart w:id="9878" w:name="_Toc173505190"/>
      <w:bookmarkStart w:id="9879" w:name="_Toc173505919"/>
      <w:bookmarkStart w:id="9880" w:name="_Toc173506645"/>
      <w:bookmarkStart w:id="9881" w:name="_Toc173507372"/>
      <w:bookmarkStart w:id="9882" w:name="_Toc173508116"/>
      <w:bookmarkStart w:id="9883" w:name="_Toc173508882"/>
      <w:bookmarkStart w:id="9884" w:name="_Toc173509568"/>
      <w:bookmarkStart w:id="9885" w:name="_Toc173510250"/>
      <w:bookmarkStart w:id="9886" w:name="_Toc173510930"/>
      <w:bookmarkStart w:id="9887" w:name="_Toc173511609"/>
      <w:bookmarkStart w:id="9888" w:name="_Toc173512287"/>
      <w:bookmarkStart w:id="9889" w:name="_Toc173512966"/>
      <w:bookmarkStart w:id="9890" w:name="_Toc173513645"/>
      <w:bookmarkStart w:id="9891" w:name="_Toc173514322"/>
      <w:bookmarkStart w:id="9892" w:name="_Toc173514999"/>
      <w:bookmarkStart w:id="9893" w:name="_Toc173515672"/>
      <w:bookmarkStart w:id="9894" w:name="_Toc173398892"/>
      <w:bookmarkStart w:id="9895" w:name="_Toc173407755"/>
      <w:bookmarkStart w:id="9896" w:name="_Toc173408340"/>
      <w:bookmarkStart w:id="9897" w:name="_Toc173427599"/>
      <w:bookmarkStart w:id="9898" w:name="_Toc173428188"/>
      <w:bookmarkStart w:id="9899" w:name="_Toc173499761"/>
      <w:bookmarkStart w:id="9900" w:name="_Toc173500420"/>
      <w:bookmarkStart w:id="9901" w:name="_Toc173501074"/>
      <w:bookmarkStart w:id="9902" w:name="_Toc173501729"/>
      <w:bookmarkStart w:id="9903" w:name="_Toc173502384"/>
      <w:bookmarkStart w:id="9904" w:name="_Toc173503038"/>
      <w:bookmarkStart w:id="9905" w:name="_Toc173503746"/>
      <w:bookmarkStart w:id="9906" w:name="_Toc173504469"/>
      <w:bookmarkStart w:id="9907" w:name="_Toc173505191"/>
      <w:bookmarkStart w:id="9908" w:name="_Toc173505920"/>
      <w:bookmarkStart w:id="9909" w:name="_Toc173506646"/>
      <w:bookmarkStart w:id="9910" w:name="_Toc173507373"/>
      <w:bookmarkStart w:id="9911" w:name="_Toc173508117"/>
      <w:bookmarkStart w:id="9912" w:name="_Toc173508883"/>
      <w:bookmarkStart w:id="9913" w:name="_Toc173509569"/>
      <w:bookmarkStart w:id="9914" w:name="_Toc173510251"/>
      <w:bookmarkStart w:id="9915" w:name="_Toc173510931"/>
      <w:bookmarkStart w:id="9916" w:name="_Toc173511610"/>
      <w:bookmarkStart w:id="9917" w:name="_Toc173512288"/>
      <w:bookmarkStart w:id="9918" w:name="_Toc173512967"/>
      <w:bookmarkStart w:id="9919" w:name="_Toc173513646"/>
      <w:bookmarkStart w:id="9920" w:name="_Toc173514323"/>
      <w:bookmarkStart w:id="9921" w:name="_Toc173515000"/>
      <w:bookmarkStart w:id="9922" w:name="_Toc173515673"/>
      <w:bookmarkStart w:id="9923" w:name="_Toc173398893"/>
      <w:bookmarkStart w:id="9924" w:name="_Toc173407756"/>
      <w:bookmarkStart w:id="9925" w:name="_Toc173408341"/>
      <w:bookmarkStart w:id="9926" w:name="_Toc173427600"/>
      <w:bookmarkStart w:id="9927" w:name="_Toc173428189"/>
      <w:bookmarkStart w:id="9928" w:name="_Toc173499762"/>
      <w:bookmarkStart w:id="9929" w:name="_Toc173500421"/>
      <w:bookmarkStart w:id="9930" w:name="_Toc173501075"/>
      <w:bookmarkStart w:id="9931" w:name="_Toc173501730"/>
      <w:bookmarkStart w:id="9932" w:name="_Toc173502385"/>
      <w:bookmarkStart w:id="9933" w:name="_Toc173503039"/>
      <w:bookmarkStart w:id="9934" w:name="_Toc173503747"/>
      <w:bookmarkStart w:id="9935" w:name="_Toc173504470"/>
      <w:bookmarkStart w:id="9936" w:name="_Toc173505192"/>
      <w:bookmarkStart w:id="9937" w:name="_Toc173505921"/>
      <w:bookmarkStart w:id="9938" w:name="_Toc173506647"/>
      <w:bookmarkStart w:id="9939" w:name="_Toc173507374"/>
      <w:bookmarkStart w:id="9940" w:name="_Toc173508118"/>
      <w:bookmarkStart w:id="9941" w:name="_Toc173508884"/>
      <w:bookmarkStart w:id="9942" w:name="_Toc173509570"/>
      <w:bookmarkStart w:id="9943" w:name="_Toc173510252"/>
      <w:bookmarkStart w:id="9944" w:name="_Toc173510932"/>
      <w:bookmarkStart w:id="9945" w:name="_Toc173511611"/>
      <w:bookmarkStart w:id="9946" w:name="_Toc173512289"/>
      <w:bookmarkStart w:id="9947" w:name="_Toc173512968"/>
      <w:bookmarkStart w:id="9948" w:name="_Toc173513647"/>
      <w:bookmarkStart w:id="9949" w:name="_Toc173514324"/>
      <w:bookmarkStart w:id="9950" w:name="_Toc173515001"/>
      <w:bookmarkStart w:id="9951" w:name="_Toc173515674"/>
      <w:bookmarkStart w:id="9952" w:name="_Toc173398894"/>
      <w:bookmarkStart w:id="9953" w:name="_Toc173407757"/>
      <w:bookmarkStart w:id="9954" w:name="_Toc173408342"/>
      <w:bookmarkStart w:id="9955" w:name="_Toc173427601"/>
      <w:bookmarkStart w:id="9956" w:name="_Toc173428190"/>
      <w:bookmarkStart w:id="9957" w:name="_Toc173499763"/>
      <w:bookmarkStart w:id="9958" w:name="_Toc173500422"/>
      <w:bookmarkStart w:id="9959" w:name="_Toc173501076"/>
      <w:bookmarkStart w:id="9960" w:name="_Toc173501731"/>
      <w:bookmarkStart w:id="9961" w:name="_Toc173502386"/>
      <w:bookmarkStart w:id="9962" w:name="_Toc173503040"/>
      <w:bookmarkStart w:id="9963" w:name="_Toc173503748"/>
      <w:bookmarkStart w:id="9964" w:name="_Toc173504471"/>
      <w:bookmarkStart w:id="9965" w:name="_Toc173505193"/>
      <w:bookmarkStart w:id="9966" w:name="_Toc173505922"/>
      <w:bookmarkStart w:id="9967" w:name="_Toc173506648"/>
      <w:bookmarkStart w:id="9968" w:name="_Toc173507375"/>
      <w:bookmarkStart w:id="9969" w:name="_Toc173508119"/>
      <w:bookmarkStart w:id="9970" w:name="_Toc173508885"/>
      <w:bookmarkStart w:id="9971" w:name="_Toc173509571"/>
      <w:bookmarkStart w:id="9972" w:name="_Toc173510253"/>
      <w:bookmarkStart w:id="9973" w:name="_Toc173510933"/>
      <w:bookmarkStart w:id="9974" w:name="_Toc173511612"/>
      <w:bookmarkStart w:id="9975" w:name="_Toc173512290"/>
      <w:bookmarkStart w:id="9976" w:name="_Toc173512969"/>
      <w:bookmarkStart w:id="9977" w:name="_Toc173513648"/>
      <w:bookmarkStart w:id="9978" w:name="_Toc173514325"/>
      <w:bookmarkStart w:id="9979" w:name="_Toc173515002"/>
      <w:bookmarkStart w:id="9980" w:name="_Toc173515675"/>
      <w:bookmarkStart w:id="9981" w:name="_Toc173398895"/>
      <w:bookmarkStart w:id="9982" w:name="_Toc173407758"/>
      <w:bookmarkStart w:id="9983" w:name="_Toc173408343"/>
      <w:bookmarkStart w:id="9984" w:name="_Toc173427602"/>
      <w:bookmarkStart w:id="9985" w:name="_Toc173428191"/>
      <w:bookmarkStart w:id="9986" w:name="_Toc173499764"/>
      <w:bookmarkStart w:id="9987" w:name="_Toc173500423"/>
      <w:bookmarkStart w:id="9988" w:name="_Toc173501077"/>
      <w:bookmarkStart w:id="9989" w:name="_Toc173501732"/>
      <w:bookmarkStart w:id="9990" w:name="_Toc173502387"/>
      <w:bookmarkStart w:id="9991" w:name="_Toc173503041"/>
      <w:bookmarkStart w:id="9992" w:name="_Toc173503749"/>
      <w:bookmarkStart w:id="9993" w:name="_Toc173504472"/>
      <w:bookmarkStart w:id="9994" w:name="_Toc173505194"/>
      <w:bookmarkStart w:id="9995" w:name="_Toc173505923"/>
      <w:bookmarkStart w:id="9996" w:name="_Toc173506649"/>
      <w:bookmarkStart w:id="9997" w:name="_Toc173507376"/>
      <w:bookmarkStart w:id="9998" w:name="_Toc173508120"/>
      <w:bookmarkStart w:id="9999" w:name="_Toc173508886"/>
      <w:bookmarkStart w:id="10000" w:name="_Toc173509572"/>
      <w:bookmarkStart w:id="10001" w:name="_Toc173510254"/>
      <w:bookmarkStart w:id="10002" w:name="_Toc173510934"/>
      <w:bookmarkStart w:id="10003" w:name="_Toc173511613"/>
      <w:bookmarkStart w:id="10004" w:name="_Toc173512291"/>
      <w:bookmarkStart w:id="10005" w:name="_Toc173512970"/>
      <w:bookmarkStart w:id="10006" w:name="_Toc173513649"/>
      <w:bookmarkStart w:id="10007" w:name="_Toc173514326"/>
      <w:bookmarkStart w:id="10008" w:name="_Toc173515003"/>
      <w:bookmarkStart w:id="10009" w:name="_Toc173515676"/>
      <w:bookmarkStart w:id="10010" w:name="_Toc173398896"/>
      <w:bookmarkStart w:id="10011" w:name="_Toc173407759"/>
      <w:bookmarkStart w:id="10012" w:name="_Toc173408344"/>
      <w:bookmarkStart w:id="10013" w:name="_Toc173427603"/>
      <w:bookmarkStart w:id="10014" w:name="_Toc173428192"/>
      <w:bookmarkStart w:id="10015" w:name="_Toc173499765"/>
      <w:bookmarkStart w:id="10016" w:name="_Toc173500424"/>
      <w:bookmarkStart w:id="10017" w:name="_Toc173501078"/>
      <w:bookmarkStart w:id="10018" w:name="_Toc173501733"/>
      <w:bookmarkStart w:id="10019" w:name="_Toc173502388"/>
      <w:bookmarkStart w:id="10020" w:name="_Toc173503042"/>
      <w:bookmarkStart w:id="10021" w:name="_Toc173503750"/>
      <w:bookmarkStart w:id="10022" w:name="_Toc173504473"/>
      <w:bookmarkStart w:id="10023" w:name="_Toc173505195"/>
      <w:bookmarkStart w:id="10024" w:name="_Toc173505924"/>
      <w:bookmarkStart w:id="10025" w:name="_Toc173506650"/>
      <w:bookmarkStart w:id="10026" w:name="_Toc173507377"/>
      <w:bookmarkStart w:id="10027" w:name="_Toc173508121"/>
      <w:bookmarkStart w:id="10028" w:name="_Toc173508887"/>
      <w:bookmarkStart w:id="10029" w:name="_Toc173509573"/>
      <w:bookmarkStart w:id="10030" w:name="_Toc173510255"/>
      <w:bookmarkStart w:id="10031" w:name="_Toc173510935"/>
      <w:bookmarkStart w:id="10032" w:name="_Toc173511614"/>
      <w:bookmarkStart w:id="10033" w:name="_Toc173512292"/>
      <w:bookmarkStart w:id="10034" w:name="_Toc173512971"/>
      <w:bookmarkStart w:id="10035" w:name="_Toc173513650"/>
      <w:bookmarkStart w:id="10036" w:name="_Toc173514327"/>
      <w:bookmarkStart w:id="10037" w:name="_Toc173515004"/>
      <w:bookmarkStart w:id="10038" w:name="_Toc173515677"/>
      <w:bookmarkStart w:id="10039" w:name="_Toc173398897"/>
      <w:bookmarkStart w:id="10040" w:name="_Toc173407760"/>
      <w:bookmarkStart w:id="10041" w:name="_Toc173408345"/>
      <w:bookmarkStart w:id="10042" w:name="_Toc173427604"/>
      <w:bookmarkStart w:id="10043" w:name="_Toc173428193"/>
      <w:bookmarkStart w:id="10044" w:name="_Toc173499766"/>
      <w:bookmarkStart w:id="10045" w:name="_Toc173500425"/>
      <w:bookmarkStart w:id="10046" w:name="_Toc173501079"/>
      <w:bookmarkStart w:id="10047" w:name="_Toc173501734"/>
      <w:bookmarkStart w:id="10048" w:name="_Toc173502389"/>
      <w:bookmarkStart w:id="10049" w:name="_Toc173503043"/>
      <w:bookmarkStart w:id="10050" w:name="_Toc173503751"/>
      <w:bookmarkStart w:id="10051" w:name="_Toc173504474"/>
      <w:bookmarkStart w:id="10052" w:name="_Toc173505196"/>
      <w:bookmarkStart w:id="10053" w:name="_Toc173505925"/>
      <w:bookmarkStart w:id="10054" w:name="_Toc173506651"/>
      <w:bookmarkStart w:id="10055" w:name="_Toc173507378"/>
      <w:bookmarkStart w:id="10056" w:name="_Toc173508122"/>
      <w:bookmarkStart w:id="10057" w:name="_Toc173508888"/>
      <w:bookmarkStart w:id="10058" w:name="_Toc173509574"/>
      <w:bookmarkStart w:id="10059" w:name="_Toc173510256"/>
      <w:bookmarkStart w:id="10060" w:name="_Toc173510936"/>
      <w:bookmarkStart w:id="10061" w:name="_Toc173511615"/>
      <w:bookmarkStart w:id="10062" w:name="_Toc173512293"/>
      <w:bookmarkStart w:id="10063" w:name="_Toc173512972"/>
      <w:bookmarkStart w:id="10064" w:name="_Toc173513651"/>
      <w:bookmarkStart w:id="10065" w:name="_Toc173514328"/>
      <w:bookmarkStart w:id="10066" w:name="_Toc173515005"/>
      <w:bookmarkStart w:id="10067" w:name="_Toc173515678"/>
      <w:bookmarkStart w:id="10068" w:name="_Toc173398898"/>
      <w:bookmarkStart w:id="10069" w:name="_Toc173407761"/>
      <w:bookmarkStart w:id="10070" w:name="_Toc173408346"/>
      <w:bookmarkStart w:id="10071" w:name="_Toc173427605"/>
      <w:bookmarkStart w:id="10072" w:name="_Toc173428194"/>
      <w:bookmarkStart w:id="10073" w:name="_Toc173499767"/>
      <w:bookmarkStart w:id="10074" w:name="_Toc173500426"/>
      <w:bookmarkStart w:id="10075" w:name="_Toc173501080"/>
      <w:bookmarkStart w:id="10076" w:name="_Toc173501735"/>
      <w:bookmarkStart w:id="10077" w:name="_Toc173502390"/>
      <w:bookmarkStart w:id="10078" w:name="_Toc173503044"/>
      <w:bookmarkStart w:id="10079" w:name="_Toc173503752"/>
      <w:bookmarkStart w:id="10080" w:name="_Toc173504475"/>
      <w:bookmarkStart w:id="10081" w:name="_Toc173505197"/>
      <w:bookmarkStart w:id="10082" w:name="_Toc173505926"/>
      <w:bookmarkStart w:id="10083" w:name="_Toc173506652"/>
      <w:bookmarkStart w:id="10084" w:name="_Toc173507379"/>
      <w:bookmarkStart w:id="10085" w:name="_Toc173508123"/>
      <w:bookmarkStart w:id="10086" w:name="_Toc173508889"/>
      <w:bookmarkStart w:id="10087" w:name="_Toc173509575"/>
      <w:bookmarkStart w:id="10088" w:name="_Toc173510257"/>
      <w:bookmarkStart w:id="10089" w:name="_Toc173510937"/>
      <w:bookmarkStart w:id="10090" w:name="_Toc173511616"/>
      <w:bookmarkStart w:id="10091" w:name="_Toc173512294"/>
      <w:bookmarkStart w:id="10092" w:name="_Toc173512973"/>
      <w:bookmarkStart w:id="10093" w:name="_Toc173513652"/>
      <w:bookmarkStart w:id="10094" w:name="_Toc173514329"/>
      <w:bookmarkStart w:id="10095" w:name="_Toc173515006"/>
      <w:bookmarkStart w:id="10096" w:name="_Toc173515679"/>
      <w:bookmarkStart w:id="10097" w:name="_Toc173398899"/>
      <w:bookmarkStart w:id="10098" w:name="_Toc173407762"/>
      <w:bookmarkStart w:id="10099" w:name="_Toc173408347"/>
      <w:bookmarkStart w:id="10100" w:name="_Toc173427606"/>
      <w:bookmarkStart w:id="10101" w:name="_Toc173428195"/>
      <w:bookmarkStart w:id="10102" w:name="_Toc173499768"/>
      <w:bookmarkStart w:id="10103" w:name="_Toc173500427"/>
      <w:bookmarkStart w:id="10104" w:name="_Toc173501081"/>
      <w:bookmarkStart w:id="10105" w:name="_Toc173501736"/>
      <w:bookmarkStart w:id="10106" w:name="_Toc173502391"/>
      <w:bookmarkStart w:id="10107" w:name="_Toc173503045"/>
      <w:bookmarkStart w:id="10108" w:name="_Toc173503753"/>
      <w:bookmarkStart w:id="10109" w:name="_Toc173504476"/>
      <w:bookmarkStart w:id="10110" w:name="_Toc173505198"/>
      <w:bookmarkStart w:id="10111" w:name="_Toc173505927"/>
      <w:bookmarkStart w:id="10112" w:name="_Toc173506653"/>
      <w:bookmarkStart w:id="10113" w:name="_Toc173507380"/>
      <w:bookmarkStart w:id="10114" w:name="_Toc173508124"/>
      <w:bookmarkStart w:id="10115" w:name="_Toc173508890"/>
      <w:bookmarkStart w:id="10116" w:name="_Toc173509576"/>
      <w:bookmarkStart w:id="10117" w:name="_Toc173510258"/>
      <w:bookmarkStart w:id="10118" w:name="_Toc173510938"/>
      <w:bookmarkStart w:id="10119" w:name="_Toc173511617"/>
      <w:bookmarkStart w:id="10120" w:name="_Toc173512295"/>
      <w:bookmarkStart w:id="10121" w:name="_Toc173512974"/>
      <w:bookmarkStart w:id="10122" w:name="_Toc173513653"/>
      <w:bookmarkStart w:id="10123" w:name="_Toc173514330"/>
      <w:bookmarkStart w:id="10124" w:name="_Toc173515007"/>
      <w:bookmarkStart w:id="10125" w:name="_Toc173515680"/>
      <w:bookmarkStart w:id="10126" w:name="_Toc173398900"/>
      <w:bookmarkStart w:id="10127" w:name="_Toc173407763"/>
      <w:bookmarkStart w:id="10128" w:name="_Toc173408348"/>
      <w:bookmarkStart w:id="10129" w:name="_Toc173427607"/>
      <w:bookmarkStart w:id="10130" w:name="_Toc173428196"/>
      <w:bookmarkStart w:id="10131" w:name="_Toc173499769"/>
      <w:bookmarkStart w:id="10132" w:name="_Toc173500428"/>
      <w:bookmarkStart w:id="10133" w:name="_Toc173501082"/>
      <w:bookmarkStart w:id="10134" w:name="_Toc173501737"/>
      <w:bookmarkStart w:id="10135" w:name="_Toc173502392"/>
      <w:bookmarkStart w:id="10136" w:name="_Toc173503046"/>
      <w:bookmarkStart w:id="10137" w:name="_Toc173503754"/>
      <w:bookmarkStart w:id="10138" w:name="_Toc173504477"/>
      <w:bookmarkStart w:id="10139" w:name="_Toc173505199"/>
      <w:bookmarkStart w:id="10140" w:name="_Toc173505928"/>
      <w:bookmarkStart w:id="10141" w:name="_Toc173506654"/>
      <w:bookmarkStart w:id="10142" w:name="_Toc173507381"/>
      <w:bookmarkStart w:id="10143" w:name="_Toc173508125"/>
      <w:bookmarkStart w:id="10144" w:name="_Toc173508891"/>
      <w:bookmarkStart w:id="10145" w:name="_Toc173509577"/>
      <w:bookmarkStart w:id="10146" w:name="_Toc173510259"/>
      <w:bookmarkStart w:id="10147" w:name="_Toc173510939"/>
      <w:bookmarkStart w:id="10148" w:name="_Toc173511618"/>
      <w:bookmarkStart w:id="10149" w:name="_Toc173512296"/>
      <w:bookmarkStart w:id="10150" w:name="_Toc173512975"/>
      <w:bookmarkStart w:id="10151" w:name="_Toc173513654"/>
      <w:bookmarkStart w:id="10152" w:name="_Toc173514331"/>
      <w:bookmarkStart w:id="10153" w:name="_Toc173515008"/>
      <w:bookmarkStart w:id="10154" w:name="_Toc173515681"/>
      <w:bookmarkStart w:id="10155" w:name="_Toc173398901"/>
      <w:bookmarkStart w:id="10156" w:name="_Toc173407764"/>
      <w:bookmarkStart w:id="10157" w:name="_Toc173408349"/>
      <w:bookmarkStart w:id="10158" w:name="_Toc173427608"/>
      <w:bookmarkStart w:id="10159" w:name="_Toc173428197"/>
      <w:bookmarkStart w:id="10160" w:name="_Toc173499770"/>
      <w:bookmarkStart w:id="10161" w:name="_Toc173500429"/>
      <w:bookmarkStart w:id="10162" w:name="_Toc173501083"/>
      <w:bookmarkStart w:id="10163" w:name="_Toc173501738"/>
      <w:bookmarkStart w:id="10164" w:name="_Toc173502393"/>
      <w:bookmarkStart w:id="10165" w:name="_Toc173503047"/>
      <w:bookmarkStart w:id="10166" w:name="_Toc173503755"/>
      <w:bookmarkStart w:id="10167" w:name="_Toc173504478"/>
      <w:bookmarkStart w:id="10168" w:name="_Toc173505200"/>
      <w:bookmarkStart w:id="10169" w:name="_Toc173505929"/>
      <w:bookmarkStart w:id="10170" w:name="_Toc173506655"/>
      <w:bookmarkStart w:id="10171" w:name="_Toc173507382"/>
      <w:bookmarkStart w:id="10172" w:name="_Toc173508126"/>
      <w:bookmarkStart w:id="10173" w:name="_Toc173508892"/>
      <w:bookmarkStart w:id="10174" w:name="_Toc173509578"/>
      <w:bookmarkStart w:id="10175" w:name="_Toc173510260"/>
      <w:bookmarkStart w:id="10176" w:name="_Toc173510940"/>
      <w:bookmarkStart w:id="10177" w:name="_Toc173511619"/>
      <w:bookmarkStart w:id="10178" w:name="_Toc173512297"/>
      <w:bookmarkStart w:id="10179" w:name="_Toc173512976"/>
      <w:bookmarkStart w:id="10180" w:name="_Toc173513655"/>
      <w:bookmarkStart w:id="10181" w:name="_Toc173514332"/>
      <w:bookmarkStart w:id="10182" w:name="_Toc173515009"/>
      <w:bookmarkStart w:id="10183" w:name="_Toc173515682"/>
      <w:bookmarkStart w:id="10184" w:name="_Toc173398902"/>
      <w:bookmarkStart w:id="10185" w:name="_Toc173407765"/>
      <w:bookmarkStart w:id="10186" w:name="_Toc173408350"/>
      <w:bookmarkStart w:id="10187" w:name="_Toc173427609"/>
      <w:bookmarkStart w:id="10188" w:name="_Toc173428198"/>
      <w:bookmarkStart w:id="10189" w:name="_Toc173499771"/>
      <w:bookmarkStart w:id="10190" w:name="_Toc173500430"/>
      <w:bookmarkStart w:id="10191" w:name="_Toc173501084"/>
      <w:bookmarkStart w:id="10192" w:name="_Toc173501739"/>
      <w:bookmarkStart w:id="10193" w:name="_Toc173502394"/>
      <w:bookmarkStart w:id="10194" w:name="_Toc173503048"/>
      <w:bookmarkStart w:id="10195" w:name="_Toc173503756"/>
      <w:bookmarkStart w:id="10196" w:name="_Toc173504479"/>
      <w:bookmarkStart w:id="10197" w:name="_Toc173505201"/>
      <w:bookmarkStart w:id="10198" w:name="_Toc173505930"/>
      <w:bookmarkStart w:id="10199" w:name="_Toc173506656"/>
      <w:bookmarkStart w:id="10200" w:name="_Toc173507383"/>
      <w:bookmarkStart w:id="10201" w:name="_Toc173508127"/>
      <w:bookmarkStart w:id="10202" w:name="_Toc173508893"/>
      <w:bookmarkStart w:id="10203" w:name="_Toc173509579"/>
      <w:bookmarkStart w:id="10204" w:name="_Toc173510261"/>
      <w:bookmarkStart w:id="10205" w:name="_Toc173510941"/>
      <w:bookmarkStart w:id="10206" w:name="_Toc173511620"/>
      <w:bookmarkStart w:id="10207" w:name="_Toc173512298"/>
      <w:bookmarkStart w:id="10208" w:name="_Toc173512977"/>
      <w:bookmarkStart w:id="10209" w:name="_Toc173513656"/>
      <w:bookmarkStart w:id="10210" w:name="_Toc173514333"/>
      <w:bookmarkStart w:id="10211" w:name="_Toc173515010"/>
      <w:bookmarkStart w:id="10212" w:name="_Toc173515683"/>
      <w:bookmarkStart w:id="10213" w:name="_Toc173398903"/>
      <w:bookmarkStart w:id="10214" w:name="_Toc173407766"/>
      <w:bookmarkStart w:id="10215" w:name="_Toc173408351"/>
      <w:bookmarkStart w:id="10216" w:name="_Toc173427610"/>
      <w:bookmarkStart w:id="10217" w:name="_Toc173428199"/>
      <w:bookmarkStart w:id="10218" w:name="_Toc173499772"/>
      <w:bookmarkStart w:id="10219" w:name="_Toc173500431"/>
      <w:bookmarkStart w:id="10220" w:name="_Toc173501085"/>
      <w:bookmarkStart w:id="10221" w:name="_Toc173501740"/>
      <w:bookmarkStart w:id="10222" w:name="_Toc173502395"/>
      <w:bookmarkStart w:id="10223" w:name="_Toc173503049"/>
      <w:bookmarkStart w:id="10224" w:name="_Toc173503757"/>
      <w:bookmarkStart w:id="10225" w:name="_Toc173504480"/>
      <w:bookmarkStart w:id="10226" w:name="_Toc173505202"/>
      <w:bookmarkStart w:id="10227" w:name="_Toc173505931"/>
      <w:bookmarkStart w:id="10228" w:name="_Toc173506657"/>
      <w:bookmarkStart w:id="10229" w:name="_Toc173507384"/>
      <w:bookmarkStart w:id="10230" w:name="_Toc173508128"/>
      <w:bookmarkStart w:id="10231" w:name="_Toc173508894"/>
      <w:bookmarkStart w:id="10232" w:name="_Toc173509580"/>
      <w:bookmarkStart w:id="10233" w:name="_Toc173510262"/>
      <w:bookmarkStart w:id="10234" w:name="_Toc173510942"/>
      <w:bookmarkStart w:id="10235" w:name="_Toc173511621"/>
      <w:bookmarkStart w:id="10236" w:name="_Toc173512299"/>
      <w:bookmarkStart w:id="10237" w:name="_Toc173512978"/>
      <w:bookmarkStart w:id="10238" w:name="_Toc173513657"/>
      <w:bookmarkStart w:id="10239" w:name="_Toc173514334"/>
      <w:bookmarkStart w:id="10240" w:name="_Toc173515011"/>
      <w:bookmarkStart w:id="10241" w:name="_Toc173515684"/>
      <w:bookmarkStart w:id="10242" w:name="_Toc173398904"/>
      <w:bookmarkStart w:id="10243" w:name="_Toc173407767"/>
      <w:bookmarkStart w:id="10244" w:name="_Toc173408352"/>
      <w:bookmarkStart w:id="10245" w:name="_Toc173427611"/>
      <w:bookmarkStart w:id="10246" w:name="_Toc173428200"/>
      <w:bookmarkStart w:id="10247" w:name="_Toc173499773"/>
      <w:bookmarkStart w:id="10248" w:name="_Toc173500432"/>
      <w:bookmarkStart w:id="10249" w:name="_Toc173501086"/>
      <w:bookmarkStart w:id="10250" w:name="_Toc173501741"/>
      <w:bookmarkStart w:id="10251" w:name="_Toc173502396"/>
      <w:bookmarkStart w:id="10252" w:name="_Toc173503050"/>
      <w:bookmarkStart w:id="10253" w:name="_Toc173503758"/>
      <w:bookmarkStart w:id="10254" w:name="_Toc173504481"/>
      <w:bookmarkStart w:id="10255" w:name="_Toc173505203"/>
      <w:bookmarkStart w:id="10256" w:name="_Toc173505932"/>
      <w:bookmarkStart w:id="10257" w:name="_Toc173506658"/>
      <w:bookmarkStart w:id="10258" w:name="_Toc173507385"/>
      <w:bookmarkStart w:id="10259" w:name="_Toc173508129"/>
      <w:bookmarkStart w:id="10260" w:name="_Toc173508895"/>
      <w:bookmarkStart w:id="10261" w:name="_Toc173509581"/>
      <w:bookmarkStart w:id="10262" w:name="_Toc173510263"/>
      <w:bookmarkStart w:id="10263" w:name="_Toc173510943"/>
      <w:bookmarkStart w:id="10264" w:name="_Toc173511622"/>
      <w:bookmarkStart w:id="10265" w:name="_Toc173512300"/>
      <w:bookmarkStart w:id="10266" w:name="_Toc173512979"/>
      <w:bookmarkStart w:id="10267" w:name="_Toc173513658"/>
      <w:bookmarkStart w:id="10268" w:name="_Toc173514335"/>
      <w:bookmarkStart w:id="10269" w:name="_Toc173515012"/>
      <w:bookmarkStart w:id="10270" w:name="_Toc173515685"/>
      <w:bookmarkStart w:id="10271" w:name="_Toc173398905"/>
      <w:bookmarkStart w:id="10272" w:name="_Toc173407768"/>
      <w:bookmarkStart w:id="10273" w:name="_Toc173408353"/>
      <w:bookmarkStart w:id="10274" w:name="_Toc173427612"/>
      <w:bookmarkStart w:id="10275" w:name="_Toc173428201"/>
      <w:bookmarkStart w:id="10276" w:name="_Toc173499774"/>
      <w:bookmarkStart w:id="10277" w:name="_Toc173500433"/>
      <w:bookmarkStart w:id="10278" w:name="_Toc173501087"/>
      <w:bookmarkStart w:id="10279" w:name="_Toc173501742"/>
      <w:bookmarkStart w:id="10280" w:name="_Toc173502397"/>
      <w:bookmarkStart w:id="10281" w:name="_Toc173503051"/>
      <w:bookmarkStart w:id="10282" w:name="_Toc173503759"/>
      <w:bookmarkStart w:id="10283" w:name="_Toc173504482"/>
      <w:bookmarkStart w:id="10284" w:name="_Toc173505204"/>
      <w:bookmarkStart w:id="10285" w:name="_Toc173505933"/>
      <w:bookmarkStart w:id="10286" w:name="_Toc173506659"/>
      <w:bookmarkStart w:id="10287" w:name="_Toc173507386"/>
      <w:bookmarkStart w:id="10288" w:name="_Toc173508130"/>
      <w:bookmarkStart w:id="10289" w:name="_Toc173508896"/>
      <w:bookmarkStart w:id="10290" w:name="_Toc173509582"/>
      <w:bookmarkStart w:id="10291" w:name="_Toc173510264"/>
      <w:bookmarkStart w:id="10292" w:name="_Toc173510944"/>
      <w:bookmarkStart w:id="10293" w:name="_Toc173511623"/>
      <w:bookmarkStart w:id="10294" w:name="_Toc173512301"/>
      <w:bookmarkStart w:id="10295" w:name="_Toc173512980"/>
      <w:bookmarkStart w:id="10296" w:name="_Toc173513659"/>
      <w:bookmarkStart w:id="10297" w:name="_Toc173514336"/>
      <w:bookmarkStart w:id="10298" w:name="_Toc173515013"/>
      <w:bookmarkStart w:id="10299" w:name="_Toc173515686"/>
      <w:bookmarkStart w:id="10300" w:name="_Toc173398906"/>
      <w:bookmarkStart w:id="10301" w:name="_Toc173407769"/>
      <w:bookmarkStart w:id="10302" w:name="_Toc173408354"/>
      <w:bookmarkStart w:id="10303" w:name="_Toc173427613"/>
      <w:bookmarkStart w:id="10304" w:name="_Toc173428202"/>
      <w:bookmarkStart w:id="10305" w:name="_Toc173499775"/>
      <w:bookmarkStart w:id="10306" w:name="_Toc173500434"/>
      <w:bookmarkStart w:id="10307" w:name="_Toc173501088"/>
      <w:bookmarkStart w:id="10308" w:name="_Toc173501743"/>
      <w:bookmarkStart w:id="10309" w:name="_Toc173502398"/>
      <w:bookmarkStart w:id="10310" w:name="_Toc173503052"/>
      <w:bookmarkStart w:id="10311" w:name="_Toc173503760"/>
      <w:bookmarkStart w:id="10312" w:name="_Toc173504483"/>
      <w:bookmarkStart w:id="10313" w:name="_Toc173505205"/>
      <w:bookmarkStart w:id="10314" w:name="_Toc173505934"/>
      <w:bookmarkStart w:id="10315" w:name="_Toc173506660"/>
      <w:bookmarkStart w:id="10316" w:name="_Toc173507387"/>
      <w:bookmarkStart w:id="10317" w:name="_Toc173508131"/>
      <w:bookmarkStart w:id="10318" w:name="_Toc173508897"/>
      <w:bookmarkStart w:id="10319" w:name="_Toc173509583"/>
      <w:bookmarkStart w:id="10320" w:name="_Toc173510265"/>
      <w:bookmarkStart w:id="10321" w:name="_Toc173510945"/>
      <w:bookmarkStart w:id="10322" w:name="_Toc173511624"/>
      <w:bookmarkStart w:id="10323" w:name="_Toc173512302"/>
      <w:bookmarkStart w:id="10324" w:name="_Toc173512981"/>
      <w:bookmarkStart w:id="10325" w:name="_Toc173513660"/>
      <w:bookmarkStart w:id="10326" w:name="_Toc173514337"/>
      <w:bookmarkStart w:id="10327" w:name="_Toc173515014"/>
      <w:bookmarkStart w:id="10328" w:name="_Toc173515687"/>
      <w:bookmarkStart w:id="10329" w:name="_Toc173398907"/>
      <w:bookmarkStart w:id="10330" w:name="_Toc173407770"/>
      <w:bookmarkStart w:id="10331" w:name="_Toc173408355"/>
      <w:bookmarkStart w:id="10332" w:name="_Toc173427614"/>
      <w:bookmarkStart w:id="10333" w:name="_Toc173428203"/>
      <w:bookmarkStart w:id="10334" w:name="_Toc173499776"/>
      <w:bookmarkStart w:id="10335" w:name="_Toc173500435"/>
      <w:bookmarkStart w:id="10336" w:name="_Toc173501089"/>
      <w:bookmarkStart w:id="10337" w:name="_Toc173501744"/>
      <w:bookmarkStart w:id="10338" w:name="_Toc173502399"/>
      <w:bookmarkStart w:id="10339" w:name="_Toc173503053"/>
      <w:bookmarkStart w:id="10340" w:name="_Toc173503761"/>
      <w:bookmarkStart w:id="10341" w:name="_Toc173504484"/>
      <w:bookmarkStart w:id="10342" w:name="_Toc173505206"/>
      <w:bookmarkStart w:id="10343" w:name="_Toc173505935"/>
      <w:bookmarkStart w:id="10344" w:name="_Toc173506661"/>
      <w:bookmarkStart w:id="10345" w:name="_Toc173507388"/>
      <w:bookmarkStart w:id="10346" w:name="_Toc173508132"/>
      <w:bookmarkStart w:id="10347" w:name="_Toc173508898"/>
      <w:bookmarkStart w:id="10348" w:name="_Toc173509584"/>
      <w:bookmarkStart w:id="10349" w:name="_Toc173510266"/>
      <w:bookmarkStart w:id="10350" w:name="_Toc173510946"/>
      <w:bookmarkStart w:id="10351" w:name="_Toc173511625"/>
      <w:bookmarkStart w:id="10352" w:name="_Toc173512303"/>
      <w:bookmarkStart w:id="10353" w:name="_Toc173512982"/>
      <w:bookmarkStart w:id="10354" w:name="_Toc173513661"/>
      <w:bookmarkStart w:id="10355" w:name="_Toc173514338"/>
      <w:bookmarkStart w:id="10356" w:name="_Toc173515015"/>
      <w:bookmarkStart w:id="10357" w:name="_Toc173515688"/>
      <w:bookmarkStart w:id="10358" w:name="_Toc173398908"/>
      <w:bookmarkStart w:id="10359" w:name="_Toc173407771"/>
      <w:bookmarkStart w:id="10360" w:name="_Toc173408356"/>
      <w:bookmarkStart w:id="10361" w:name="_Toc173427615"/>
      <w:bookmarkStart w:id="10362" w:name="_Toc173428204"/>
      <w:bookmarkStart w:id="10363" w:name="_Toc173499777"/>
      <w:bookmarkStart w:id="10364" w:name="_Toc173500436"/>
      <w:bookmarkStart w:id="10365" w:name="_Toc173501090"/>
      <w:bookmarkStart w:id="10366" w:name="_Toc173501745"/>
      <w:bookmarkStart w:id="10367" w:name="_Toc173502400"/>
      <w:bookmarkStart w:id="10368" w:name="_Toc173503054"/>
      <w:bookmarkStart w:id="10369" w:name="_Toc173503762"/>
      <w:bookmarkStart w:id="10370" w:name="_Toc173504485"/>
      <w:bookmarkStart w:id="10371" w:name="_Toc173505207"/>
      <w:bookmarkStart w:id="10372" w:name="_Toc173505936"/>
      <w:bookmarkStart w:id="10373" w:name="_Toc173506662"/>
      <w:bookmarkStart w:id="10374" w:name="_Toc173507389"/>
      <w:bookmarkStart w:id="10375" w:name="_Toc173508133"/>
      <w:bookmarkStart w:id="10376" w:name="_Toc173508899"/>
      <w:bookmarkStart w:id="10377" w:name="_Toc173509585"/>
      <w:bookmarkStart w:id="10378" w:name="_Toc173510267"/>
      <w:bookmarkStart w:id="10379" w:name="_Toc173510947"/>
      <w:bookmarkStart w:id="10380" w:name="_Toc173511626"/>
      <w:bookmarkStart w:id="10381" w:name="_Toc173512304"/>
      <w:bookmarkStart w:id="10382" w:name="_Toc173512983"/>
      <w:bookmarkStart w:id="10383" w:name="_Toc173513662"/>
      <w:bookmarkStart w:id="10384" w:name="_Toc173514339"/>
      <w:bookmarkStart w:id="10385" w:name="_Toc173515016"/>
      <w:bookmarkStart w:id="10386" w:name="_Toc173515689"/>
      <w:bookmarkStart w:id="10387" w:name="_Toc173398909"/>
      <w:bookmarkStart w:id="10388" w:name="_Toc173407772"/>
      <w:bookmarkStart w:id="10389" w:name="_Toc173408357"/>
      <w:bookmarkStart w:id="10390" w:name="_Toc173427616"/>
      <w:bookmarkStart w:id="10391" w:name="_Toc173428205"/>
      <w:bookmarkStart w:id="10392" w:name="_Toc173499778"/>
      <w:bookmarkStart w:id="10393" w:name="_Toc173500437"/>
      <w:bookmarkStart w:id="10394" w:name="_Toc173501091"/>
      <w:bookmarkStart w:id="10395" w:name="_Toc173501746"/>
      <w:bookmarkStart w:id="10396" w:name="_Toc173502401"/>
      <w:bookmarkStart w:id="10397" w:name="_Toc173503055"/>
      <w:bookmarkStart w:id="10398" w:name="_Toc173503763"/>
      <w:bookmarkStart w:id="10399" w:name="_Toc173504486"/>
      <w:bookmarkStart w:id="10400" w:name="_Toc173505208"/>
      <w:bookmarkStart w:id="10401" w:name="_Toc173505937"/>
      <w:bookmarkStart w:id="10402" w:name="_Toc173506663"/>
      <w:bookmarkStart w:id="10403" w:name="_Toc173507390"/>
      <w:bookmarkStart w:id="10404" w:name="_Toc173508134"/>
      <w:bookmarkStart w:id="10405" w:name="_Toc173508900"/>
      <w:bookmarkStart w:id="10406" w:name="_Toc173509586"/>
      <w:bookmarkStart w:id="10407" w:name="_Toc173510268"/>
      <w:bookmarkStart w:id="10408" w:name="_Toc173510948"/>
      <w:bookmarkStart w:id="10409" w:name="_Toc173511627"/>
      <w:bookmarkStart w:id="10410" w:name="_Toc173512305"/>
      <w:bookmarkStart w:id="10411" w:name="_Toc173512984"/>
      <w:bookmarkStart w:id="10412" w:name="_Toc173513663"/>
      <w:bookmarkStart w:id="10413" w:name="_Toc173514340"/>
      <w:bookmarkStart w:id="10414" w:name="_Toc173515017"/>
      <w:bookmarkStart w:id="10415" w:name="_Toc173515690"/>
      <w:bookmarkStart w:id="10416" w:name="_Toc173398910"/>
      <w:bookmarkStart w:id="10417" w:name="_Toc173407773"/>
      <w:bookmarkStart w:id="10418" w:name="_Toc173408358"/>
      <w:bookmarkStart w:id="10419" w:name="_Toc173427617"/>
      <w:bookmarkStart w:id="10420" w:name="_Toc173428206"/>
      <w:bookmarkStart w:id="10421" w:name="_Toc173499779"/>
      <w:bookmarkStart w:id="10422" w:name="_Toc173500438"/>
      <w:bookmarkStart w:id="10423" w:name="_Toc173501092"/>
      <w:bookmarkStart w:id="10424" w:name="_Toc173501747"/>
      <w:bookmarkStart w:id="10425" w:name="_Toc173502402"/>
      <w:bookmarkStart w:id="10426" w:name="_Toc173503056"/>
      <w:bookmarkStart w:id="10427" w:name="_Toc173503764"/>
      <w:bookmarkStart w:id="10428" w:name="_Toc173504487"/>
      <w:bookmarkStart w:id="10429" w:name="_Toc173505209"/>
      <w:bookmarkStart w:id="10430" w:name="_Toc173505938"/>
      <w:bookmarkStart w:id="10431" w:name="_Toc173506664"/>
      <w:bookmarkStart w:id="10432" w:name="_Toc173507391"/>
      <w:bookmarkStart w:id="10433" w:name="_Toc173508135"/>
      <w:bookmarkStart w:id="10434" w:name="_Toc173508901"/>
      <w:bookmarkStart w:id="10435" w:name="_Toc173509587"/>
      <w:bookmarkStart w:id="10436" w:name="_Toc173510269"/>
      <w:bookmarkStart w:id="10437" w:name="_Toc173510949"/>
      <w:bookmarkStart w:id="10438" w:name="_Toc173511628"/>
      <w:bookmarkStart w:id="10439" w:name="_Toc173512306"/>
      <w:bookmarkStart w:id="10440" w:name="_Toc173512985"/>
      <w:bookmarkStart w:id="10441" w:name="_Toc173513664"/>
      <w:bookmarkStart w:id="10442" w:name="_Toc173514341"/>
      <w:bookmarkStart w:id="10443" w:name="_Toc173515018"/>
      <w:bookmarkStart w:id="10444" w:name="_Toc173515691"/>
      <w:bookmarkStart w:id="10445" w:name="_Toc173398911"/>
      <w:bookmarkStart w:id="10446" w:name="_Toc173407774"/>
      <w:bookmarkStart w:id="10447" w:name="_Toc173408359"/>
      <w:bookmarkStart w:id="10448" w:name="_Toc173427618"/>
      <w:bookmarkStart w:id="10449" w:name="_Toc173428207"/>
      <w:bookmarkStart w:id="10450" w:name="_Toc173499780"/>
      <w:bookmarkStart w:id="10451" w:name="_Toc173500439"/>
      <w:bookmarkStart w:id="10452" w:name="_Toc173501093"/>
      <w:bookmarkStart w:id="10453" w:name="_Toc173501748"/>
      <w:bookmarkStart w:id="10454" w:name="_Toc173502403"/>
      <w:bookmarkStart w:id="10455" w:name="_Toc173503057"/>
      <w:bookmarkStart w:id="10456" w:name="_Toc173503765"/>
      <w:bookmarkStart w:id="10457" w:name="_Toc173504488"/>
      <w:bookmarkStart w:id="10458" w:name="_Toc173505210"/>
      <w:bookmarkStart w:id="10459" w:name="_Toc173505939"/>
      <w:bookmarkStart w:id="10460" w:name="_Toc173506665"/>
      <w:bookmarkStart w:id="10461" w:name="_Toc173507392"/>
      <w:bookmarkStart w:id="10462" w:name="_Toc173508136"/>
      <w:bookmarkStart w:id="10463" w:name="_Toc173508902"/>
      <w:bookmarkStart w:id="10464" w:name="_Toc173509588"/>
      <w:bookmarkStart w:id="10465" w:name="_Toc173510270"/>
      <w:bookmarkStart w:id="10466" w:name="_Toc173510950"/>
      <w:bookmarkStart w:id="10467" w:name="_Toc173511629"/>
      <w:bookmarkStart w:id="10468" w:name="_Toc173512307"/>
      <w:bookmarkStart w:id="10469" w:name="_Toc173512986"/>
      <w:bookmarkStart w:id="10470" w:name="_Toc173513665"/>
      <w:bookmarkStart w:id="10471" w:name="_Toc173514342"/>
      <w:bookmarkStart w:id="10472" w:name="_Toc173515019"/>
      <w:bookmarkStart w:id="10473" w:name="_Toc173515692"/>
      <w:bookmarkStart w:id="10474" w:name="_Toc173398912"/>
      <w:bookmarkStart w:id="10475" w:name="_Toc173407775"/>
      <w:bookmarkStart w:id="10476" w:name="_Toc173408360"/>
      <w:bookmarkStart w:id="10477" w:name="_Toc173427619"/>
      <w:bookmarkStart w:id="10478" w:name="_Toc173428208"/>
      <w:bookmarkStart w:id="10479" w:name="_Toc173499781"/>
      <w:bookmarkStart w:id="10480" w:name="_Toc173500440"/>
      <w:bookmarkStart w:id="10481" w:name="_Toc173501094"/>
      <w:bookmarkStart w:id="10482" w:name="_Toc173501749"/>
      <w:bookmarkStart w:id="10483" w:name="_Toc173502404"/>
      <w:bookmarkStart w:id="10484" w:name="_Toc173503058"/>
      <w:bookmarkStart w:id="10485" w:name="_Toc173503766"/>
      <w:bookmarkStart w:id="10486" w:name="_Toc173504489"/>
      <w:bookmarkStart w:id="10487" w:name="_Toc173505211"/>
      <w:bookmarkStart w:id="10488" w:name="_Toc173505940"/>
      <w:bookmarkStart w:id="10489" w:name="_Toc173506666"/>
      <w:bookmarkStart w:id="10490" w:name="_Toc173507393"/>
      <w:bookmarkStart w:id="10491" w:name="_Toc173508137"/>
      <w:bookmarkStart w:id="10492" w:name="_Toc173508903"/>
      <w:bookmarkStart w:id="10493" w:name="_Toc173509589"/>
      <w:bookmarkStart w:id="10494" w:name="_Toc173510271"/>
      <w:bookmarkStart w:id="10495" w:name="_Toc173510951"/>
      <w:bookmarkStart w:id="10496" w:name="_Toc173511630"/>
      <w:bookmarkStart w:id="10497" w:name="_Toc173512308"/>
      <w:bookmarkStart w:id="10498" w:name="_Toc173512987"/>
      <w:bookmarkStart w:id="10499" w:name="_Toc173513666"/>
      <w:bookmarkStart w:id="10500" w:name="_Toc173514343"/>
      <w:bookmarkStart w:id="10501" w:name="_Toc173515020"/>
      <w:bookmarkStart w:id="10502" w:name="_Toc173515693"/>
      <w:bookmarkStart w:id="10503" w:name="_Toc173398913"/>
      <w:bookmarkStart w:id="10504" w:name="_Toc173407776"/>
      <w:bookmarkStart w:id="10505" w:name="_Toc173408361"/>
      <w:bookmarkStart w:id="10506" w:name="_Toc173427620"/>
      <w:bookmarkStart w:id="10507" w:name="_Toc173428209"/>
      <w:bookmarkStart w:id="10508" w:name="_Toc173499782"/>
      <w:bookmarkStart w:id="10509" w:name="_Toc173500441"/>
      <w:bookmarkStart w:id="10510" w:name="_Toc173501095"/>
      <w:bookmarkStart w:id="10511" w:name="_Toc173501750"/>
      <w:bookmarkStart w:id="10512" w:name="_Toc173502405"/>
      <w:bookmarkStart w:id="10513" w:name="_Toc173503059"/>
      <w:bookmarkStart w:id="10514" w:name="_Toc173503767"/>
      <w:bookmarkStart w:id="10515" w:name="_Toc173504490"/>
      <w:bookmarkStart w:id="10516" w:name="_Toc173505212"/>
      <w:bookmarkStart w:id="10517" w:name="_Toc173505941"/>
      <w:bookmarkStart w:id="10518" w:name="_Toc173506667"/>
      <w:bookmarkStart w:id="10519" w:name="_Toc173507394"/>
      <w:bookmarkStart w:id="10520" w:name="_Toc173508138"/>
      <w:bookmarkStart w:id="10521" w:name="_Toc173508904"/>
      <w:bookmarkStart w:id="10522" w:name="_Toc173509590"/>
      <w:bookmarkStart w:id="10523" w:name="_Toc173510272"/>
      <w:bookmarkStart w:id="10524" w:name="_Toc173510952"/>
      <w:bookmarkStart w:id="10525" w:name="_Toc173511631"/>
      <w:bookmarkStart w:id="10526" w:name="_Toc173512309"/>
      <w:bookmarkStart w:id="10527" w:name="_Toc173512988"/>
      <w:bookmarkStart w:id="10528" w:name="_Toc173513667"/>
      <w:bookmarkStart w:id="10529" w:name="_Toc173514344"/>
      <w:bookmarkStart w:id="10530" w:name="_Toc173515021"/>
      <w:bookmarkStart w:id="10531" w:name="_Toc173515694"/>
      <w:bookmarkStart w:id="10532" w:name="_Toc173398914"/>
      <w:bookmarkStart w:id="10533" w:name="_Toc173407777"/>
      <w:bookmarkStart w:id="10534" w:name="_Toc173408362"/>
      <w:bookmarkStart w:id="10535" w:name="_Toc173427621"/>
      <w:bookmarkStart w:id="10536" w:name="_Toc173428210"/>
      <w:bookmarkStart w:id="10537" w:name="_Toc173499783"/>
      <w:bookmarkStart w:id="10538" w:name="_Toc173500442"/>
      <w:bookmarkStart w:id="10539" w:name="_Toc173501096"/>
      <w:bookmarkStart w:id="10540" w:name="_Toc173501751"/>
      <w:bookmarkStart w:id="10541" w:name="_Toc173502406"/>
      <w:bookmarkStart w:id="10542" w:name="_Toc173503060"/>
      <w:bookmarkStart w:id="10543" w:name="_Toc173503768"/>
      <w:bookmarkStart w:id="10544" w:name="_Toc173504491"/>
      <w:bookmarkStart w:id="10545" w:name="_Toc173505213"/>
      <w:bookmarkStart w:id="10546" w:name="_Toc173505942"/>
      <w:bookmarkStart w:id="10547" w:name="_Toc173506668"/>
      <w:bookmarkStart w:id="10548" w:name="_Toc173507395"/>
      <w:bookmarkStart w:id="10549" w:name="_Toc173508139"/>
      <w:bookmarkStart w:id="10550" w:name="_Toc173508905"/>
      <w:bookmarkStart w:id="10551" w:name="_Toc173509591"/>
      <w:bookmarkStart w:id="10552" w:name="_Toc173510273"/>
      <w:bookmarkStart w:id="10553" w:name="_Toc173510953"/>
      <w:bookmarkStart w:id="10554" w:name="_Toc173511632"/>
      <w:bookmarkStart w:id="10555" w:name="_Toc173512310"/>
      <w:bookmarkStart w:id="10556" w:name="_Toc173512989"/>
      <w:bookmarkStart w:id="10557" w:name="_Toc173513668"/>
      <w:bookmarkStart w:id="10558" w:name="_Toc173514345"/>
      <w:bookmarkStart w:id="10559" w:name="_Toc173515022"/>
      <w:bookmarkStart w:id="10560" w:name="_Toc173515695"/>
      <w:bookmarkStart w:id="10561" w:name="_Toc173398915"/>
      <w:bookmarkStart w:id="10562" w:name="_Toc173407778"/>
      <w:bookmarkStart w:id="10563" w:name="_Toc173408363"/>
      <w:bookmarkStart w:id="10564" w:name="_Toc173427622"/>
      <w:bookmarkStart w:id="10565" w:name="_Toc173428211"/>
      <w:bookmarkStart w:id="10566" w:name="_Toc173499784"/>
      <w:bookmarkStart w:id="10567" w:name="_Toc173500443"/>
      <w:bookmarkStart w:id="10568" w:name="_Toc173501097"/>
      <w:bookmarkStart w:id="10569" w:name="_Toc173501752"/>
      <w:bookmarkStart w:id="10570" w:name="_Toc173502407"/>
      <w:bookmarkStart w:id="10571" w:name="_Toc173503061"/>
      <w:bookmarkStart w:id="10572" w:name="_Toc173503769"/>
      <w:bookmarkStart w:id="10573" w:name="_Toc173504492"/>
      <w:bookmarkStart w:id="10574" w:name="_Toc173505214"/>
      <w:bookmarkStart w:id="10575" w:name="_Toc173505943"/>
      <w:bookmarkStart w:id="10576" w:name="_Toc173506669"/>
      <w:bookmarkStart w:id="10577" w:name="_Toc173507396"/>
      <w:bookmarkStart w:id="10578" w:name="_Toc173508140"/>
      <w:bookmarkStart w:id="10579" w:name="_Toc173508906"/>
      <w:bookmarkStart w:id="10580" w:name="_Toc173509592"/>
      <w:bookmarkStart w:id="10581" w:name="_Toc173510274"/>
      <w:bookmarkStart w:id="10582" w:name="_Toc173510954"/>
      <w:bookmarkStart w:id="10583" w:name="_Toc173511633"/>
      <w:bookmarkStart w:id="10584" w:name="_Toc173512311"/>
      <w:bookmarkStart w:id="10585" w:name="_Toc173512990"/>
      <w:bookmarkStart w:id="10586" w:name="_Toc173513669"/>
      <w:bookmarkStart w:id="10587" w:name="_Toc173514346"/>
      <w:bookmarkStart w:id="10588" w:name="_Toc173515023"/>
      <w:bookmarkStart w:id="10589" w:name="_Toc173515696"/>
      <w:bookmarkStart w:id="10590" w:name="_Toc173398916"/>
      <w:bookmarkStart w:id="10591" w:name="_Toc173407779"/>
      <w:bookmarkStart w:id="10592" w:name="_Toc173408364"/>
      <w:bookmarkStart w:id="10593" w:name="_Toc173427623"/>
      <w:bookmarkStart w:id="10594" w:name="_Toc173428212"/>
      <w:bookmarkStart w:id="10595" w:name="_Toc173499785"/>
      <w:bookmarkStart w:id="10596" w:name="_Toc173500444"/>
      <w:bookmarkStart w:id="10597" w:name="_Toc173501098"/>
      <w:bookmarkStart w:id="10598" w:name="_Toc173501753"/>
      <w:bookmarkStart w:id="10599" w:name="_Toc173502408"/>
      <w:bookmarkStart w:id="10600" w:name="_Toc173503062"/>
      <w:bookmarkStart w:id="10601" w:name="_Toc173503770"/>
      <w:bookmarkStart w:id="10602" w:name="_Toc173504493"/>
      <w:bookmarkStart w:id="10603" w:name="_Toc173505215"/>
      <w:bookmarkStart w:id="10604" w:name="_Toc173505944"/>
      <w:bookmarkStart w:id="10605" w:name="_Toc173506670"/>
      <w:bookmarkStart w:id="10606" w:name="_Toc173507397"/>
      <w:bookmarkStart w:id="10607" w:name="_Toc173508141"/>
      <w:bookmarkStart w:id="10608" w:name="_Toc173508907"/>
      <w:bookmarkStart w:id="10609" w:name="_Toc173509593"/>
      <w:bookmarkStart w:id="10610" w:name="_Toc173510275"/>
      <w:bookmarkStart w:id="10611" w:name="_Toc173510955"/>
      <w:bookmarkStart w:id="10612" w:name="_Toc173511634"/>
      <w:bookmarkStart w:id="10613" w:name="_Toc173512312"/>
      <w:bookmarkStart w:id="10614" w:name="_Toc173512991"/>
      <w:bookmarkStart w:id="10615" w:name="_Toc173513670"/>
      <w:bookmarkStart w:id="10616" w:name="_Toc173514347"/>
      <w:bookmarkStart w:id="10617" w:name="_Toc173515024"/>
      <w:bookmarkStart w:id="10618" w:name="_Toc173515697"/>
      <w:bookmarkStart w:id="10619" w:name="_Toc173398917"/>
      <w:bookmarkStart w:id="10620" w:name="_Toc173407780"/>
      <w:bookmarkStart w:id="10621" w:name="_Toc173408365"/>
      <w:bookmarkStart w:id="10622" w:name="_Toc173427624"/>
      <w:bookmarkStart w:id="10623" w:name="_Toc173428213"/>
      <w:bookmarkStart w:id="10624" w:name="_Toc173499786"/>
      <w:bookmarkStart w:id="10625" w:name="_Toc173500445"/>
      <w:bookmarkStart w:id="10626" w:name="_Toc173501099"/>
      <w:bookmarkStart w:id="10627" w:name="_Toc173501754"/>
      <w:bookmarkStart w:id="10628" w:name="_Toc173502409"/>
      <w:bookmarkStart w:id="10629" w:name="_Toc173503063"/>
      <w:bookmarkStart w:id="10630" w:name="_Toc173503771"/>
      <w:bookmarkStart w:id="10631" w:name="_Toc173504494"/>
      <w:bookmarkStart w:id="10632" w:name="_Toc173505216"/>
      <w:bookmarkStart w:id="10633" w:name="_Toc173505945"/>
      <w:bookmarkStart w:id="10634" w:name="_Toc173506671"/>
      <w:bookmarkStart w:id="10635" w:name="_Toc173507398"/>
      <w:bookmarkStart w:id="10636" w:name="_Toc173508142"/>
      <w:bookmarkStart w:id="10637" w:name="_Toc173508908"/>
      <w:bookmarkStart w:id="10638" w:name="_Toc173509594"/>
      <w:bookmarkStart w:id="10639" w:name="_Toc173510276"/>
      <w:bookmarkStart w:id="10640" w:name="_Toc173510956"/>
      <w:bookmarkStart w:id="10641" w:name="_Toc173511635"/>
      <w:bookmarkStart w:id="10642" w:name="_Toc173512313"/>
      <w:bookmarkStart w:id="10643" w:name="_Toc173512992"/>
      <w:bookmarkStart w:id="10644" w:name="_Toc173513671"/>
      <w:bookmarkStart w:id="10645" w:name="_Toc173514348"/>
      <w:bookmarkStart w:id="10646" w:name="_Toc173515025"/>
      <w:bookmarkStart w:id="10647" w:name="_Toc173515698"/>
      <w:bookmarkStart w:id="10648" w:name="_Toc173398930"/>
      <w:bookmarkStart w:id="10649" w:name="_Toc173407793"/>
      <w:bookmarkStart w:id="10650" w:name="_Toc173408378"/>
      <w:bookmarkStart w:id="10651" w:name="_Toc173427637"/>
      <w:bookmarkStart w:id="10652" w:name="_Toc173428226"/>
      <w:bookmarkStart w:id="10653" w:name="_Toc173499799"/>
      <w:bookmarkStart w:id="10654" w:name="_Toc173500458"/>
      <w:bookmarkStart w:id="10655" w:name="_Toc173501112"/>
      <w:bookmarkStart w:id="10656" w:name="_Toc173501767"/>
      <w:bookmarkStart w:id="10657" w:name="_Toc173502422"/>
      <w:bookmarkStart w:id="10658" w:name="_Toc173503076"/>
      <w:bookmarkStart w:id="10659" w:name="_Toc173503784"/>
      <w:bookmarkStart w:id="10660" w:name="_Toc173504507"/>
      <w:bookmarkStart w:id="10661" w:name="_Toc173505229"/>
      <w:bookmarkStart w:id="10662" w:name="_Toc173505958"/>
      <w:bookmarkStart w:id="10663" w:name="_Toc173506684"/>
      <w:bookmarkStart w:id="10664" w:name="_Toc173507411"/>
      <w:bookmarkStart w:id="10665" w:name="_Toc173508155"/>
      <w:bookmarkStart w:id="10666" w:name="_Toc173508921"/>
      <w:bookmarkStart w:id="10667" w:name="_Toc173509607"/>
      <w:bookmarkStart w:id="10668" w:name="_Toc173510289"/>
      <w:bookmarkStart w:id="10669" w:name="_Toc173510969"/>
      <w:bookmarkStart w:id="10670" w:name="_Toc173511648"/>
      <w:bookmarkStart w:id="10671" w:name="_Toc173512326"/>
      <w:bookmarkStart w:id="10672" w:name="_Toc173513005"/>
      <w:bookmarkStart w:id="10673" w:name="_Toc173513684"/>
      <w:bookmarkStart w:id="10674" w:name="_Toc173514361"/>
      <w:bookmarkStart w:id="10675" w:name="_Toc173515038"/>
      <w:bookmarkStart w:id="10676" w:name="_Toc173515711"/>
      <w:bookmarkStart w:id="10677" w:name="_Toc173398931"/>
      <w:bookmarkStart w:id="10678" w:name="_Toc173407794"/>
      <w:bookmarkStart w:id="10679" w:name="_Toc173408379"/>
      <w:bookmarkStart w:id="10680" w:name="_Toc173427638"/>
      <w:bookmarkStart w:id="10681" w:name="_Toc173428227"/>
      <w:bookmarkStart w:id="10682" w:name="_Toc173499800"/>
      <w:bookmarkStart w:id="10683" w:name="_Toc173500459"/>
      <w:bookmarkStart w:id="10684" w:name="_Toc173501113"/>
      <w:bookmarkStart w:id="10685" w:name="_Toc173501768"/>
      <w:bookmarkStart w:id="10686" w:name="_Toc173502423"/>
      <w:bookmarkStart w:id="10687" w:name="_Toc173503077"/>
      <w:bookmarkStart w:id="10688" w:name="_Toc173503785"/>
      <w:bookmarkStart w:id="10689" w:name="_Toc173504508"/>
      <w:bookmarkStart w:id="10690" w:name="_Toc173505230"/>
      <w:bookmarkStart w:id="10691" w:name="_Toc173505959"/>
      <w:bookmarkStart w:id="10692" w:name="_Toc173506685"/>
      <w:bookmarkStart w:id="10693" w:name="_Toc173507412"/>
      <w:bookmarkStart w:id="10694" w:name="_Toc173508156"/>
      <w:bookmarkStart w:id="10695" w:name="_Toc173508922"/>
      <w:bookmarkStart w:id="10696" w:name="_Toc173509608"/>
      <w:bookmarkStart w:id="10697" w:name="_Toc173510290"/>
      <w:bookmarkStart w:id="10698" w:name="_Toc173510970"/>
      <w:bookmarkStart w:id="10699" w:name="_Toc173511649"/>
      <w:bookmarkStart w:id="10700" w:name="_Toc173512327"/>
      <w:bookmarkStart w:id="10701" w:name="_Toc173513006"/>
      <w:bookmarkStart w:id="10702" w:name="_Toc173513685"/>
      <w:bookmarkStart w:id="10703" w:name="_Toc173514362"/>
      <w:bookmarkStart w:id="10704" w:name="_Toc173515039"/>
      <w:bookmarkStart w:id="10705" w:name="_Toc173515712"/>
      <w:bookmarkStart w:id="10706" w:name="_Toc173398932"/>
      <w:bookmarkStart w:id="10707" w:name="_Toc173407795"/>
      <w:bookmarkStart w:id="10708" w:name="_Toc173408380"/>
      <w:bookmarkStart w:id="10709" w:name="_Toc173427639"/>
      <w:bookmarkStart w:id="10710" w:name="_Toc173428228"/>
      <w:bookmarkStart w:id="10711" w:name="_Toc173499801"/>
      <w:bookmarkStart w:id="10712" w:name="_Toc173500460"/>
      <w:bookmarkStart w:id="10713" w:name="_Toc173501114"/>
      <w:bookmarkStart w:id="10714" w:name="_Toc173501769"/>
      <w:bookmarkStart w:id="10715" w:name="_Toc173502424"/>
      <w:bookmarkStart w:id="10716" w:name="_Toc173503078"/>
      <w:bookmarkStart w:id="10717" w:name="_Toc173503786"/>
      <w:bookmarkStart w:id="10718" w:name="_Toc173504509"/>
      <w:bookmarkStart w:id="10719" w:name="_Toc173505231"/>
      <w:bookmarkStart w:id="10720" w:name="_Toc173505960"/>
      <w:bookmarkStart w:id="10721" w:name="_Toc173506686"/>
      <w:bookmarkStart w:id="10722" w:name="_Toc173507413"/>
      <w:bookmarkStart w:id="10723" w:name="_Toc173508157"/>
      <w:bookmarkStart w:id="10724" w:name="_Toc173508923"/>
      <w:bookmarkStart w:id="10725" w:name="_Toc173509609"/>
      <w:bookmarkStart w:id="10726" w:name="_Toc173510291"/>
      <w:bookmarkStart w:id="10727" w:name="_Toc173510971"/>
      <w:bookmarkStart w:id="10728" w:name="_Toc173511650"/>
      <w:bookmarkStart w:id="10729" w:name="_Toc173512328"/>
      <w:bookmarkStart w:id="10730" w:name="_Toc173513007"/>
      <w:bookmarkStart w:id="10731" w:name="_Toc173513686"/>
      <w:bookmarkStart w:id="10732" w:name="_Toc173514363"/>
      <w:bookmarkStart w:id="10733" w:name="_Toc173515040"/>
      <w:bookmarkStart w:id="10734" w:name="_Toc173515713"/>
      <w:bookmarkStart w:id="10735" w:name="_Toc173398933"/>
      <w:bookmarkStart w:id="10736" w:name="_Toc173407796"/>
      <w:bookmarkStart w:id="10737" w:name="_Toc173408381"/>
      <w:bookmarkStart w:id="10738" w:name="_Toc173427640"/>
      <w:bookmarkStart w:id="10739" w:name="_Toc173428229"/>
      <w:bookmarkStart w:id="10740" w:name="_Toc173499802"/>
      <w:bookmarkStart w:id="10741" w:name="_Toc173500461"/>
      <w:bookmarkStart w:id="10742" w:name="_Toc173501115"/>
      <w:bookmarkStart w:id="10743" w:name="_Toc173501770"/>
      <w:bookmarkStart w:id="10744" w:name="_Toc173502425"/>
      <w:bookmarkStart w:id="10745" w:name="_Toc173503079"/>
      <w:bookmarkStart w:id="10746" w:name="_Toc173503787"/>
      <w:bookmarkStart w:id="10747" w:name="_Toc173504510"/>
      <w:bookmarkStart w:id="10748" w:name="_Toc173505232"/>
      <w:bookmarkStart w:id="10749" w:name="_Toc173505961"/>
      <w:bookmarkStart w:id="10750" w:name="_Toc173506687"/>
      <w:bookmarkStart w:id="10751" w:name="_Toc173507414"/>
      <w:bookmarkStart w:id="10752" w:name="_Toc173508158"/>
      <w:bookmarkStart w:id="10753" w:name="_Toc173508924"/>
      <w:bookmarkStart w:id="10754" w:name="_Toc173509610"/>
      <w:bookmarkStart w:id="10755" w:name="_Toc173510292"/>
      <w:bookmarkStart w:id="10756" w:name="_Toc173510972"/>
      <w:bookmarkStart w:id="10757" w:name="_Toc173511651"/>
      <w:bookmarkStart w:id="10758" w:name="_Toc173512329"/>
      <w:bookmarkStart w:id="10759" w:name="_Toc173513008"/>
      <w:bookmarkStart w:id="10760" w:name="_Toc173513687"/>
      <w:bookmarkStart w:id="10761" w:name="_Toc173514364"/>
      <w:bookmarkStart w:id="10762" w:name="_Toc173515041"/>
      <w:bookmarkStart w:id="10763" w:name="_Toc173515714"/>
      <w:bookmarkStart w:id="10764" w:name="_Toc173398934"/>
      <w:bookmarkStart w:id="10765" w:name="_Toc173407797"/>
      <w:bookmarkStart w:id="10766" w:name="_Toc173408382"/>
      <w:bookmarkStart w:id="10767" w:name="_Toc173427641"/>
      <w:bookmarkStart w:id="10768" w:name="_Toc173428230"/>
      <w:bookmarkStart w:id="10769" w:name="_Toc173499803"/>
      <w:bookmarkStart w:id="10770" w:name="_Toc173500462"/>
      <w:bookmarkStart w:id="10771" w:name="_Toc173501116"/>
      <w:bookmarkStart w:id="10772" w:name="_Toc173501771"/>
      <w:bookmarkStart w:id="10773" w:name="_Toc173502426"/>
      <w:bookmarkStart w:id="10774" w:name="_Toc173503080"/>
      <w:bookmarkStart w:id="10775" w:name="_Toc173503788"/>
      <w:bookmarkStart w:id="10776" w:name="_Toc173504511"/>
      <w:bookmarkStart w:id="10777" w:name="_Toc173505233"/>
      <w:bookmarkStart w:id="10778" w:name="_Toc173505962"/>
      <w:bookmarkStart w:id="10779" w:name="_Toc173506688"/>
      <w:bookmarkStart w:id="10780" w:name="_Toc173507415"/>
      <w:bookmarkStart w:id="10781" w:name="_Toc173508159"/>
      <w:bookmarkStart w:id="10782" w:name="_Toc173508925"/>
      <w:bookmarkStart w:id="10783" w:name="_Toc173509611"/>
      <w:bookmarkStart w:id="10784" w:name="_Toc173510293"/>
      <w:bookmarkStart w:id="10785" w:name="_Toc173510973"/>
      <w:bookmarkStart w:id="10786" w:name="_Toc173511652"/>
      <w:bookmarkStart w:id="10787" w:name="_Toc173512330"/>
      <w:bookmarkStart w:id="10788" w:name="_Toc173513009"/>
      <w:bookmarkStart w:id="10789" w:name="_Toc173513688"/>
      <w:bookmarkStart w:id="10790" w:name="_Toc173514365"/>
      <w:bookmarkStart w:id="10791" w:name="_Toc173515042"/>
      <w:bookmarkStart w:id="10792" w:name="_Toc173515715"/>
      <w:bookmarkStart w:id="10793" w:name="_Toc173398935"/>
      <w:bookmarkStart w:id="10794" w:name="_Toc173407798"/>
      <w:bookmarkStart w:id="10795" w:name="_Toc173408383"/>
      <w:bookmarkStart w:id="10796" w:name="_Toc173427642"/>
      <w:bookmarkStart w:id="10797" w:name="_Toc173428231"/>
      <w:bookmarkStart w:id="10798" w:name="_Toc173499804"/>
      <w:bookmarkStart w:id="10799" w:name="_Toc173500463"/>
      <w:bookmarkStart w:id="10800" w:name="_Toc173501117"/>
      <w:bookmarkStart w:id="10801" w:name="_Toc173501772"/>
      <w:bookmarkStart w:id="10802" w:name="_Toc173502427"/>
      <w:bookmarkStart w:id="10803" w:name="_Toc173503081"/>
      <w:bookmarkStart w:id="10804" w:name="_Toc173503789"/>
      <w:bookmarkStart w:id="10805" w:name="_Toc173504512"/>
      <w:bookmarkStart w:id="10806" w:name="_Toc173505234"/>
      <w:bookmarkStart w:id="10807" w:name="_Toc173505963"/>
      <w:bookmarkStart w:id="10808" w:name="_Toc173506689"/>
      <w:bookmarkStart w:id="10809" w:name="_Toc173507416"/>
      <w:bookmarkStart w:id="10810" w:name="_Toc173508160"/>
      <w:bookmarkStart w:id="10811" w:name="_Toc173508926"/>
      <w:bookmarkStart w:id="10812" w:name="_Toc173509612"/>
      <w:bookmarkStart w:id="10813" w:name="_Toc173510294"/>
      <w:bookmarkStart w:id="10814" w:name="_Toc173510974"/>
      <w:bookmarkStart w:id="10815" w:name="_Toc173511653"/>
      <w:bookmarkStart w:id="10816" w:name="_Toc173512331"/>
      <w:bookmarkStart w:id="10817" w:name="_Toc173513010"/>
      <w:bookmarkStart w:id="10818" w:name="_Toc173513689"/>
      <w:bookmarkStart w:id="10819" w:name="_Toc173514366"/>
      <w:bookmarkStart w:id="10820" w:name="_Toc173515043"/>
      <w:bookmarkStart w:id="10821" w:name="_Toc173515716"/>
      <w:bookmarkStart w:id="10822" w:name="_Toc173398936"/>
      <w:bookmarkStart w:id="10823" w:name="_Toc173407799"/>
      <w:bookmarkStart w:id="10824" w:name="_Toc173408384"/>
      <w:bookmarkStart w:id="10825" w:name="_Toc173427643"/>
      <w:bookmarkStart w:id="10826" w:name="_Toc173428232"/>
      <w:bookmarkStart w:id="10827" w:name="_Toc173499805"/>
      <w:bookmarkStart w:id="10828" w:name="_Toc173500464"/>
      <w:bookmarkStart w:id="10829" w:name="_Toc173501118"/>
      <w:bookmarkStart w:id="10830" w:name="_Toc173501773"/>
      <w:bookmarkStart w:id="10831" w:name="_Toc173502428"/>
      <w:bookmarkStart w:id="10832" w:name="_Toc173503082"/>
      <w:bookmarkStart w:id="10833" w:name="_Toc173503790"/>
      <w:bookmarkStart w:id="10834" w:name="_Toc173504513"/>
      <w:bookmarkStart w:id="10835" w:name="_Toc173505235"/>
      <w:bookmarkStart w:id="10836" w:name="_Toc173505964"/>
      <w:bookmarkStart w:id="10837" w:name="_Toc173506690"/>
      <w:bookmarkStart w:id="10838" w:name="_Toc173507417"/>
      <w:bookmarkStart w:id="10839" w:name="_Toc173508161"/>
      <w:bookmarkStart w:id="10840" w:name="_Toc173508927"/>
      <w:bookmarkStart w:id="10841" w:name="_Toc173509613"/>
      <w:bookmarkStart w:id="10842" w:name="_Toc173510295"/>
      <w:bookmarkStart w:id="10843" w:name="_Toc173510975"/>
      <w:bookmarkStart w:id="10844" w:name="_Toc173511654"/>
      <w:bookmarkStart w:id="10845" w:name="_Toc173512332"/>
      <w:bookmarkStart w:id="10846" w:name="_Toc173513011"/>
      <w:bookmarkStart w:id="10847" w:name="_Toc173513690"/>
      <w:bookmarkStart w:id="10848" w:name="_Toc173514367"/>
      <w:bookmarkStart w:id="10849" w:name="_Toc173515044"/>
      <w:bookmarkStart w:id="10850" w:name="_Toc173515717"/>
      <w:bookmarkStart w:id="10851" w:name="_Toc173398937"/>
      <w:bookmarkStart w:id="10852" w:name="_Toc173407800"/>
      <w:bookmarkStart w:id="10853" w:name="_Toc173408385"/>
      <w:bookmarkStart w:id="10854" w:name="_Toc173427644"/>
      <w:bookmarkStart w:id="10855" w:name="_Toc173428233"/>
      <w:bookmarkStart w:id="10856" w:name="_Toc173499806"/>
      <w:bookmarkStart w:id="10857" w:name="_Toc173500465"/>
      <w:bookmarkStart w:id="10858" w:name="_Toc173501119"/>
      <w:bookmarkStart w:id="10859" w:name="_Toc173501774"/>
      <w:bookmarkStart w:id="10860" w:name="_Toc173502429"/>
      <w:bookmarkStart w:id="10861" w:name="_Toc173503083"/>
      <w:bookmarkStart w:id="10862" w:name="_Toc173503791"/>
      <w:bookmarkStart w:id="10863" w:name="_Toc173504514"/>
      <w:bookmarkStart w:id="10864" w:name="_Toc173505236"/>
      <w:bookmarkStart w:id="10865" w:name="_Toc173505965"/>
      <w:bookmarkStart w:id="10866" w:name="_Toc173506691"/>
      <w:bookmarkStart w:id="10867" w:name="_Toc173507418"/>
      <w:bookmarkStart w:id="10868" w:name="_Toc173508162"/>
      <w:bookmarkStart w:id="10869" w:name="_Toc173508928"/>
      <w:bookmarkStart w:id="10870" w:name="_Toc173509614"/>
      <w:bookmarkStart w:id="10871" w:name="_Toc173510296"/>
      <w:bookmarkStart w:id="10872" w:name="_Toc173510976"/>
      <w:bookmarkStart w:id="10873" w:name="_Toc173511655"/>
      <w:bookmarkStart w:id="10874" w:name="_Toc173512333"/>
      <w:bookmarkStart w:id="10875" w:name="_Toc173513012"/>
      <w:bookmarkStart w:id="10876" w:name="_Toc173513691"/>
      <w:bookmarkStart w:id="10877" w:name="_Toc173514368"/>
      <w:bookmarkStart w:id="10878" w:name="_Toc173515045"/>
      <w:bookmarkStart w:id="10879" w:name="_Toc173515718"/>
      <w:bookmarkStart w:id="10880" w:name="_Toc173398938"/>
      <w:bookmarkStart w:id="10881" w:name="_Toc173407801"/>
      <w:bookmarkStart w:id="10882" w:name="_Toc173408386"/>
      <w:bookmarkStart w:id="10883" w:name="_Toc173427645"/>
      <w:bookmarkStart w:id="10884" w:name="_Toc173428234"/>
      <w:bookmarkStart w:id="10885" w:name="_Toc173499807"/>
      <w:bookmarkStart w:id="10886" w:name="_Toc173500466"/>
      <w:bookmarkStart w:id="10887" w:name="_Toc173501120"/>
      <w:bookmarkStart w:id="10888" w:name="_Toc173501775"/>
      <w:bookmarkStart w:id="10889" w:name="_Toc173502430"/>
      <w:bookmarkStart w:id="10890" w:name="_Toc173503084"/>
      <w:bookmarkStart w:id="10891" w:name="_Toc173503792"/>
      <w:bookmarkStart w:id="10892" w:name="_Toc173504515"/>
      <w:bookmarkStart w:id="10893" w:name="_Toc173505237"/>
      <w:bookmarkStart w:id="10894" w:name="_Toc173505966"/>
      <w:bookmarkStart w:id="10895" w:name="_Toc173506692"/>
      <w:bookmarkStart w:id="10896" w:name="_Toc173507419"/>
      <w:bookmarkStart w:id="10897" w:name="_Toc173508163"/>
      <w:bookmarkStart w:id="10898" w:name="_Toc173508929"/>
      <w:bookmarkStart w:id="10899" w:name="_Toc173509615"/>
      <w:bookmarkStart w:id="10900" w:name="_Toc173510297"/>
      <w:bookmarkStart w:id="10901" w:name="_Toc173510977"/>
      <w:bookmarkStart w:id="10902" w:name="_Toc173511656"/>
      <w:bookmarkStart w:id="10903" w:name="_Toc173512334"/>
      <w:bookmarkStart w:id="10904" w:name="_Toc173513013"/>
      <w:bookmarkStart w:id="10905" w:name="_Toc173513692"/>
      <w:bookmarkStart w:id="10906" w:name="_Toc173514369"/>
      <w:bookmarkStart w:id="10907" w:name="_Toc173515046"/>
      <w:bookmarkStart w:id="10908" w:name="_Toc173515719"/>
      <w:bookmarkStart w:id="10909" w:name="_Toc173398939"/>
      <w:bookmarkStart w:id="10910" w:name="_Toc173407802"/>
      <w:bookmarkStart w:id="10911" w:name="_Toc173408387"/>
      <w:bookmarkStart w:id="10912" w:name="_Toc173427646"/>
      <w:bookmarkStart w:id="10913" w:name="_Toc173428235"/>
      <w:bookmarkStart w:id="10914" w:name="_Toc173499808"/>
      <w:bookmarkStart w:id="10915" w:name="_Toc173500467"/>
      <w:bookmarkStart w:id="10916" w:name="_Toc173501121"/>
      <w:bookmarkStart w:id="10917" w:name="_Toc173501776"/>
      <w:bookmarkStart w:id="10918" w:name="_Toc173502431"/>
      <w:bookmarkStart w:id="10919" w:name="_Toc173503085"/>
      <w:bookmarkStart w:id="10920" w:name="_Toc173503793"/>
      <w:bookmarkStart w:id="10921" w:name="_Toc173504516"/>
      <w:bookmarkStart w:id="10922" w:name="_Toc173505238"/>
      <w:bookmarkStart w:id="10923" w:name="_Toc173505967"/>
      <w:bookmarkStart w:id="10924" w:name="_Toc173506693"/>
      <w:bookmarkStart w:id="10925" w:name="_Toc173507420"/>
      <w:bookmarkStart w:id="10926" w:name="_Toc173508164"/>
      <w:bookmarkStart w:id="10927" w:name="_Toc173508930"/>
      <w:bookmarkStart w:id="10928" w:name="_Toc173509616"/>
      <w:bookmarkStart w:id="10929" w:name="_Toc173510298"/>
      <w:bookmarkStart w:id="10930" w:name="_Toc173510978"/>
      <w:bookmarkStart w:id="10931" w:name="_Toc173511657"/>
      <w:bookmarkStart w:id="10932" w:name="_Toc173512335"/>
      <w:bookmarkStart w:id="10933" w:name="_Toc173513014"/>
      <w:bookmarkStart w:id="10934" w:name="_Toc173513693"/>
      <w:bookmarkStart w:id="10935" w:name="_Toc173514370"/>
      <w:bookmarkStart w:id="10936" w:name="_Toc173515047"/>
      <w:bookmarkStart w:id="10937" w:name="_Toc173515720"/>
      <w:bookmarkStart w:id="10938" w:name="_Toc173398940"/>
      <w:bookmarkStart w:id="10939" w:name="_Toc173407803"/>
      <w:bookmarkStart w:id="10940" w:name="_Toc173408388"/>
      <w:bookmarkStart w:id="10941" w:name="_Toc173427647"/>
      <w:bookmarkStart w:id="10942" w:name="_Toc173428236"/>
      <w:bookmarkStart w:id="10943" w:name="_Toc173499809"/>
      <w:bookmarkStart w:id="10944" w:name="_Toc173500468"/>
      <w:bookmarkStart w:id="10945" w:name="_Toc173501122"/>
      <w:bookmarkStart w:id="10946" w:name="_Toc173501777"/>
      <w:bookmarkStart w:id="10947" w:name="_Toc173502432"/>
      <w:bookmarkStart w:id="10948" w:name="_Toc173503086"/>
      <w:bookmarkStart w:id="10949" w:name="_Toc173503794"/>
      <w:bookmarkStart w:id="10950" w:name="_Toc173504517"/>
      <w:bookmarkStart w:id="10951" w:name="_Toc173505239"/>
      <w:bookmarkStart w:id="10952" w:name="_Toc173505968"/>
      <w:bookmarkStart w:id="10953" w:name="_Toc173506694"/>
      <w:bookmarkStart w:id="10954" w:name="_Toc173507421"/>
      <w:bookmarkStart w:id="10955" w:name="_Toc173508165"/>
      <w:bookmarkStart w:id="10956" w:name="_Toc173508931"/>
      <w:bookmarkStart w:id="10957" w:name="_Toc173509617"/>
      <w:bookmarkStart w:id="10958" w:name="_Toc173510299"/>
      <w:bookmarkStart w:id="10959" w:name="_Toc173510979"/>
      <w:bookmarkStart w:id="10960" w:name="_Toc173511658"/>
      <w:bookmarkStart w:id="10961" w:name="_Toc173512336"/>
      <w:bookmarkStart w:id="10962" w:name="_Toc173513015"/>
      <w:bookmarkStart w:id="10963" w:name="_Toc173513694"/>
      <w:bookmarkStart w:id="10964" w:name="_Toc173514371"/>
      <w:bookmarkStart w:id="10965" w:name="_Toc173515048"/>
      <w:bookmarkStart w:id="10966" w:name="_Toc173515721"/>
      <w:bookmarkStart w:id="10967" w:name="_Toc173398941"/>
      <w:bookmarkStart w:id="10968" w:name="_Toc173407804"/>
      <w:bookmarkStart w:id="10969" w:name="_Toc173408389"/>
      <w:bookmarkStart w:id="10970" w:name="_Toc173427648"/>
      <w:bookmarkStart w:id="10971" w:name="_Toc173428237"/>
      <w:bookmarkStart w:id="10972" w:name="_Toc173499810"/>
      <w:bookmarkStart w:id="10973" w:name="_Toc173500469"/>
      <w:bookmarkStart w:id="10974" w:name="_Toc173501123"/>
      <w:bookmarkStart w:id="10975" w:name="_Toc173501778"/>
      <w:bookmarkStart w:id="10976" w:name="_Toc173502433"/>
      <w:bookmarkStart w:id="10977" w:name="_Toc173503087"/>
      <w:bookmarkStart w:id="10978" w:name="_Toc173503795"/>
      <w:bookmarkStart w:id="10979" w:name="_Toc173504518"/>
      <w:bookmarkStart w:id="10980" w:name="_Toc173505240"/>
      <w:bookmarkStart w:id="10981" w:name="_Toc173505969"/>
      <w:bookmarkStart w:id="10982" w:name="_Toc173506695"/>
      <w:bookmarkStart w:id="10983" w:name="_Toc173507422"/>
      <w:bookmarkStart w:id="10984" w:name="_Toc173508166"/>
      <w:bookmarkStart w:id="10985" w:name="_Toc173508932"/>
      <w:bookmarkStart w:id="10986" w:name="_Toc173509618"/>
      <w:bookmarkStart w:id="10987" w:name="_Toc173510300"/>
      <w:bookmarkStart w:id="10988" w:name="_Toc173510980"/>
      <w:bookmarkStart w:id="10989" w:name="_Toc173511659"/>
      <w:bookmarkStart w:id="10990" w:name="_Toc173512337"/>
      <w:bookmarkStart w:id="10991" w:name="_Toc173513016"/>
      <w:bookmarkStart w:id="10992" w:name="_Toc173513695"/>
      <w:bookmarkStart w:id="10993" w:name="_Toc173514372"/>
      <w:bookmarkStart w:id="10994" w:name="_Toc173515049"/>
      <w:bookmarkStart w:id="10995" w:name="_Toc173515722"/>
      <w:bookmarkStart w:id="10996" w:name="_Toc173398942"/>
      <w:bookmarkStart w:id="10997" w:name="_Toc173407805"/>
      <w:bookmarkStart w:id="10998" w:name="_Toc173408390"/>
      <w:bookmarkStart w:id="10999" w:name="_Toc173427649"/>
      <w:bookmarkStart w:id="11000" w:name="_Toc173428238"/>
      <w:bookmarkStart w:id="11001" w:name="_Toc173499811"/>
      <w:bookmarkStart w:id="11002" w:name="_Toc173500470"/>
      <w:bookmarkStart w:id="11003" w:name="_Toc173501124"/>
      <w:bookmarkStart w:id="11004" w:name="_Toc173501779"/>
      <w:bookmarkStart w:id="11005" w:name="_Toc173502434"/>
      <w:bookmarkStart w:id="11006" w:name="_Toc173503088"/>
      <w:bookmarkStart w:id="11007" w:name="_Toc173503796"/>
      <w:bookmarkStart w:id="11008" w:name="_Toc173504519"/>
      <w:bookmarkStart w:id="11009" w:name="_Toc173505241"/>
      <w:bookmarkStart w:id="11010" w:name="_Toc173505970"/>
      <w:bookmarkStart w:id="11011" w:name="_Toc173506696"/>
      <w:bookmarkStart w:id="11012" w:name="_Toc173507423"/>
      <w:bookmarkStart w:id="11013" w:name="_Toc173508167"/>
      <w:bookmarkStart w:id="11014" w:name="_Toc173508933"/>
      <w:bookmarkStart w:id="11015" w:name="_Toc173509619"/>
      <w:bookmarkStart w:id="11016" w:name="_Toc173510301"/>
      <w:bookmarkStart w:id="11017" w:name="_Toc173510981"/>
      <w:bookmarkStart w:id="11018" w:name="_Toc173511660"/>
      <w:bookmarkStart w:id="11019" w:name="_Toc173512338"/>
      <w:bookmarkStart w:id="11020" w:name="_Toc173513017"/>
      <w:bookmarkStart w:id="11021" w:name="_Toc173513696"/>
      <w:bookmarkStart w:id="11022" w:name="_Toc173514373"/>
      <w:bookmarkStart w:id="11023" w:name="_Toc173515050"/>
      <w:bookmarkStart w:id="11024" w:name="_Toc173515723"/>
      <w:bookmarkStart w:id="11025" w:name="_Toc173398943"/>
      <w:bookmarkStart w:id="11026" w:name="_Toc173407806"/>
      <w:bookmarkStart w:id="11027" w:name="_Toc173408391"/>
      <w:bookmarkStart w:id="11028" w:name="_Toc173427650"/>
      <w:bookmarkStart w:id="11029" w:name="_Toc173428239"/>
      <w:bookmarkStart w:id="11030" w:name="_Toc173499812"/>
      <w:bookmarkStart w:id="11031" w:name="_Toc173500471"/>
      <w:bookmarkStart w:id="11032" w:name="_Toc173501125"/>
      <w:bookmarkStart w:id="11033" w:name="_Toc173501780"/>
      <w:bookmarkStart w:id="11034" w:name="_Toc173502435"/>
      <w:bookmarkStart w:id="11035" w:name="_Toc173503089"/>
      <w:bookmarkStart w:id="11036" w:name="_Toc173503797"/>
      <w:bookmarkStart w:id="11037" w:name="_Toc173504520"/>
      <w:bookmarkStart w:id="11038" w:name="_Toc173505242"/>
      <w:bookmarkStart w:id="11039" w:name="_Toc173505971"/>
      <w:bookmarkStart w:id="11040" w:name="_Toc173506697"/>
      <w:bookmarkStart w:id="11041" w:name="_Toc173507424"/>
      <w:bookmarkStart w:id="11042" w:name="_Toc173508168"/>
      <w:bookmarkStart w:id="11043" w:name="_Toc173508934"/>
      <w:bookmarkStart w:id="11044" w:name="_Toc173509620"/>
      <w:bookmarkStart w:id="11045" w:name="_Toc173510302"/>
      <w:bookmarkStart w:id="11046" w:name="_Toc173510982"/>
      <w:bookmarkStart w:id="11047" w:name="_Toc173511661"/>
      <w:bookmarkStart w:id="11048" w:name="_Toc173512339"/>
      <w:bookmarkStart w:id="11049" w:name="_Toc173513018"/>
      <w:bookmarkStart w:id="11050" w:name="_Toc173513697"/>
      <w:bookmarkStart w:id="11051" w:name="_Toc173514374"/>
      <w:bookmarkStart w:id="11052" w:name="_Toc173515051"/>
      <w:bookmarkStart w:id="11053" w:name="_Toc173515724"/>
      <w:bookmarkStart w:id="11054" w:name="_Toc173398944"/>
      <w:bookmarkStart w:id="11055" w:name="_Toc173407807"/>
      <w:bookmarkStart w:id="11056" w:name="_Toc173408392"/>
      <w:bookmarkStart w:id="11057" w:name="_Toc173427651"/>
      <w:bookmarkStart w:id="11058" w:name="_Toc173428240"/>
      <w:bookmarkStart w:id="11059" w:name="_Toc173499813"/>
      <w:bookmarkStart w:id="11060" w:name="_Toc173500472"/>
      <w:bookmarkStart w:id="11061" w:name="_Toc173501126"/>
      <w:bookmarkStart w:id="11062" w:name="_Toc173501781"/>
      <w:bookmarkStart w:id="11063" w:name="_Toc173502436"/>
      <w:bookmarkStart w:id="11064" w:name="_Toc173503090"/>
      <w:bookmarkStart w:id="11065" w:name="_Toc173503798"/>
      <w:bookmarkStart w:id="11066" w:name="_Toc173504521"/>
      <w:bookmarkStart w:id="11067" w:name="_Toc173505243"/>
      <w:bookmarkStart w:id="11068" w:name="_Toc173505972"/>
      <w:bookmarkStart w:id="11069" w:name="_Toc173506698"/>
      <w:bookmarkStart w:id="11070" w:name="_Toc173507425"/>
      <w:bookmarkStart w:id="11071" w:name="_Toc173508169"/>
      <w:bookmarkStart w:id="11072" w:name="_Toc173508935"/>
      <w:bookmarkStart w:id="11073" w:name="_Toc173509621"/>
      <w:bookmarkStart w:id="11074" w:name="_Toc173510303"/>
      <w:bookmarkStart w:id="11075" w:name="_Toc173510983"/>
      <w:bookmarkStart w:id="11076" w:name="_Toc173511662"/>
      <w:bookmarkStart w:id="11077" w:name="_Toc173512340"/>
      <w:bookmarkStart w:id="11078" w:name="_Toc173513019"/>
      <w:bookmarkStart w:id="11079" w:name="_Toc173513698"/>
      <w:bookmarkStart w:id="11080" w:name="_Toc173514375"/>
      <w:bookmarkStart w:id="11081" w:name="_Toc173515052"/>
      <w:bookmarkStart w:id="11082" w:name="_Toc173515725"/>
      <w:bookmarkStart w:id="11083" w:name="_Toc173398945"/>
      <w:bookmarkStart w:id="11084" w:name="_Toc173407808"/>
      <w:bookmarkStart w:id="11085" w:name="_Toc173408393"/>
      <w:bookmarkStart w:id="11086" w:name="_Toc173427652"/>
      <w:bookmarkStart w:id="11087" w:name="_Toc173428241"/>
      <w:bookmarkStart w:id="11088" w:name="_Toc173499814"/>
      <w:bookmarkStart w:id="11089" w:name="_Toc173500473"/>
      <w:bookmarkStart w:id="11090" w:name="_Toc173501127"/>
      <w:bookmarkStart w:id="11091" w:name="_Toc173501782"/>
      <w:bookmarkStart w:id="11092" w:name="_Toc173502437"/>
      <w:bookmarkStart w:id="11093" w:name="_Toc173503091"/>
      <w:bookmarkStart w:id="11094" w:name="_Toc173503799"/>
      <w:bookmarkStart w:id="11095" w:name="_Toc173504522"/>
      <w:bookmarkStart w:id="11096" w:name="_Toc173505244"/>
      <w:bookmarkStart w:id="11097" w:name="_Toc173505973"/>
      <w:bookmarkStart w:id="11098" w:name="_Toc173506699"/>
      <w:bookmarkStart w:id="11099" w:name="_Toc173507426"/>
      <w:bookmarkStart w:id="11100" w:name="_Toc173508170"/>
      <w:bookmarkStart w:id="11101" w:name="_Toc173508936"/>
      <w:bookmarkStart w:id="11102" w:name="_Toc173509622"/>
      <w:bookmarkStart w:id="11103" w:name="_Toc173510304"/>
      <w:bookmarkStart w:id="11104" w:name="_Toc173510984"/>
      <w:bookmarkStart w:id="11105" w:name="_Toc173511663"/>
      <w:bookmarkStart w:id="11106" w:name="_Toc173512341"/>
      <w:bookmarkStart w:id="11107" w:name="_Toc173513020"/>
      <w:bookmarkStart w:id="11108" w:name="_Toc173513699"/>
      <w:bookmarkStart w:id="11109" w:name="_Toc173514376"/>
      <w:bookmarkStart w:id="11110" w:name="_Toc173515053"/>
      <w:bookmarkStart w:id="11111" w:name="_Toc173515726"/>
      <w:bookmarkStart w:id="11112" w:name="_Toc183687390"/>
      <w:bookmarkStart w:id="11113" w:name="_Toc21522622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r w:rsidRPr="00246130">
        <w:t>DECANAL MATTERS</w:t>
      </w:r>
      <w:bookmarkEnd w:id="11112"/>
      <w:bookmarkEnd w:id="11113"/>
    </w:p>
    <w:p w14:paraId="6BD805D7" w14:textId="0A23128D" w:rsidR="00AE18BA" w:rsidRPr="00246130" w:rsidRDefault="00B87244" w:rsidP="00DA1CE7">
      <w:pPr>
        <w:spacing w:before="120"/>
        <w:jc w:val="both"/>
        <w:textAlignment w:val="baseline"/>
        <w:rPr>
          <w:rFonts w:eastAsia="Gill Sans MT"/>
          <w:color w:val="000000"/>
          <w:spacing w:val="-4"/>
        </w:rPr>
      </w:pPr>
      <w:r w:rsidRPr="00246130">
        <w:rPr>
          <w:rFonts w:eastAsia="Gill Sans MT"/>
          <w:color w:val="000000"/>
          <w:spacing w:val="-4"/>
        </w:rPr>
        <w:t>For our life and work, whether in College or College accommodation to be tolerable, we need to be sensitive to other members of the College community so that all members may live and study without disturbance in a secure, safe and pleasant environment. All students are expected to respect College property and the rights of other members to live and work in harmony.</w:t>
      </w:r>
    </w:p>
    <w:p w14:paraId="5964F141" w14:textId="77777777" w:rsidR="00AE18BA" w:rsidRPr="00246130" w:rsidRDefault="00B87244" w:rsidP="00DA1CE7">
      <w:pPr>
        <w:spacing w:before="120"/>
        <w:jc w:val="both"/>
        <w:textAlignment w:val="baseline"/>
        <w:rPr>
          <w:rFonts w:eastAsia="Gill Sans MT"/>
          <w:color w:val="000000"/>
          <w:spacing w:val="-4"/>
        </w:rPr>
      </w:pPr>
      <w:r w:rsidRPr="00246130">
        <w:rPr>
          <w:rFonts w:eastAsia="Gill Sans MT"/>
          <w:color w:val="000000"/>
          <w:spacing w:val="-4"/>
        </w:rPr>
        <w:t>It must be emphasised that members of College are subject to the ordinary law of the land, both criminal and civil. They are not exempt from the ordinary criminal law, including theft, damage to property, personal violence and so on. Breaches of the law are viewed seriously by the College authorities and, apart from any action which may be taken by the police and the courts, may result in College disciplinary sanctions being imposed, up to and including expulsion.</w:t>
      </w:r>
    </w:p>
    <w:p w14:paraId="1088370A" w14:textId="77777777" w:rsidR="00AE18BA" w:rsidRPr="00246130" w:rsidRDefault="00B87244" w:rsidP="00DA1CE7">
      <w:pPr>
        <w:spacing w:before="120"/>
        <w:jc w:val="both"/>
        <w:textAlignment w:val="baseline"/>
        <w:rPr>
          <w:rFonts w:eastAsia="Gill Sans MT"/>
          <w:color w:val="000000"/>
          <w:spacing w:val="-4"/>
        </w:rPr>
      </w:pPr>
      <w:r w:rsidRPr="00246130">
        <w:rPr>
          <w:rFonts w:eastAsia="Gill Sans MT"/>
          <w:color w:val="000000"/>
          <w:spacing w:val="-4"/>
        </w:rPr>
        <w:t>Likewise, certain forms of conduct (e.g. harassment) give the victim rights to sue the wrongdoer in the civil courts, and remedies such as injunctions may be obtained. The fact that such conduct takes place in College or College accommodation does not exempt the wrongdoer from the processes of the civil law.</w:t>
      </w:r>
    </w:p>
    <w:p w14:paraId="359961A8" w14:textId="6F13668B" w:rsidR="001163E2" w:rsidRDefault="00B87244" w:rsidP="00DA1CE7">
      <w:pPr>
        <w:spacing w:before="120"/>
        <w:jc w:val="both"/>
        <w:textAlignment w:val="baseline"/>
        <w:rPr>
          <w:rFonts w:eastAsia="Gill Sans MT" w:cstheme="majorBidi"/>
          <w:b/>
        </w:rPr>
      </w:pPr>
      <w:r w:rsidRPr="00246130">
        <w:rPr>
          <w:rFonts w:eastAsia="Gill Sans MT"/>
          <w:color w:val="000000"/>
          <w:spacing w:val="-4"/>
        </w:rPr>
        <w:lastRenderedPageBreak/>
        <w:t>It is customary in Jesus College for the Junior Members, both as a body and as individuals, to co-operate with the Dean and other College authorities in maintaining the quality of life for all in the College. Junior Members who realise that they have caused damage, disturbance or offence are expected to come forward and accept responsibility. The Dean places reliance upon Junior Members’ goodwill and sense of responsibility. Nevertheless, in a densely populated site such as our own, individuals are bound to impinge upon each other and therefore some regulation and constraint are necessary. The details are to be found in the Dean’s Regulations that follow.</w:t>
      </w:r>
    </w:p>
    <w:p w14:paraId="0413B532" w14:textId="12513532" w:rsidR="00AE18BA" w:rsidRPr="00246130" w:rsidRDefault="00937FD6" w:rsidP="00A32F26">
      <w:pPr>
        <w:pStyle w:val="Heading2"/>
      </w:pPr>
      <w:bookmarkStart w:id="11114" w:name="_Toc183687391"/>
      <w:bookmarkStart w:id="11115" w:name="_Toc215226225"/>
      <w:r w:rsidRPr="00293386">
        <w:t>THE DEAN’S REGULATIONS</w:t>
      </w:r>
      <w:bookmarkEnd w:id="11114"/>
      <w:bookmarkEnd w:id="11115"/>
    </w:p>
    <w:p w14:paraId="15BFCEA1" w14:textId="47BA4A4F" w:rsidR="00367AA8" w:rsidRPr="00246130" w:rsidRDefault="00367AA8" w:rsidP="00DA1CE7">
      <w:pPr>
        <w:spacing w:before="120"/>
        <w:jc w:val="both"/>
        <w:textAlignment w:val="baseline"/>
        <w:rPr>
          <w:rFonts w:eastAsia="Gill Sans MT"/>
          <w:color w:val="000000"/>
        </w:rPr>
      </w:pPr>
      <w:r w:rsidRPr="00246130">
        <w:rPr>
          <w:rFonts w:eastAsia="Gill Sans MT"/>
          <w:color w:val="000000"/>
        </w:rPr>
        <w:t>These Regulations supplement Bylaw 15 of the College’s Bylaws, which are available on the College’s website</w:t>
      </w:r>
      <w:r w:rsidR="004112A6">
        <w:rPr>
          <w:rFonts w:eastAsia="Gill Sans MT"/>
        </w:rPr>
        <w:t xml:space="preserve">. </w:t>
      </w:r>
      <w:r w:rsidRPr="00246130">
        <w:rPr>
          <w:rFonts w:eastAsia="Gill Sans MT"/>
          <w:color w:val="000000"/>
        </w:rPr>
        <w:t xml:space="preserve">Bylaw 15 sets out the College’s Disciplinary Code and procedures for investigating potential breaches. </w:t>
      </w:r>
    </w:p>
    <w:p w14:paraId="521FBD0B" w14:textId="77777777" w:rsidR="00367AA8" w:rsidRPr="00246130" w:rsidRDefault="00367AA8" w:rsidP="00DA1CE7">
      <w:pPr>
        <w:spacing w:before="120"/>
        <w:jc w:val="both"/>
        <w:textAlignment w:val="baseline"/>
        <w:rPr>
          <w:rFonts w:eastAsia="Gill Sans MT"/>
          <w:color w:val="000000"/>
        </w:rPr>
      </w:pPr>
      <w:r w:rsidRPr="00246130">
        <w:rPr>
          <w:rFonts w:eastAsia="Gill Sans MT"/>
          <w:color w:val="000000"/>
        </w:rPr>
        <w:t xml:space="preserve">Particular attention is to be drawn to Bylaws 15.3 and 15.4, which prohibit and define harassment and sexual misconduct, respectively. Bylaws 15.17 and 15.18 also provide for special considerations that may be taken into account in investigating, and undertaking hearings into, harassment and sexual misconduct. </w:t>
      </w:r>
    </w:p>
    <w:p w14:paraId="0C442A1B" w14:textId="30B6ADE6" w:rsidR="00E27351" w:rsidRDefault="00E27351" w:rsidP="00DA1CE7">
      <w:pPr>
        <w:spacing w:before="120"/>
        <w:jc w:val="both"/>
        <w:textAlignment w:val="baseline"/>
        <w:rPr>
          <w:rFonts w:eastAsia="Gill Sans MT"/>
          <w:color w:val="000000"/>
        </w:rPr>
      </w:pPr>
      <w:r w:rsidRPr="00E27351">
        <w:rPr>
          <w:rFonts w:eastAsia="Gill Sans MT"/>
          <w:color w:val="000000"/>
        </w:rPr>
        <w:t>In addition, the College emphasizes that it is not permitted to gain access to any College roofs, for any purpose. Cases of such incursion will be dealt with by the Principal. Th</w:t>
      </w:r>
      <w:r>
        <w:rPr>
          <w:rFonts w:eastAsia="Gill Sans MT"/>
          <w:color w:val="000000"/>
        </w:rPr>
        <w:t>e College will impose a penalty</w:t>
      </w:r>
      <w:r w:rsidRPr="00E27351">
        <w:rPr>
          <w:rFonts w:eastAsia="Gill Sans MT"/>
          <w:color w:val="000000"/>
        </w:rPr>
        <w:t xml:space="preserve"> of a </w:t>
      </w:r>
      <w:r w:rsidR="00F504FE">
        <w:rPr>
          <w:rFonts w:eastAsia="Gill Sans MT"/>
          <w:color w:val="000000"/>
        </w:rPr>
        <w:t xml:space="preserve">minimum of </w:t>
      </w:r>
      <w:r w:rsidR="00FD7AB5" w:rsidRPr="00E27351">
        <w:rPr>
          <w:rFonts w:eastAsia="Gill Sans MT"/>
          <w:color w:val="000000"/>
        </w:rPr>
        <w:t>12-month</w:t>
      </w:r>
      <w:r w:rsidRPr="00E27351">
        <w:rPr>
          <w:rFonts w:eastAsia="Gill Sans MT"/>
          <w:color w:val="000000"/>
        </w:rPr>
        <w:t xml:space="preserve"> rust</w:t>
      </w:r>
      <w:r w:rsidR="003C4599">
        <w:rPr>
          <w:rFonts w:eastAsia="Gill Sans MT"/>
          <w:color w:val="000000"/>
        </w:rPr>
        <w:t>ication (compulsory suspension)</w:t>
      </w:r>
      <w:r w:rsidRPr="00E27351">
        <w:rPr>
          <w:rFonts w:eastAsia="Gill Sans MT"/>
          <w:color w:val="000000"/>
        </w:rPr>
        <w:t xml:space="preserve"> on anyone found to have accessed a roof of College property.</w:t>
      </w:r>
    </w:p>
    <w:p w14:paraId="06D75249" w14:textId="0E337039" w:rsidR="004112A6" w:rsidRPr="004112A6" w:rsidRDefault="002C34B8" w:rsidP="003C4478">
      <w:pPr>
        <w:pStyle w:val="ListParagraph"/>
        <w:numPr>
          <w:ilvl w:val="0"/>
          <w:numId w:val="20"/>
        </w:numPr>
        <w:spacing w:before="120"/>
        <w:jc w:val="both"/>
        <w:textAlignment w:val="baseline"/>
        <w:rPr>
          <w:rFonts w:eastAsia="Gill Sans MT"/>
          <w:color w:val="000000"/>
        </w:rPr>
      </w:pPr>
      <w:hyperlink r:id="rId157" w:history="1">
        <w:r w:rsidR="004112A6" w:rsidRPr="000E4594">
          <w:rPr>
            <w:rStyle w:val="Hyperlink"/>
          </w:rPr>
          <w:t>https://www.jesus.ox.ac.uk/about-jesus-college/our-community/public-documents/</w:t>
        </w:r>
      </w:hyperlink>
    </w:p>
    <w:p w14:paraId="26A44011" w14:textId="16248B59" w:rsidR="00AE18BA" w:rsidRPr="00853F7B" w:rsidRDefault="00937FD6" w:rsidP="00A32F26">
      <w:pPr>
        <w:pStyle w:val="Heading2"/>
      </w:pPr>
      <w:bookmarkStart w:id="11116" w:name="_Toc183687392"/>
      <w:bookmarkStart w:id="11117" w:name="_Toc215226226"/>
      <w:r w:rsidRPr="00293386">
        <w:t>VISITORS IN COLLEGE</w:t>
      </w:r>
      <w:bookmarkEnd w:id="11116"/>
      <w:bookmarkEnd w:id="11117"/>
    </w:p>
    <w:p w14:paraId="2212E02A" w14:textId="7A53FD16" w:rsidR="000B303B" w:rsidRPr="000B303B" w:rsidRDefault="000B303B" w:rsidP="00DA1CE7">
      <w:pPr>
        <w:spacing w:before="120"/>
        <w:jc w:val="both"/>
        <w:textAlignment w:val="baseline"/>
        <w:rPr>
          <w:rFonts w:eastAsia="Gill Sans MT"/>
          <w:color w:val="000000"/>
          <w:spacing w:val="-4"/>
        </w:rPr>
      </w:pPr>
      <w:r>
        <w:rPr>
          <w:rFonts w:eastAsia="Gill Sans MT"/>
          <w:color w:val="000000"/>
          <w:spacing w:val="-4"/>
        </w:rPr>
        <w:t xml:space="preserve">Junior Members </w:t>
      </w:r>
      <w:r w:rsidRPr="000B303B">
        <w:rPr>
          <w:rFonts w:eastAsia="Gill Sans MT"/>
          <w:color w:val="000000"/>
          <w:spacing w:val="-4"/>
        </w:rPr>
        <w:t>may be permitted guests in their room on the following basis:</w:t>
      </w:r>
    </w:p>
    <w:p w14:paraId="492E7177" w14:textId="446E3D5C" w:rsidR="000B303B" w:rsidRPr="00084B9F" w:rsidRDefault="000B303B" w:rsidP="003C4478">
      <w:pPr>
        <w:pStyle w:val="ListParagraph"/>
        <w:numPr>
          <w:ilvl w:val="0"/>
          <w:numId w:val="37"/>
        </w:numPr>
        <w:spacing w:before="120"/>
        <w:jc w:val="both"/>
        <w:textAlignment w:val="baseline"/>
        <w:rPr>
          <w:rFonts w:eastAsia="Gill Sans MT"/>
          <w:color w:val="000000"/>
          <w:spacing w:val="-4"/>
        </w:rPr>
      </w:pPr>
      <w:r w:rsidRPr="00084B9F">
        <w:rPr>
          <w:rFonts w:eastAsia="Gill Sans MT"/>
          <w:color w:val="000000"/>
          <w:spacing w:val="-4"/>
        </w:rPr>
        <w:t>Members of College living in College property may accommodate 1 guest in their room for a maximum of 3 consecutive nights in any 14 nights, at no charge, on up to 3 separate occasions per term.</w:t>
      </w:r>
    </w:p>
    <w:p w14:paraId="15C3C3A4" w14:textId="2B7C7214" w:rsidR="000B303B" w:rsidRPr="00084B9F" w:rsidRDefault="000B303B" w:rsidP="003C4478">
      <w:pPr>
        <w:pStyle w:val="ListParagraph"/>
        <w:numPr>
          <w:ilvl w:val="0"/>
          <w:numId w:val="37"/>
        </w:numPr>
        <w:spacing w:before="120"/>
        <w:jc w:val="both"/>
        <w:textAlignment w:val="baseline"/>
        <w:rPr>
          <w:rFonts w:eastAsia="Gill Sans MT"/>
          <w:color w:val="000000"/>
          <w:spacing w:val="-4"/>
        </w:rPr>
      </w:pPr>
      <w:r w:rsidRPr="00084B9F">
        <w:rPr>
          <w:rFonts w:eastAsia="Gill Sans MT"/>
          <w:color w:val="000000"/>
          <w:spacing w:val="-4"/>
        </w:rPr>
        <w:t>The Member of College must register their guest and the duration of the stay at the Lodge</w:t>
      </w:r>
      <w:r w:rsidR="00F139AB">
        <w:rPr>
          <w:rFonts w:eastAsia="Gill Sans MT"/>
          <w:color w:val="000000"/>
          <w:spacing w:val="-4"/>
        </w:rPr>
        <w:t xml:space="preserve"> and the guest must be signed in and out at the Lodge on every occasion that they enter and leave the College</w:t>
      </w:r>
      <w:r w:rsidRPr="00084B9F">
        <w:rPr>
          <w:rFonts w:eastAsia="Gill Sans MT"/>
          <w:color w:val="000000"/>
          <w:spacing w:val="-4"/>
        </w:rPr>
        <w:t>.</w:t>
      </w:r>
    </w:p>
    <w:p w14:paraId="12352327" w14:textId="51531322" w:rsidR="000B303B" w:rsidRPr="00084B9F" w:rsidRDefault="000B303B" w:rsidP="003C4478">
      <w:pPr>
        <w:pStyle w:val="ListParagraph"/>
        <w:numPr>
          <w:ilvl w:val="0"/>
          <w:numId w:val="37"/>
        </w:numPr>
        <w:spacing w:before="120"/>
        <w:jc w:val="both"/>
        <w:textAlignment w:val="baseline"/>
        <w:rPr>
          <w:rFonts w:eastAsia="Gill Sans MT"/>
          <w:color w:val="000000"/>
          <w:spacing w:val="-4"/>
        </w:rPr>
      </w:pPr>
      <w:r w:rsidRPr="00084B9F">
        <w:rPr>
          <w:rFonts w:eastAsia="Gill Sans MT"/>
          <w:color w:val="000000"/>
          <w:spacing w:val="-4"/>
        </w:rPr>
        <w:t>Any guest must strictly be over 18.</w:t>
      </w:r>
    </w:p>
    <w:p w14:paraId="1B9247F7" w14:textId="56E05DBA" w:rsidR="000B303B" w:rsidRPr="00084B9F" w:rsidRDefault="000B303B" w:rsidP="003C4478">
      <w:pPr>
        <w:pStyle w:val="ListParagraph"/>
        <w:numPr>
          <w:ilvl w:val="0"/>
          <w:numId w:val="37"/>
        </w:numPr>
        <w:spacing w:before="120"/>
        <w:jc w:val="both"/>
        <w:textAlignment w:val="baseline"/>
        <w:rPr>
          <w:rFonts w:eastAsia="Gill Sans MT"/>
          <w:color w:val="000000"/>
          <w:spacing w:val="-4"/>
        </w:rPr>
      </w:pPr>
      <w:r w:rsidRPr="00084B9F">
        <w:rPr>
          <w:rFonts w:eastAsia="Gill Sans MT"/>
          <w:color w:val="000000"/>
          <w:spacing w:val="-4"/>
        </w:rPr>
        <w:t>No bedding/beds will be distributed via the Lodge. However, provisions, i.e. a mat, may be requested directly from the JCR for guests staying on the Turl Street site.</w:t>
      </w:r>
    </w:p>
    <w:p w14:paraId="55DF9C6E" w14:textId="13A5F1DC" w:rsidR="000B303B" w:rsidRPr="00084B9F" w:rsidRDefault="000B303B" w:rsidP="003C4478">
      <w:pPr>
        <w:pStyle w:val="ListParagraph"/>
        <w:numPr>
          <w:ilvl w:val="0"/>
          <w:numId w:val="37"/>
        </w:numPr>
        <w:spacing w:before="120"/>
        <w:jc w:val="both"/>
        <w:textAlignment w:val="baseline"/>
        <w:rPr>
          <w:rFonts w:eastAsia="Gill Sans MT"/>
          <w:color w:val="000000"/>
          <w:spacing w:val="-4"/>
        </w:rPr>
      </w:pPr>
      <w:r w:rsidRPr="00084B9F">
        <w:rPr>
          <w:rFonts w:eastAsia="Gill Sans MT"/>
          <w:color w:val="000000"/>
          <w:spacing w:val="-4"/>
        </w:rPr>
        <w:t xml:space="preserve">A Member of Jesus College must accompany/escort all guests arriving and departing at all times. </w:t>
      </w:r>
    </w:p>
    <w:p w14:paraId="5F04927F" w14:textId="77777777" w:rsidR="000B303B" w:rsidRPr="000B303B" w:rsidRDefault="000B303B" w:rsidP="00DA1CE7">
      <w:pPr>
        <w:spacing w:before="120"/>
        <w:jc w:val="both"/>
        <w:textAlignment w:val="baseline"/>
        <w:rPr>
          <w:rFonts w:eastAsia="Gill Sans MT"/>
          <w:color w:val="000000"/>
          <w:spacing w:val="-4"/>
        </w:rPr>
      </w:pPr>
      <w:r w:rsidRPr="000B303B">
        <w:rPr>
          <w:rFonts w:eastAsia="Gill Sans MT"/>
          <w:color w:val="000000"/>
          <w:spacing w:val="-4"/>
        </w:rPr>
        <w:t>In addition:</w:t>
      </w:r>
    </w:p>
    <w:p w14:paraId="4D74FCE9" w14:textId="77777777" w:rsidR="000B303B" w:rsidRPr="000B303B" w:rsidRDefault="000B303B" w:rsidP="003C4478">
      <w:pPr>
        <w:numPr>
          <w:ilvl w:val="0"/>
          <w:numId w:val="38"/>
        </w:numPr>
        <w:spacing w:before="120"/>
        <w:ind w:left="714" w:hanging="357"/>
        <w:contextualSpacing/>
        <w:jc w:val="both"/>
        <w:textAlignment w:val="baseline"/>
        <w:rPr>
          <w:rFonts w:eastAsia="Gill Sans MT"/>
          <w:color w:val="000000"/>
          <w:spacing w:val="-4"/>
        </w:rPr>
      </w:pPr>
      <w:r w:rsidRPr="000B303B">
        <w:rPr>
          <w:rFonts w:eastAsia="Gill Sans MT"/>
          <w:color w:val="000000"/>
          <w:spacing w:val="-4"/>
        </w:rPr>
        <w:t>Students may not ‘lend’ their room to anyone else while they are away, as this would constitute a sublet which would contravene Jesus College accommodation contracts.</w:t>
      </w:r>
    </w:p>
    <w:p w14:paraId="1C174A44" w14:textId="77777777" w:rsidR="000B303B" w:rsidRPr="000B303B" w:rsidRDefault="000B303B" w:rsidP="003C4478">
      <w:pPr>
        <w:numPr>
          <w:ilvl w:val="0"/>
          <w:numId w:val="38"/>
        </w:numPr>
        <w:spacing w:before="120"/>
        <w:ind w:left="714" w:hanging="357"/>
        <w:contextualSpacing/>
        <w:jc w:val="both"/>
        <w:textAlignment w:val="baseline"/>
        <w:rPr>
          <w:rFonts w:eastAsia="Gill Sans MT"/>
          <w:color w:val="000000"/>
          <w:spacing w:val="-4"/>
        </w:rPr>
      </w:pPr>
      <w:r w:rsidRPr="000B303B">
        <w:rPr>
          <w:rFonts w:eastAsia="Gill Sans MT"/>
          <w:color w:val="000000"/>
          <w:spacing w:val="-4"/>
        </w:rPr>
        <w:t>Common rooms, sitting rooms in College sets, and communal kitchens/dining rooms in any of the properties are not to be used as guestrooms.</w:t>
      </w:r>
    </w:p>
    <w:p w14:paraId="4488E174" w14:textId="77777777" w:rsidR="000B303B" w:rsidRPr="000B303B" w:rsidRDefault="000B303B" w:rsidP="003C4478">
      <w:pPr>
        <w:numPr>
          <w:ilvl w:val="0"/>
          <w:numId w:val="38"/>
        </w:numPr>
        <w:spacing w:before="120"/>
        <w:ind w:left="714" w:hanging="357"/>
        <w:contextualSpacing/>
        <w:jc w:val="both"/>
        <w:textAlignment w:val="baseline"/>
        <w:rPr>
          <w:rFonts w:eastAsia="Gill Sans MT"/>
          <w:color w:val="000000"/>
          <w:spacing w:val="-4"/>
        </w:rPr>
      </w:pPr>
      <w:r w:rsidRPr="000B303B">
        <w:rPr>
          <w:rFonts w:eastAsia="Gill Sans MT"/>
          <w:color w:val="000000"/>
          <w:spacing w:val="-4"/>
        </w:rPr>
        <w:t>Members of College who are found to accommodate a guest who has not been duly registered will be charged the standard rate for a Jr Guest Room for each of the nights their guest has been in College accommodation. Charges will be added to battels.</w:t>
      </w:r>
    </w:p>
    <w:p w14:paraId="523DF54F" w14:textId="77777777" w:rsidR="000B303B" w:rsidRPr="000B303B" w:rsidRDefault="000B303B" w:rsidP="003C4478">
      <w:pPr>
        <w:numPr>
          <w:ilvl w:val="0"/>
          <w:numId w:val="38"/>
        </w:numPr>
        <w:spacing w:before="120"/>
        <w:ind w:left="714" w:hanging="357"/>
        <w:contextualSpacing/>
        <w:jc w:val="both"/>
        <w:textAlignment w:val="baseline"/>
        <w:rPr>
          <w:rFonts w:eastAsia="Gill Sans MT"/>
          <w:color w:val="000000"/>
          <w:spacing w:val="-4"/>
        </w:rPr>
      </w:pPr>
      <w:r w:rsidRPr="000B303B">
        <w:rPr>
          <w:rFonts w:eastAsia="Gill Sans MT"/>
          <w:color w:val="000000"/>
          <w:spacing w:val="-4"/>
        </w:rPr>
        <w:t>Members of College who are found in breach of these rules will be subject to decanal sanctions.</w:t>
      </w:r>
    </w:p>
    <w:p w14:paraId="2DF8AD32" w14:textId="77777777" w:rsidR="000B303B" w:rsidRPr="000B303B" w:rsidRDefault="000B303B" w:rsidP="003C4478">
      <w:pPr>
        <w:numPr>
          <w:ilvl w:val="0"/>
          <w:numId w:val="38"/>
        </w:numPr>
        <w:spacing w:before="120"/>
        <w:ind w:left="714" w:hanging="357"/>
        <w:contextualSpacing/>
        <w:jc w:val="both"/>
        <w:textAlignment w:val="baseline"/>
        <w:rPr>
          <w:rFonts w:eastAsia="Gill Sans MT"/>
          <w:color w:val="000000"/>
          <w:spacing w:val="-4"/>
        </w:rPr>
      </w:pPr>
      <w:r w:rsidRPr="000B303B">
        <w:rPr>
          <w:rFonts w:eastAsia="Gill Sans MT"/>
          <w:color w:val="000000"/>
          <w:spacing w:val="-4"/>
        </w:rPr>
        <w:t>To help ensure a timely departure at the end of term, overnight guests will not be permitted on the final Friday of term or on the final night of occupation for those students given permission to stay beyond end of week 8.</w:t>
      </w:r>
    </w:p>
    <w:p w14:paraId="3819144E" w14:textId="77777777" w:rsidR="000B303B" w:rsidRPr="000B303B" w:rsidRDefault="000B303B" w:rsidP="003C4478">
      <w:pPr>
        <w:numPr>
          <w:ilvl w:val="0"/>
          <w:numId w:val="38"/>
        </w:numPr>
        <w:spacing w:before="120"/>
        <w:ind w:left="714" w:hanging="357"/>
        <w:contextualSpacing/>
        <w:jc w:val="both"/>
        <w:textAlignment w:val="baseline"/>
        <w:rPr>
          <w:rFonts w:eastAsia="Gill Sans MT"/>
          <w:color w:val="000000"/>
          <w:spacing w:val="-4"/>
        </w:rPr>
      </w:pPr>
      <w:r w:rsidRPr="000B303B">
        <w:rPr>
          <w:rFonts w:eastAsia="Gill Sans MT"/>
          <w:color w:val="000000"/>
          <w:spacing w:val="-4"/>
        </w:rPr>
        <w:t>Students are responsible for their guests and their guests’ behaviour at all times, and will be held fully accountable in case of any misconduct or damage. College reserves the right to withdraw permission to accommodate overnight guests.</w:t>
      </w:r>
    </w:p>
    <w:p w14:paraId="352CD691" w14:textId="77777777" w:rsidR="000B303B" w:rsidRPr="000B303B" w:rsidRDefault="000B303B" w:rsidP="003C4478">
      <w:pPr>
        <w:numPr>
          <w:ilvl w:val="0"/>
          <w:numId w:val="38"/>
        </w:numPr>
        <w:spacing w:before="120"/>
        <w:ind w:left="714" w:hanging="357"/>
        <w:contextualSpacing/>
        <w:jc w:val="both"/>
        <w:textAlignment w:val="baseline"/>
        <w:rPr>
          <w:rFonts w:eastAsia="Gill Sans MT"/>
          <w:color w:val="000000"/>
          <w:spacing w:val="-4"/>
        </w:rPr>
      </w:pPr>
      <w:r w:rsidRPr="000B303B">
        <w:rPr>
          <w:rFonts w:eastAsia="Gill Sans MT"/>
          <w:color w:val="000000"/>
          <w:spacing w:val="-4"/>
        </w:rPr>
        <w:lastRenderedPageBreak/>
        <w:t>The cost of cleaning or repairing College property soiled or damaged by the actions of unidentifiable members is likely to be charged equally among the smallest identifiable group (via battels), or to the JCR/MCR.</w:t>
      </w:r>
    </w:p>
    <w:p w14:paraId="6800C282" w14:textId="01722D04" w:rsidR="000B303B" w:rsidRDefault="000B303B" w:rsidP="00DA1CE7">
      <w:pPr>
        <w:spacing w:before="120"/>
        <w:jc w:val="both"/>
        <w:textAlignment w:val="baseline"/>
        <w:rPr>
          <w:rFonts w:eastAsia="Gill Sans MT"/>
          <w:color w:val="000000"/>
          <w:spacing w:val="-4"/>
        </w:rPr>
      </w:pPr>
      <w:r w:rsidRPr="000B303B">
        <w:rPr>
          <w:rFonts w:eastAsia="Gill Sans MT"/>
          <w:color w:val="000000"/>
          <w:spacing w:val="-4"/>
        </w:rPr>
        <w:t>The Lodge team reserves the right to refuse admission to any person if in their view there are grounds for refusal.</w:t>
      </w:r>
    </w:p>
    <w:p w14:paraId="061456A4" w14:textId="464BC74B" w:rsidR="00AE18BA" w:rsidRPr="00853F7B" w:rsidRDefault="00937FD6" w:rsidP="00A32F26">
      <w:pPr>
        <w:pStyle w:val="Heading2"/>
      </w:pPr>
      <w:bookmarkStart w:id="11118" w:name="_Toc183687393"/>
      <w:bookmarkStart w:id="11119" w:name="_Toc215226227"/>
      <w:r w:rsidRPr="00293386">
        <w:t>COLLEGE GATE</w:t>
      </w:r>
      <w:bookmarkEnd w:id="11118"/>
      <w:bookmarkEnd w:id="11119"/>
    </w:p>
    <w:p w14:paraId="554C8BCC" w14:textId="1CA1BC72" w:rsidR="00AE18BA" w:rsidRPr="00246130" w:rsidRDefault="00B87244" w:rsidP="00DA1CE7">
      <w:pPr>
        <w:spacing w:before="120"/>
        <w:jc w:val="both"/>
        <w:textAlignment w:val="baseline"/>
        <w:rPr>
          <w:rFonts w:eastAsia="Gill Sans MT"/>
          <w:color w:val="000000"/>
        </w:rPr>
      </w:pPr>
      <w:r w:rsidRPr="00246130">
        <w:rPr>
          <w:rFonts w:eastAsia="Gill Sans MT"/>
          <w:color w:val="000000"/>
        </w:rPr>
        <w:t xml:space="preserve">For security reasons, the wicket gate in Turl Street is closed daily from </w:t>
      </w:r>
      <w:r w:rsidR="00F139AB">
        <w:rPr>
          <w:rFonts w:eastAsia="Gill Sans MT"/>
          <w:color w:val="000000"/>
        </w:rPr>
        <w:t>5</w:t>
      </w:r>
      <w:r w:rsidRPr="00246130">
        <w:rPr>
          <w:rFonts w:eastAsia="Gill Sans MT"/>
          <w:color w:val="000000"/>
        </w:rPr>
        <w:t>.00pm to 8.00am and the wicket gate in Ship Street is locked at midnight each night and opened again at 6.00am.</w:t>
      </w:r>
    </w:p>
    <w:p w14:paraId="749BF01E" w14:textId="77777777" w:rsidR="00AE18BA" w:rsidRPr="00246130" w:rsidRDefault="00B87244" w:rsidP="00DA1CE7">
      <w:pPr>
        <w:spacing w:before="120"/>
        <w:jc w:val="both"/>
        <w:textAlignment w:val="baseline"/>
        <w:rPr>
          <w:rFonts w:eastAsia="Gill Sans MT"/>
          <w:color w:val="000000"/>
        </w:rPr>
      </w:pPr>
      <w:r w:rsidRPr="00246130">
        <w:rPr>
          <w:rFonts w:eastAsia="Gill Sans MT"/>
          <w:color w:val="000000"/>
        </w:rPr>
        <w:t>An electronic card or fob operating the wicket gates in the Turl Street and Ship Street entrances may be obtained from the Lodge for personal use only. These give access at any time.</w:t>
      </w:r>
    </w:p>
    <w:p w14:paraId="66A75A6F" w14:textId="33E73ED7" w:rsidR="00AE18BA" w:rsidRPr="00853F7B" w:rsidRDefault="00937FD6" w:rsidP="00A32F26">
      <w:pPr>
        <w:pStyle w:val="Heading2"/>
      </w:pPr>
      <w:bookmarkStart w:id="11120" w:name="_Toc183687394"/>
      <w:bookmarkStart w:id="11121" w:name="_Toc215226228"/>
      <w:r w:rsidRPr="00293386">
        <w:t>MEETINGS OF COLLEGE AND OTHER SOCIETIES IN COLLEGE</w:t>
      </w:r>
      <w:bookmarkEnd w:id="11120"/>
      <w:bookmarkEnd w:id="11121"/>
    </w:p>
    <w:p w14:paraId="256A0C01" w14:textId="261C1BFC" w:rsidR="00AE18BA" w:rsidRPr="00246130" w:rsidRDefault="00B87244" w:rsidP="00DA1CE7">
      <w:pPr>
        <w:spacing w:before="120"/>
        <w:jc w:val="both"/>
        <w:textAlignment w:val="baseline"/>
        <w:rPr>
          <w:rFonts w:eastAsia="Gill Sans MT"/>
          <w:color w:val="000000"/>
          <w:spacing w:val="-5"/>
        </w:rPr>
      </w:pPr>
      <w:r w:rsidRPr="00246130">
        <w:rPr>
          <w:rFonts w:eastAsia="Gill Sans MT"/>
          <w:color w:val="000000"/>
        </w:rPr>
        <w:t xml:space="preserve">Society Secretaries or other representatives must obtain the prior permission of the Dean for all meetings of College and other societies in College. Organisers of such meetings must also familiarise themselves with the College’s and University’s Codes of Practice on Freedom of Speech, available on </w:t>
      </w:r>
      <w:hyperlink r:id="rId158" w:history="1">
        <w:r w:rsidRPr="000E4594">
          <w:rPr>
            <w:rStyle w:val="Hyperlink"/>
            <w:rFonts w:eastAsia="Gill Sans MT"/>
            <w:u w:val="none"/>
          </w:rPr>
          <w:t>the College’s website</w:t>
        </w:r>
      </w:hyperlink>
      <w:r w:rsidRPr="00246130">
        <w:rPr>
          <w:rFonts w:eastAsia="Gill Sans MT"/>
          <w:color w:val="000000"/>
        </w:rPr>
        <w:t xml:space="preserve"> and on the Oxford University website at: </w:t>
      </w:r>
      <w:r w:rsidRPr="00246130">
        <w:rPr>
          <w:rFonts w:eastAsia="Gill Sans MT"/>
          <w:color w:val="000000"/>
        </w:rPr>
        <w:br/>
      </w:r>
      <w:hyperlink r:id="rId159">
        <w:r w:rsidRPr="000E4594">
          <w:rPr>
            <w:rStyle w:val="Hyperlink"/>
          </w:rPr>
          <w:t>https://compliance.admin.ox.ac.uk/freedom-of-speech</w:t>
        </w:r>
      </w:hyperlink>
      <w:r w:rsidRPr="00246130">
        <w:rPr>
          <w:rFonts w:eastAsia="Gill Sans MT"/>
          <w:color w:val="000000"/>
        </w:rPr>
        <w:t xml:space="preserve"> </w:t>
      </w:r>
      <w:r w:rsidRPr="00246130">
        <w:rPr>
          <w:rFonts w:eastAsia="Gill Sans MT"/>
          <w:color w:val="000000"/>
          <w:spacing w:val="-5"/>
        </w:rPr>
        <w:t>with the obligation on organisers to notify the Dean immediately of any indication that the meeting may be improperly delayed or disrupted.</w:t>
      </w:r>
    </w:p>
    <w:p w14:paraId="705B4EF0" w14:textId="5D4DFB41" w:rsidR="00AE18BA" w:rsidRPr="00853F7B" w:rsidRDefault="00937FD6" w:rsidP="00A32F26">
      <w:pPr>
        <w:pStyle w:val="Heading2"/>
      </w:pPr>
      <w:bookmarkStart w:id="11122" w:name="_Toc183687395"/>
      <w:bookmarkStart w:id="11123" w:name="_Toc215226229"/>
      <w:r w:rsidRPr="00293386">
        <w:t>NOISE</w:t>
      </w:r>
      <w:bookmarkEnd w:id="11122"/>
      <w:bookmarkEnd w:id="11123"/>
    </w:p>
    <w:p w14:paraId="0F1A14AD" w14:textId="17E9B406" w:rsidR="00AE18BA" w:rsidRPr="000E4594" w:rsidRDefault="00B87244" w:rsidP="00DA1CE7">
      <w:pPr>
        <w:spacing w:before="120"/>
        <w:jc w:val="both"/>
        <w:textAlignment w:val="baseline"/>
        <w:rPr>
          <w:rFonts w:eastAsia="Gill Sans MT"/>
          <w:color w:val="000000"/>
          <w:spacing w:val="-4"/>
        </w:rPr>
      </w:pPr>
      <w:r w:rsidRPr="000E4594">
        <w:rPr>
          <w:rFonts w:eastAsia="Gill Sans MT"/>
          <w:color w:val="000000"/>
          <w:spacing w:val="-4"/>
        </w:rPr>
        <w:t>Junior Members must ensure that their activities do not cause any</w:t>
      </w:r>
      <w:r w:rsidR="0029358C" w:rsidRPr="000E4594">
        <w:rPr>
          <w:rFonts w:eastAsia="Gill Sans MT"/>
          <w:color w:val="000000"/>
          <w:spacing w:val="-4"/>
        </w:rPr>
        <w:t xml:space="preserve"> </w:t>
      </w:r>
      <w:r w:rsidRPr="000E4594">
        <w:rPr>
          <w:rFonts w:eastAsia="Gill Sans MT"/>
          <w:color w:val="000000"/>
          <w:spacing w:val="-4"/>
        </w:rPr>
        <w:t>disturbance to others through noise. Junior Members who intend to play music or musical instruments should be proactive in ensuring in advance that this does not cause disturbance to others. Unless played through</w:t>
      </w:r>
      <w:r w:rsidR="0029358C" w:rsidRPr="000E4594">
        <w:rPr>
          <w:rFonts w:eastAsia="Gill Sans MT"/>
          <w:color w:val="000000"/>
          <w:spacing w:val="-4"/>
        </w:rPr>
        <w:t xml:space="preserve"> </w:t>
      </w:r>
      <w:r w:rsidRPr="00246130">
        <w:rPr>
          <w:rFonts w:eastAsia="Gill Sans MT"/>
          <w:color w:val="000000"/>
          <w:spacing w:val="-4"/>
        </w:rPr>
        <w:t xml:space="preserve">headphones, music may only be played </w:t>
      </w:r>
      <w:r w:rsidR="00B0520E">
        <w:rPr>
          <w:rFonts w:eastAsia="Gill Sans MT"/>
          <w:color w:val="000000"/>
          <w:spacing w:val="-4"/>
        </w:rPr>
        <w:t>between 9am and 10pm</w:t>
      </w:r>
      <w:r w:rsidR="00B0520E" w:rsidRPr="00B0520E">
        <w:rPr>
          <w:rFonts w:eastAsia="Gill Sans MT"/>
          <w:color w:val="000000"/>
          <w:spacing w:val="-4"/>
        </w:rPr>
        <w:t xml:space="preserve"> </w:t>
      </w:r>
      <w:r w:rsidRPr="00246130">
        <w:rPr>
          <w:rFonts w:eastAsia="Gill Sans MT"/>
          <w:color w:val="000000"/>
          <w:spacing w:val="-4"/>
        </w:rPr>
        <w:t>and within those hours must not cause disturbance to other members of the College. If a Junior Member is disturbed by noise, the first response should be to speak to the offending party directly. If this proves unsuccessful or impossible, students should contact the Lodge or Junior Dean on the main college site, and at Stevens Close and Herbert Close, the respective caretakers during the working hours (8.30am – 5.00pm, Monday – Friday): in the case of Herbert Close, Mr Keiron Bennellick on 07580</w:t>
      </w:r>
      <w:r w:rsidR="000B303B">
        <w:rPr>
          <w:rFonts w:eastAsia="Gill Sans MT"/>
          <w:color w:val="000000"/>
          <w:spacing w:val="-4"/>
        </w:rPr>
        <w:t xml:space="preserve"> </w:t>
      </w:r>
      <w:r w:rsidRPr="00246130">
        <w:rPr>
          <w:rFonts w:eastAsia="Gill Sans MT"/>
          <w:color w:val="000000"/>
          <w:spacing w:val="-4"/>
        </w:rPr>
        <w:t>318839, and in the case of Stevens Close</w:t>
      </w:r>
      <w:r w:rsidR="00B643EC" w:rsidRPr="00246130">
        <w:rPr>
          <w:rFonts w:eastAsia="Gill Sans MT"/>
          <w:color w:val="000000"/>
          <w:spacing w:val="-4"/>
        </w:rPr>
        <w:t>,</w:t>
      </w:r>
      <w:r w:rsidR="00B643EC" w:rsidRPr="000E4594">
        <w:rPr>
          <w:rFonts w:eastAsia="Gill Sans MT"/>
          <w:color w:val="000000"/>
          <w:spacing w:val="-4"/>
        </w:rPr>
        <w:t xml:space="preserve"> </w:t>
      </w:r>
      <w:r w:rsidR="000E4594">
        <w:rPr>
          <w:rFonts w:eastAsia="Gill Sans MT"/>
          <w:color w:val="000000"/>
          <w:spacing w:val="-4"/>
        </w:rPr>
        <w:t xml:space="preserve">Mr Malachi Rimmer on </w:t>
      </w:r>
      <w:r w:rsidR="00B643EC" w:rsidRPr="00246130">
        <w:rPr>
          <w:rFonts w:eastAsia="Gill Sans MT"/>
          <w:color w:val="000000"/>
          <w:spacing w:val="-4"/>
        </w:rPr>
        <w:t>07815 704263</w:t>
      </w:r>
      <w:r w:rsidRPr="00246130">
        <w:rPr>
          <w:rFonts w:eastAsia="Gill Sans MT"/>
          <w:color w:val="000000"/>
          <w:spacing w:val="-4"/>
        </w:rPr>
        <w:t>.</w:t>
      </w:r>
    </w:p>
    <w:p w14:paraId="7697E299" w14:textId="1F9DAB09" w:rsidR="00AE18BA" w:rsidRPr="00853F7B" w:rsidRDefault="00B87244" w:rsidP="003C4478">
      <w:pPr>
        <w:pStyle w:val="Heading3"/>
      </w:pPr>
      <w:bookmarkStart w:id="11124" w:name="_Toc183687396"/>
      <w:bookmarkStart w:id="11125" w:name="_Toc215226230"/>
      <w:r w:rsidRPr="00853F7B">
        <w:t xml:space="preserve">Chapel </w:t>
      </w:r>
      <w:r w:rsidRPr="00852406">
        <w:t>Music</w:t>
      </w:r>
      <w:r w:rsidRPr="00853F7B">
        <w:t xml:space="preserve"> Hours</w:t>
      </w:r>
      <w:bookmarkEnd w:id="11124"/>
      <w:bookmarkEnd w:id="11125"/>
    </w:p>
    <w:p w14:paraId="3BDCF8CD" w14:textId="77777777" w:rsidR="00AE18BA" w:rsidRPr="00B90509" w:rsidRDefault="00B87244" w:rsidP="00DA1CE7">
      <w:pPr>
        <w:spacing w:before="120"/>
        <w:jc w:val="both"/>
        <w:textAlignment w:val="baseline"/>
        <w:rPr>
          <w:rFonts w:eastAsia="Gill Sans MT"/>
          <w:color w:val="000000"/>
          <w:spacing w:val="-4"/>
        </w:rPr>
      </w:pPr>
      <w:r w:rsidRPr="00B90509">
        <w:rPr>
          <w:rFonts w:eastAsia="Gill Sans MT"/>
          <w:color w:val="000000"/>
          <w:spacing w:val="-4"/>
        </w:rPr>
        <w:t>The Chapel is available as a venue for concerts with the permission of the Chaplain, and for music practice and tuition for the Organ Scholars and other Jesus College students reading music. Unless specifically approved otherwise by the Principal, the authorised music hours in the Chapel are:</w:t>
      </w:r>
    </w:p>
    <w:p w14:paraId="274195A2" w14:textId="71BBE1C8" w:rsidR="00AE18BA" w:rsidRPr="00B90509" w:rsidRDefault="00B87244" w:rsidP="00B42245">
      <w:pPr>
        <w:tabs>
          <w:tab w:val="left" w:pos="1440"/>
        </w:tabs>
        <w:spacing w:before="120"/>
        <w:ind w:left="720"/>
        <w:jc w:val="both"/>
        <w:textAlignment w:val="baseline"/>
        <w:rPr>
          <w:rFonts w:eastAsia="Gill Sans MT"/>
          <w:color w:val="000000"/>
          <w:spacing w:val="-4"/>
        </w:rPr>
      </w:pPr>
      <w:r w:rsidRPr="00B90509">
        <w:rPr>
          <w:rFonts w:eastAsia="Gill Sans MT"/>
          <w:color w:val="000000"/>
          <w:spacing w:val="-4"/>
        </w:rPr>
        <w:t>Weekdays</w:t>
      </w:r>
      <w:r w:rsidRPr="00B90509">
        <w:rPr>
          <w:rFonts w:eastAsia="Gill Sans MT"/>
          <w:color w:val="000000"/>
          <w:spacing w:val="-4"/>
        </w:rPr>
        <w:tab/>
        <w:t>9 am – 9</w:t>
      </w:r>
      <w:r w:rsidR="00B90509">
        <w:rPr>
          <w:rFonts w:eastAsia="Gill Sans MT"/>
          <w:color w:val="000000"/>
          <w:spacing w:val="-4"/>
        </w:rPr>
        <w:t xml:space="preserve"> </w:t>
      </w:r>
      <w:r w:rsidRPr="00B90509">
        <w:rPr>
          <w:rFonts w:eastAsia="Gill Sans MT"/>
          <w:color w:val="000000"/>
          <w:spacing w:val="-4"/>
        </w:rPr>
        <w:t>pm</w:t>
      </w:r>
    </w:p>
    <w:p w14:paraId="1A16346E" w14:textId="77777777" w:rsidR="00AE18BA" w:rsidRPr="00B90509" w:rsidRDefault="00B87244" w:rsidP="00B42245">
      <w:pPr>
        <w:tabs>
          <w:tab w:val="left" w:pos="1440"/>
        </w:tabs>
        <w:spacing w:before="120"/>
        <w:ind w:left="720"/>
        <w:jc w:val="both"/>
        <w:textAlignment w:val="baseline"/>
        <w:rPr>
          <w:rFonts w:eastAsia="Gill Sans MT"/>
          <w:color w:val="000000"/>
          <w:spacing w:val="-4"/>
        </w:rPr>
      </w:pPr>
      <w:r w:rsidRPr="00B90509">
        <w:rPr>
          <w:rFonts w:eastAsia="Gill Sans MT"/>
          <w:color w:val="000000"/>
          <w:spacing w:val="-4"/>
        </w:rPr>
        <w:t>Weekends</w:t>
      </w:r>
      <w:r w:rsidRPr="00B90509">
        <w:rPr>
          <w:rFonts w:eastAsia="Gill Sans MT"/>
          <w:color w:val="000000"/>
          <w:spacing w:val="-4"/>
        </w:rPr>
        <w:tab/>
        <w:t>9 am – 11 pm</w:t>
      </w:r>
    </w:p>
    <w:p w14:paraId="60E62BDD" w14:textId="77777777" w:rsidR="00CA03F7" w:rsidRPr="00B90509" w:rsidRDefault="00B87244" w:rsidP="00B42245">
      <w:pPr>
        <w:spacing w:before="120"/>
        <w:ind w:left="720"/>
        <w:jc w:val="both"/>
        <w:textAlignment w:val="baseline"/>
        <w:rPr>
          <w:rFonts w:eastAsia="Gill Sans MT"/>
          <w:color w:val="000000"/>
          <w:spacing w:val="-4"/>
        </w:rPr>
      </w:pPr>
      <w:r w:rsidRPr="00246130">
        <w:rPr>
          <w:rFonts w:eastAsia="Gill Sans MT"/>
          <w:color w:val="000000"/>
          <w:spacing w:val="-4"/>
        </w:rPr>
        <w:t>Saturday from 12noon to 2pm is reserved specifically for Organ Scholars.</w:t>
      </w:r>
      <w:r w:rsidR="00CA03F7" w:rsidRPr="00B90509">
        <w:rPr>
          <w:rFonts w:eastAsia="Gill Sans MT"/>
          <w:color w:val="000000"/>
          <w:spacing w:val="-4"/>
        </w:rPr>
        <w:t xml:space="preserve"> </w:t>
      </w:r>
    </w:p>
    <w:p w14:paraId="72593EF6" w14:textId="7D514E28" w:rsidR="00A908AC" w:rsidRPr="00246130" w:rsidRDefault="00CA03F7" w:rsidP="00B42245">
      <w:pPr>
        <w:spacing w:before="120"/>
        <w:ind w:left="720"/>
        <w:jc w:val="both"/>
        <w:textAlignment w:val="baseline"/>
        <w:rPr>
          <w:rFonts w:eastAsia="Gill Sans MT"/>
          <w:color w:val="000000"/>
          <w:spacing w:val="-4"/>
        </w:rPr>
      </w:pPr>
      <w:r w:rsidRPr="00246130">
        <w:rPr>
          <w:rFonts w:eastAsia="Gill Sans MT"/>
          <w:color w:val="000000"/>
          <w:spacing w:val="-4"/>
        </w:rPr>
        <w:t>Thursday from 4.30pm to 6.00pm and Sunday 4.00pm to 5.15pm are reserved specifically for Choir practice, the latter is followed by Evensong, usually at 5.45pm.</w:t>
      </w:r>
      <w:r w:rsidRPr="00246130">
        <w:rPr>
          <w:rFonts w:eastAsia="Gill Sans MT"/>
          <w:color w:val="000000"/>
          <w:spacing w:val="-4"/>
        </w:rPr>
        <w:tab/>
      </w:r>
    </w:p>
    <w:p w14:paraId="2B04B07B" w14:textId="1AFCFFA9" w:rsidR="00DD7833" w:rsidRPr="00B90509" w:rsidRDefault="00B87244" w:rsidP="00DA1CE7">
      <w:pPr>
        <w:tabs>
          <w:tab w:val="left" w:pos="-360"/>
        </w:tabs>
        <w:spacing w:before="240"/>
        <w:jc w:val="both"/>
        <w:textAlignment w:val="baseline"/>
        <w:rPr>
          <w:rFonts w:eastAsia="Gill Sans MT"/>
          <w:color w:val="000000"/>
          <w:spacing w:val="-4"/>
        </w:rPr>
      </w:pPr>
      <w:r w:rsidRPr="00B90509">
        <w:rPr>
          <w:rFonts w:eastAsia="Gill Sans MT"/>
          <w:color w:val="000000"/>
          <w:spacing w:val="-4"/>
        </w:rPr>
        <w:t xml:space="preserve">A Junior Member may book the Chapel for music practice </w:t>
      </w:r>
      <w:r w:rsidR="000B303B">
        <w:rPr>
          <w:rFonts w:eastAsia="Gill Sans MT"/>
          <w:color w:val="000000"/>
          <w:spacing w:val="-4"/>
        </w:rPr>
        <w:t>via the Lodge</w:t>
      </w:r>
      <w:r w:rsidRPr="00B90509">
        <w:rPr>
          <w:rFonts w:eastAsia="Gill Sans MT"/>
          <w:color w:val="000000"/>
          <w:spacing w:val="-4"/>
        </w:rPr>
        <w:t>.</w:t>
      </w:r>
    </w:p>
    <w:p w14:paraId="6DF335AC" w14:textId="3B2B9236" w:rsidR="00AE18BA" w:rsidRPr="00FD7AB5" w:rsidRDefault="00B87244" w:rsidP="003C4478">
      <w:pPr>
        <w:pStyle w:val="Heading3"/>
      </w:pPr>
      <w:bookmarkStart w:id="11126" w:name="_Toc183687397"/>
      <w:bookmarkStart w:id="11127" w:name="_Toc215226231"/>
      <w:r w:rsidRPr="00FD7AB5">
        <w:t>Music in the Old Members’ Building (Staircase XVIII)</w:t>
      </w:r>
      <w:bookmarkEnd w:id="11126"/>
      <w:bookmarkEnd w:id="11127"/>
    </w:p>
    <w:p w14:paraId="7413848D" w14:textId="0579A508" w:rsidR="00874925" w:rsidRDefault="00B87244" w:rsidP="00DA1CE7">
      <w:pPr>
        <w:spacing w:before="120"/>
        <w:jc w:val="both"/>
        <w:textAlignment w:val="baseline"/>
        <w:rPr>
          <w:rFonts w:eastAsia="Gill Sans MT"/>
          <w:color w:val="000000"/>
          <w:spacing w:val="-4"/>
        </w:rPr>
      </w:pPr>
      <w:r w:rsidRPr="00FD7AB5">
        <w:rPr>
          <w:rFonts w:eastAsia="Gill Sans MT"/>
          <w:color w:val="000000"/>
          <w:spacing w:val="-4"/>
        </w:rPr>
        <w:t>In</w:t>
      </w:r>
      <w:r w:rsidRPr="00246130">
        <w:rPr>
          <w:rFonts w:eastAsia="Gill Sans MT"/>
          <w:color w:val="000000"/>
          <w:spacing w:val="-4"/>
        </w:rPr>
        <w:t xml:space="preserve"> the interests of those Junior Members occupying rooms on Staircase XVIII, the Music Room may be used only between 9.30am and 9.00pm on weekdays</w:t>
      </w:r>
      <w:r w:rsidR="00FD7AB5">
        <w:rPr>
          <w:rFonts w:eastAsia="Gill Sans MT"/>
          <w:color w:val="000000"/>
          <w:spacing w:val="-4"/>
        </w:rPr>
        <w:t xml:space="preserve">. On the weekends during Michaelmas and Hilary </w:t>
      </w:r>
      <w:r w:rsidR="00FD7AB5">
        <w:rPr>
          <w:rFonts w:eastAsia="Gill Sans MT"/>
          <w:color w:val="000000"/>
          <w:spacing w:val="-4"/>
        </w:rPr>
        <w:lastRenderedPageBreak/>
        <w:t xml:space="preserve">Terms, it may be used from </w:t>
      </w:r>
      <w:r w:rsidRPr="00246130">
        <w:rPr>
          <w:rFonts w:eastAsia="Gill Sans MT"/>
          <w:color w:val="000000"/>
          <w:spacing w:val="-4"/>
        </w:rPr>
        <w:t>9.30am to 11pm</w:t>
      </w:r>
      <w:r w:rsidR="00FD7AB5">
        <w:rPr>
          <w:rFonts w:eastAsia="Gill Sans MT"/>
          <w:color w:val="000000"/>
          <w:spacing w:val="-4"/>
        </w:rPr>
        <w:t xml:space="preserve">. During Trinity Term, the normal weekday hours will also apply at the weekends. Use outside of these hours requires </w:t>
      </w:r>
      <w:r w:rsidRPr="00246130">
        <w:rPr>
          <w:rFonts w:eastAsia="Gill Sans MT"/>
          <w:color w:val="000000"/>
          <w:spacing w:val="-4"/>
        </w:rPr>
        <w:t>the express permission of the Dean.</w:t>
      </w:r>
    </w:p>
    <w:p w14:paraId="265F0345" w14:textId="66C3795B" w:rsidR="00AE18BA" w:rsidRPr="00246130" w:rsidRDefault="00B87244" w:rsidP="00DA1CE7">
      <w:pPr>
        <w:spacing w:before="120"/>
        <w:jc w:val="both"/>
        <w:textAlignment w:val="baseline"/>
        <w:rPr>
          <w:rFonts w:eastAsia="Gill Sans MT"/>
          <w:color w:val="000000"/>
          <w:spacing w:val="-4"/>
        </w:rPr>
      </w:pPr>
      <w:r w:rsidRPr="00246130">
        <w:rPr>
          <w:rFonts w:eastAsia="Gill Sans MT"/>
          <w:color w:val="000000"/>
          <w:spacing w:val="-4"/>
        </w:rPr>
        <w:t>Weekdays from 4.00pm – 6.00pm are set aside for booking by Music students (with priority to 1</w:t>
      </w:r>
      <w:r w:rsidRPr="00246130">
        <w:rPr>
          <w:rFonts w:eastAsia="Gill Sans MT"/>
          <w:color w:val="000000"/>
          <w:spacing w:val="-4"/>
          <w:vertAlign w:val="superscript"/>
        </w:rPr>
        <w:t>st</w:t>
      </w:r>
      <w:r w:rsidRPr="00246130">
        <w:rPr>
          <w:rFonts w:eastAsia="Gill Sans MT"/>
          <w:color w:val="000000"/>
          <w:spacing w:val="-4"/>
        </w:rPr>
        <w:t xml:space="preserve"> year Music students), but this slot may also be used by non-Music students if no Music student has taken it. Also, during 6</w:t>
      </w:r>
      <w:r w:rsidRPr="000067F3">
        <w:rPr>
          <w:rFonts w:eastAsia="Gill Sans MT"/>
          <w:color w:val="000000"/>
          <w:spacing w:val="-4"/>
          <w:vertAlign w:val="superscript"/>
        </w:rPr>
        <w:t>th</w:t>
      </w:r>
      <w:r w:rsidR="000067F3">
        <w:rPr>
          <w:rFonts w:eastAsia="Gill Sans MT"/>
          <w:color w:val="000000"/>
          <w:spacing w:val="-4"/>
        </w:rPr>
        <w:t xml:space="preserve"> </w:t>
      </w:r>
      <w:r w:rsidRPr="00246130">
        <w:rPr>
          <w:rFonts w:eastAsia="Gill Sans MT"/>
          <w:color w:val="000000"/>
          <w:spacing w:val="-4"/>
        </w:rPr>
        <w:t xml:space="preserve">Week of Trinity Term, priority will be given to 1st year students reading Music. Bookings should be made </w:t>
      </w:r>
      <w:r w:rsidR="000B303B">
        <w:rPr>
          <w:rFonts w:eastAsia="Gill Sans MT"/>
          <w:color w:val="000000"/>
          <w:spacing w:val="-4"/>
        </w:rPr>
        <w:t>via the Lodge</w:t>
      </w:r>
      <w:r w:rsidRPr="00246130">
        <w:rPr>
          <w:rFonts w:eastAsia="Gill Sans MT"/>
          <w:color w:val="000000"/>
          <w:spacing w:val="-4"/>
        </w:rPr>
        <w:t>. Amplification equipment of any type is not allowed.</w:t>
      </w:r>
    </w:p>
    <w:p w14:paraId="260D243E" w14:textId="734416BA" w:rsidR="00AE18BA" w:rsidRPr="00853F7B" w:rsidRDefault="00937FD6" w:rsidP="00A32F26">
      <w:pPr>
        <w:pStyle w:val="Heading2"/>
      </w:pPr>
      <w:bookmarkStart w:id="11128" w:name="_Toc183687398"/>
      <w:bookmarkStart w:id="11129" w:name="_Toc215226232"/>
      <w:r w:rsidRPr="00293386">
        <w:t>FIREARMS AND OFFENSIVE WEAPONS</w:t>
      </w:r>
      <w:bookmarkEnd w:id="11128"/>
      <w:bookmarkEnd w:id="11129"/>
    </w:p>
    <w:p w14:paraId="61341E83" w14:textId="77777777" w:rsidR="00AE18BA" w:rsidRPr="00246130" w:rsidRDefault="00B87244" w:rsidP="00DA1CE7">
      <w:pPr>
        <w:spacing w:before="120"/>
        <w:jc w:val="both"/>
        <w:textAlignment w:val="baseline"/>
        <w:rPr>
          <w:rFonts w:eastAsia="Gill Sans MT"/>
          <w:color w:val="000000"/>
          <w:spacing w:val="-5"/>
        </w:rPr>
      </w:pPr>
      <w:r w:rsidRPr="00246130">
        <w:rPr>
          <w:rFonts w:eastAsia="Gill Sans MT"/>
          <w:color w:val="000000"/>
          <w:spacing w:val="-5"/>
        </w:rPr>
        <w:t>Firearms, ammunition or other offensive weapons may, in no circumstances, be brought into College or College-controlled accommodation. Any possible need for such items in the University should be raised, in writing, with the Dean before any such item is brought to Oxford.</w:t>
      </w:r>
    </w:p>
    <w:p w14:paraId="02017F66" w14:textId="3349252D" w:rsidR="00AE18BA" w:rsidRPr="007B47D7" w:rsidRDefault="00937FD6" w:rsidP="00A32F26">
      <w:pPr>
        <w:pStyle w:val="Heading2"/>
      </w:pPr>
      <w:bookmarkStart w:id="11130" w:name="_Toc172889912"/>
      <w:bookmarkStart w:id="11131" w:name="_Toc172890289"/>
      <w:bookmarkStart w:id="11132" w:name="_Toc172890570"/>
      <w:bookmarkStart w:id="11133" w:name="_Toc172904315"/>
      <w:bookmarkStart w:id="11134" w:name="_Toc172904821"/>
      <w:bookmarkStart w:id="11135" w:name="_Toc172905163"/>
      <w:bookmarkStart w:id="11136" w:name="_Toc172905756"/>
      <w:bookmarkStart w:id="11137" w:name="_Toc173152471"/>
      <w:bookmarkStart w:id="11138" w:name="_Toc173157978"/>
      <w:bookmarkStart w:id="11139" w:name="_Toc173165074"/>
      <w:bookmarkStart w:id="11140" w:name="_Toc173165542"/>
      <w:bookmarkStart w:id="11141" w:name="_Toc173166009"/>
      <w:bookmarkStart w:id="11142" w:name="_Toc173243361"/>
      <w:bookmarkStart w:id="11143" w:name="_Toc173250804"/>
      <w:bookmarkStart w:id="11144" w:name="_Toc173251056"/>
      <w:bookmarkStart w:id="11145" w:name="_Toc173398956"/>
      <w:bookmarkStart w:id="11146" w:name="_Toc173407819"/>
      <w:bookmarkStart w:id="11147" w:name="_Toc173408404"/>
      <w:bookmarkStart w:id="11148" w:name="_Toc173427663"/>
      <w:bookmarkStart w:id="11149" w:name="_Toc173428252"/>
      <w:bookmarkStart w:id="11150" w:name="_Toc173499826"/>
      <w:bookmarkStart w:id="11151" w:name="_Toc173500485"/>
      <w:bookmarkStart w:id="11152" w:name="_Toc173501139"/>
      <w:bookmarkStart w:id="11153" w:name="_Toc173501794"/>
      <w:bookmarkStart w:id="11154" w:name="_Toc173502449"/>
      <w:bookmarkStart w:id="11155" w:name="_Toc173503103"/>
      <w:bookmarkStart w:id="11156" w:name="_Toc173503811"/>
      <w:bookmarkStart w:id="11157" w:name="_Toc173504534"/>
      <w:bookmarkStart w:id="11158" w:name="_Toc173505256"/>
      <w:bookmarkStart w:id="11159" w:name="_Toc173505985"/>
      <w:bookmarkStart w:id="11160" w:name="_Toc173506711"/>
      <w:bookmarkStart w:id="11161" w:name="_Toc173507438"/>
      <w:bookmarkStart w:id="11162" w:name="_Toc173508182"/>
      <w:bookmarkStart w:id="11163" w:name="_Toc173508948"/>
      <w:bookmarkStart w:id="11164" w:name="_Toc173509634"/>
      <w:bookmarkStart w:id="11165" w:name="_Toc173510316"/>
      <w:bookmarkStart w:id="11166" w:name="_Toc173510996"/>
      <w:bookmarkStart w:id="11167" w:name="_Toc173511675"/>
      <w:bookmarkStart w:id="11168" w:name="_Toc173512353"/>
      <w:bookmarkStart w:id="11169" w:name="_Toc173513032"/>
      <w:bookmarkStart w:id="11170" w:name="_Toc173513710"/>
      <w:bookmarkStart w:id="11171" w:name="_Toc173514387"/>
      <w:bookmarkStart w:id="11172" w:name="_Toc173515064"/>
      <w:bookmarkStart w:id="11173" w:name="_Toc173515737"/>
      <w:bookmarkStart w:id="11174" w:name="_Toc183687400"/>
      <w:bookmarkStart w:id="11175" w:name="_Toc215226233"/>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r w:rsidRPr="007B47D7">
        <w:t>SMOKING</w:t>
      </w:r>
      <w:bookmarkEnd w:id="11174"/>
      <w:bookmarkEnd w:id="11175"/>
    </w:p>
    <w:p w14:paraId="0E812441" w14:textId="77777777" w:rsidR="00D019BA" w:rsidRPr="00080426" w:rsidRDefault="00B87244" w:rsidP="00DA1CE7">
      <w:pPr>
        <w:spacing w:before="120"/>
        <w:jc w:val="both"/>
        <w:textAlignment w:val="baseline"/>
        <w:rPr>
          <w:rFonts w:eastAsia="Gill Sans MT"/>
          <w:color w:val="000000"/>
          <w:spacing w:val="-4"/>
        </w:rPr>
      </w:pPr>
      <w:r w:rsidRPr="00080426">
        <w:rPr>
          <w:rFonts w:eastAsia="Gill Sans MT"/>
          <w:color w:val="000000"/>
          <w:spacing w:val="-4"/>
        </w:rPr>
        <w:t>The College strictly enforces regulations concerning the smoking of cigarettes or e-cigarettes on its premises. Junior Members are advised to familiarise themselves with the relevant section of the Bylaws (Section 15)</w:t>
      </w:r>
      <w:r w:rsidR="00D019BA" w:rsidRPr="00080426">
        <w:rPr>
          <w:rFonts w:eastAsia="Gill Sans MT"/>
          <w:color w:val="000000"/>
          <w:spacing w:val="-4"/>
        </w:rPr>
        <w:t xml:space="preserve"> </w:t>
      </w:r>
      <w:r w:rsidRPr="00080426">
        <w:rPr>
          <w:rFonts w:eastAsia="Gill Sans MT"/>
          <w:color w:val="000000"/>
          <w:spacing w:val="-4"/>
        </w:rPr>
        <w:t>relating to penalties imposed in the case of breaches.</w:t>
      </w:r>
      <w:r w:rsidR="00D019BA" w:rsidRPr="00080426">
        <w:rPr>
          <w:rFonts w:eastAsia="Gill Sans MT"/>
          <w:color w:val="000000"/>
          <w:spacing w:val="-4"/>
        </w:rPr>
        <w:t xml:space="preserve"> </w:t>
      </w:r>
    </w:p>
    <w:p w14:paraId="5F49DCC5" w14:textId="7E47F597" w:rsidR="00AE18BA" w:rsidRPr="00080426" w:rsidRDefault="00B87244" w:rsidP="00DA1CE7">
      <w:pPr>
        <w:spacing w:before="120"/>
        <w:jc w:val="both"/>
        <w:textAlignment w:val="baseline"/>
        <w:rPr>
          <w:rFonts w:eastAsia="Gill Sans MT"/>
          <w:color w:val="000000"/>
        </w:rPr>
      </w:pPr>
      <w:r w:rsidRPr="00080426">
        <w:rPr>
          <w:rFonts w:eastAsia="Gill Sans MT"/>
          <w:color w:val="000000"/>
        </w:rPr>
        <w:t>Potential penalties</w:t>
      </w:r>
      <w:r w:rsidR="00D019BA" w:rsidRPr="00080426">
        <w:rPr>
          <w:rFonts w:eastAsia="Gill Sans MT"/>
          <w:color w:val="000000"/>
        </w:rPr>
        <w:t xml:space="preserve"> </w:t>
      </w:r>
      <w:r w:rsidRPr="00080426">
        <w:rPr>
          <w:rFonts w:eastAsia="Gill Sans MT"/>
          <w:color w:val="000000"/>
        </w:rPr>
        <w:t>include work for the College, fines, and ejection from College or College-controlled accommodation.</w:t>
      </w:r>
    </w:p>
    <w:p w14:paraId="29A58E34" w14:textId="11D2B7FC" w:rsidR="003C13D6" w:rsidRPr="00080426" w:rsidRDefault="003C13D6" w:rsidP="00DA1CE7">
      <w:pPr>
        <w:spacing w:before="120"/>
        <w:jc w:val="both"/>
        <w:textAlignment w:val="baseline"/>
        <w:rPr>
          <w:rFonts w:eastAsia="Gill Sans MT"/>
          <w:color w:val="000000"/>
        </w:rPr>
      </w:pPr>
      <w:r w:rsidRPr="00080426">
        <w:rPr>
          <w:rFonts w:eastAsia="Gill Sans MT"/>
          <w:color w:val="000000"/>
        </w:rPr>
        <w:t>Smoking is permitted only in the designated areas and between the hours of 5pm and 8am. Smoking is not permitted anywhere on the sites during working hours (8am -5pm).</w:t>
      </w:r>
    </w:p>
    <w:p w14:paraId="4074C169" w14:textId="7C7673BB" w:rsidR="00AE18BA" w:rsidRPr="00853F7B" w:rsidRDefault="00937FD6" w:rsidP="00A32F26">
      <w:pPr>
        <w:pStyle w:val="Heading2"/>
      </w:pPr>
      <w:bookmarkStart w:id="11176" w:name="_Toc183687401"/>
      <w:bookmarkStart w:id="11177" w:name="_Toc215226234"/>
      <w:r w:rsidRPr="00293386">
        <w:t>BICYCLES</w:t>
      </w:r>
      <w:bookmarkEnd w:id="11176"/>
      <w:bookmarkEnd w:id="11177"/>
    </w:p>
    <w:p w14:paraId="5A2CAB44" w14:textId="7EC32B28" w:rsidR="00AE18BA" w:rsidRDefault="00B87244" w:rsidP="00DA1CE7">
      <w:pPr>
        <w:spacing w:before="120"/>
        <w:jc w:val="both"/>
        <w:textAlignment w:val="baseline"/>
        <w:rPr>
          <w:rFonts w:eastAsia="Gill Sans MT"/>
          <w:color w:val="000000"/>
        </w:rPr>
      </w:pPr>
      <w:r w:rsidRPr="00246130">
        <w:rPr>
          <w:rFonts w:eastAsia="Gill Sans MT"/>
          <w:color w:val="000000"/>
        </w:rPr>
        <w:t>Lockable bicycle sheds, accessed by the electronic card or fob, are provided at the main College site and both remote sites.</w:t>
      </w:r>
    </w:p>
    <w:p w14:paraId="205BA54E" w14:textId="59908AC0" w:rsidR="004A4133" w:rsidRPr="00246130" w:rsidRDefault="004A4133" w:rsidP="00DA1CE7">
      <w:pPr>
        <w:spacing w:before="120"/>
        <w:jc w:val="both"/>
        <w:textAlignment w:val="baseline"/>
        <w:rPr>
          <w:rFonts w:eastAsia="Gill Sans MT"/>
          <w:color w:val="000000"/>
        </w:rPr>
      </w:pPr>
      <w:r>
        <w:rPr>
          <w:rFonts w:eastAsia="Gill Sans MT"/>
          <w:color w:val="000000"/>
        </w:rPr>
        <w:t>All bicycles must be registered with the College Lodge.</w:t>
      </w:r>
    </w:p>
    <w:p w14:paraId="6B71682F" w14:textId="77777777" w:rsidR="00C040A4" w:rsidRPr="00246130" w:rsidRDefault="00B87244" w:rsidP="00DA1CE7">
      <w:pPr>
        <w:spacing w:before="120"/>
        <w:jc w:val="both"/>
        <w:textAlignment w:val="baseline"/>
        <w:rPr>
          <w:rFonts w:eastAsia="Gill Sans MT"/>
          <w:color w:val="000000"/>
          <w:spacing w:val="-4"/>
        </w:rPr>
      </w:pPr>
      <w:r w:rsidRPr="00246130">
        <w:rPr>
          <w:rFonts w:eastAsia="Gill Sans MT"/>
          <w:color w:val="000000"/>
          <w:spacing w:val="-4"/>
        </w:rPr>
        <w:t xml:space="preserve">We strongly discourage you from bringing your own bike to College in the first year but should you prefer to bring a bicycle, or purchase one in Oxford, it will be necessary for it to be registered. </w:t>
      </w:r>
    </w:p>
    <w:p w14:paraId="42646DAC" w14:textId="4838F858" w:rsidR="000B303B" w:rsidRPr="009614FF" w:rsidRDefault="000B303B" w:rsidP="00DA1CE7">
      <w:pPr>
        <w:spacing w:before="120"/>
        <w:jc w:val="both"/>
        <w:textAlignment w:val="baseline"/>
        <w:rPr>
          <w:rFonts w:eastAsia="Gill Sans MT"/>
          <w:spacing w:val="-4"/>
        </w:rPr>
      </w:pPr>
      <w:r>
        <w:rPr>
          <w:rFonts w:eastAsia="Gill Sans MT"/>
          <w:spacing w:val="-4"/>
        </w:rPr>
        <w:t>S</w:t>
      </w:r>
      <w:r w:rsidRPr="009614FF">
        <w:rPr>
          <w:rFonts w:eastAsia="Gill Sans MT"/>
          <w:spacing w:val="-4"/>
        </w:rPr>
        <w:t xml:space="preserve">tudents are advised </w:t>
      </w:r>
      <w:r w:rsidR="00BC3C53">
        <w:rPr>
          <w:rFonts w:eastAsia="Gill Sans MT"/>
          <w:spacing w:val="-4"/>
        </w:rPr>
        <w:t>that</w:t>
      </w:r>
      <w:r w:rsidRPr="009614FF">
        <w:rPr>
          <w:rFonts w:eastAsia="Gill Sans MT"/>
          <w:spacing w:val="-4"/>
        </w:rPr>
        <w:t xml:space="preserve"> e-bikes or e-scooters</w:t>
      </w:r>
      <w:r w:rsidR="00BC3C53">
        <w:rPr>
          <w:rFonts w:eastAsia="Gill Sans MT"/>
          <w:spacing w:val="-4"/>
        </w:rPr>
        <w:t xml:space="preserve"> are not allowed to be stored or charged</w:t>
      </w:r>
      <w:r w:rsidRPr="009614FF">
        <w:rPr>
          <w:rFonts w:eastAsia="Gill Sans MT"/>
          <w:spacing w:val="-4"/>
        </w:rPr>
        <w:t xml:space="preserve"> </w:t>
      </w:r>
      <w:r w:rsidR="00BC3C53">
        <w:rPr>
          <w:rFonts w:eastAsia="Gill Sans MT"/>
          <w:spacing w:val="-4"/>
        </w:rPr>
        <w:t xml:space="preserve">in any </w:t>
      </w:r>
      <w:r w:rsidRPr="009614FF">
        <w:rPr>
          <w:rFonts w:eastAsia="Gill Sans MT"/>
          <w:spacing w:val="-4"/>
        </w:rPr>
        <w:t xml:space="preserve">College </w:t>
      </w:r>
      <w:r w:rsidR="00BC3C53">
        <w:rPr>
          <w:rFonts w:eastAsia="Gill Sans MT"/>
          <w:spacing w:val="-4"/>
        </w:rPr>
        <w:t>premises.</w:t>
      </w:r>
    </w:p>
    <w:p w14:paraId="755F7ABA" w14:textId="42507919" w:rsidR="00C040A4" w:rsidRDefault="00C040A4" w:rsidP="00DA1CE7">
      <w:pPr>
        <w:spacing w:before="120"/>
        <w:jc w:val="both"/>
        <w:textAlignment w:val="baseline"/>
        <w:rPr>
          <w:rFonts w:eastAsia="Gill Sans MT"/>
          <w:spacing w:val="-4"/>
        </w:rPr>
      </w:pPr>
      <w:r w:rsidRPr="00246130">
        <w:rPr>
          <w:rFonts w:eastAsia="Gill Sans MT"/>
          <w:color w:val="000000"/>
          <w:spacing w:val="-4"/>
        </w:rPr>
        <w:t>Students are advised to consider Oxbikes for their transportation needs in Oxford. Oxbikes is a service offering rental and purcha</w:t>
      </w:r>
      <w:r w:rsidR="00B22299" w:rsidRPr="00246130">
        <w:rPr>
          <w:rFonts w:eastAsia="Gill Sans MT"/>
          <w:color w:val="000000"/>
          <w:spacing w:val="-4"/>
        </w:rPr>
        <w:t>se of refurbished bikes, and it i</w:t>
      </w:r>
      <w:r w:rsidRPr="00246130">
        <w:rPr>
          <w:rFonts w:eastAsia="Gill Sans MT"/>
          <w:color w:val="000000"/>
          <w:spacing w:val="-4"/>
        </w:rPr>
        <w:t xml:space="preserve">s run by students. Find more details at </w:t>
      </w:r>
      <w:hyperlink r:id="rId160" w:history="1">
        <w:r w:rsidR="00BC3C53" w:rsidRPr="00B80491">
          <w:rPr>
            <w:rStyle w:val="Hyperlink"/>
            <w:rFonts w:eastAsia="Gill Sans MT"/>
            <w:spacing w:val="-4"/>
          </w:rPr>
          <w:t>https://oxbykes.co.uk/</w:t>
        </w:r>
      </w:hyperlink>
      <w:r w:rsidR="00BC3C53">
        <w:rPr>
          <w:rFonts w:eastAsia="Gill Sans MT"/>
          <w:color w:val="000000"/>
          <w:spacing w:val="-4"/>
        </w:rPr>
        <w:t xml:space="preserve"> </w:t>
      </w:r>
    </w:p>
    <w:p w14:paraId="7EB32C89" w14:textId="49E7A4EF" w:rsidR="00AE18BA" w:rsidRPr="00246130" w:rsidRDefault="00B87244" w:rsidP="00DA1CE7">
      <w:pPr>
        <w:spacing w:before="120"/>
        <w:jc w:val="both"/>
        <w:textAlignment w:val="baseline"/>
        <w:rPr>
          <w:rFonts w:eastAsia="Gill Sans MT"/>
          <w:color w:val="000000"/>
          <w:spacing w:val="-4"/>
        </w:rPr>
      </w:pPr>
      <w:r w:rsidRPr="00246130">
        <w:rPr>
          <w:rFonts w:eastAsia="Gill Sans MT"/>
          <w:color w:val="000000"/>
          <w:spacing w:val="-4"/>
        </w:rPr>
        <w:t>At the main site all bicycles should be kept in the bicycle shed in Turl Street. Bicycles should not be left against stonework outside College or in either the Turl Street or Ship Street entrances. Leaving bicycles against the walls obstructs the pavement for pedestrians, and causes particular problems for people with mobility difficulties. Bicycles must not be brought into or ridden within the main College site. At the outlying sites bicycles should be kept in either the bicycle sheds or the bicycle racks provided. They should not be left in walkways and landings or inside or outside of flats.</w:t>
      </w:r>
    </w:p>
    <w:p w14:paraId="3AC085FF" w14:textId="77777777" w:rsidR="00AE18BA" w:rsidRPr="00246130" w:rsidRDefault="00B87244" w:rsidP="00DA1CE7">
      <w:pPr>
        <w:spacing w:before="120"/>
        <w:jc w:val="both"/>
        <w:textAlignment w:val="baseline"/>
        <w:rPr>
          <w:rFonts w:eastAsia="Gill Sans MT"/>
          <w:color w:val="000000"/>
        </w:rPr>
      </w:pPr>
      <w:r w:rsidRPr="00246130">
        <w:rPr>
          <w:rFonts w:eastAsia="Gill Sans MT"/>
          <w:color w:val="000000"/>
        </w:rPr>
        <w:t>Under no circumstances are Junior Members allowed to keep bicycles in their rooms or flats.</w:t>
      </w:r>
    </w:p>
    <w:p w14:paraId="06E155CA" w14:textId="13B4B660" w:rsidR="00AE18BA" w:rsidRPr="00246130" w:rsidRDefault="00B87244" w:rsidP="00DA1CE7">
      <w:pPr>
        <w:spacing w:before="120"/>
        <w:jc w:val="both"/>
        <w:textAlignment w:val="baseline"/>
        <w:rPr>
          <w:rFonts w:eastAsia="Gill Sans MT"/>
          <w:color w:val="000000"/>
          <w:spacing w:val="-3"/>
        </w:rPr>
      </w:pPr>
      <w:r w:rsidRPr="00246130">
        <w:rPr>
          <w:rFonts w:eastAsia="Gill Sans MT"/>
          <w:color w:val="000000"/>
          <w:spacing w:val="-3"/>
        </w:rPr>
        <w:t xml:space="preserve">All bicycles </w:t>
      </w:r>
      <w:r w:rsidR="00F811B0" w:rsidRPr="00246130">
        <w:rPr>
          <w:rFonts w:eastAsia="Gill Sans MT"/>
          <w:color w:val="000000"/>
          <w:spacing w:val="-3"/>
        </w:rPr>
        <w:t>should</w:t>
      </w:r>
      <w:r w:rsidRPr="00246130">
        <w:rPr>
          <w:rFonts w:eastAsia="Gill Sans MT"/>
          <w:color w:val="000000"/>
          <w:spacing w:val="-3"/>
        </w:rPr>
        <w:t xml:space="preserve"> be registered with the </w:t>
      </w:r>
      <w:r w:rsidR="00F811B0" w:rsidRPr="00246130">
        <w:rPr>
          <w:rFonts w:eastAsia="Gill Sans MT"/>
          <w:color w:val="000000"/>
          <w:spacing w:val="-3"/>
        </w:rPr>
        <w:t xml:space="preserve">National Cycle Database: </w:t>
      </w:r>
      <w:hyperlink r:id="rId161">
        <w:r w:rsidRPr="00B90509">
          <w:rPr>
            <w:rStyle w:val="Hyperlink"/>
          </w:rPr>
          <w:t>www.bikeregister.com</w:t>
        </w:r>
      </w:hyperlink>
      <w:r w:rsidR="00F811B0" w:rsidRPr="00246130">
        <w:rPr>
          <w:rFonts w:eastAsia="Gill Sans MT"/>
          <w:color w:val="000000"/>
          <w:spacing w:val="-3"/>
        </w:rPr>
        <w:t>. Once you have registered, all identification details can be uploaded to the database including images of your bike.</w:t>
      </w:r>
    </w:p>
    <w:p w14:paraId="0DA4EB2C" w14:textId="77777777" w:rsidR="00F811B0" w:rsidRPr="00246130" w:rsidRDefault="00B87244" w:rsidP="00DA1CE7">
      <w:pPr>
        <w:spacing w:before="120"/>
        <w:jc w:val="both"/>
        <w:textAlignment w:val="baseline"/>
        <w:rPr>
          <w:rFonts w:eastAsia="Gill Sans MT"/>
          <w:color w:val="000000"/>
          <w:spacing w:val="-4"/>
        </w:rPr>
      </w:pPr>
      <w:r w:rsidRPr="00246130">
        <w:rPr>
          <w:rFonts w:eastAsia="Gill Sans MT"/>
          <w:color w:val="000000"/>
          <w:spacing w:val="-4"/>
        </w:rPr>
        <w:t xml:space="preserve">There are a large number of cyclists in Oxford as well as a heavy traffic flow through the city centre. Due to this unfortunately road accidents are unavoidable; however there are road safety courses available for those who would like more information on how to stay safe while riding in the city. </w:t>
      </w:r>
    </w:p>
    <w:p w14:paraId="0ADEA0B9" w14:textId="2FA7F499" w:rsidR="00AE18BA" w:rsidRPr="00246130" w:rsidRDefault="00B87244" w:rsidP="00DA1CE7">
      <w:pPr>
        <w:spacing w:before="120"/>
        <w:jc w:val="both"/>
        <w:textAlignment w:val="baseline"/>
        <w:rPr>
          <w:rFonts w:eastAsia="Gill Sans MT"/>
          <w:color w:val="000000"/>
          <w:spacing w:val="-4"/>
        </w:rPr>
      </w:pPr>
      <w:r w:rsidRPr="00246130">
        <w:rPr>
          <w:rFonts w:eastAsia="Gill Sans MT"/>
          <w:color w:val="000000"/>
          <w:spacing w:val="-4"/>
        </w:rPr>
        <w:lastRenderedPageBreak/>
        <w:t xml:space="preserve">These can be found on the University website: </w:t>
      </w:r>
      <w:hyperlink r:id="rId162" w:history="1">
        <w:r w:rsidR="00681D1D" w:rsidRPr="00B90509">
          <w:rPr>
            <w:rStyle w:val="Hyperlink"/>
          </w:rPr>
          <w:t>https://travel.admin.ox.ac.uk/bike/oxford</w:t>
        </w:r>
      </w:hyperlink>
      <w:r w:rsidR="00681D1D" w:rsidRPr="00246130">
        <w:t xml:space="preserve"> </w:t>
      </w:r>
      <w:r w:rsidR="00681D1D" w:rsidRPr="00246130">
        <w:rPr>
          <w:rFonts w:eastAsia="Gill Sans MT"/>
          <w:color w:val="000000"/>
          <w:spacing w:val="-4"/>
        </w:rPr>
        <w:t>or you can book directly at</w:t>
      </w:r>
      <w:r w:rsidR="00B90509">
        <w:rPr>
          <w:rFonts w:eastAsia="Gill Sans MT"/>
          <w:color w:val="000000"/>
          <w:spacing w:val="-4"/>
        </w:rPr>
        <w:t xml:space="preserve"> </w:t>
      </w:r>
      <w:hyperlink r:id="rId163">
        <w:r w:rsidR="00681D1D" w:rsidRPr="00B90509">
          <w:rPr>
            <w:rStyle w:val="Hyperlink"/>
          </w:rPr>
          <w:t>http://bsbcoop.org/what-we-do/cycle-training/</w:t>
        </w:r>
      </w:hyperlink>
      <w:r w:rsidR="00B90509">
        <w:rPr>
          <w:rFonts w:eastAsia="Gill Sans MT"/>
          <w:color w:val="000000"/>
          <w:spacing w:val="-4"/>
        </w:rPr>
        <w:t xml:space="preserve">. </w:t>
      </w:r>
      <w:r w:rsidR="00681D1D" w:rsidRPr="00246130">
        <w:rPr>
          <w:rFonts w:eastAsia="Gill Sans MT"/>
          <w:color w:val="000000"/>
          <w:spacing w:val="-4"/>
        </w:rPr>
        <w:t>The College recommends that anyone who intends on cycling during their time in Oxford should participate in a course.</w:t>
      </w:r>
    </w:p>
    <w:p w14:paraId="19C8935B" w14:textId="4E569ADA" w:rsidR="00AE18BA" w:rsidRPr="00853F7B" w:rsidRDefault="00937FD6" w:rsidP="00A32F26">
      <w:pPr>
        <w:pStyle w:val="Heading2"/>
      </w:pPr>
      <w:bookmarkStart w:id="11178" w:name="_Toc183687402"/>
      <w:bookmarkStart w:id="11179" w:name="_Toc215226235"/>
      <w:r w:rsidRPr="00293386">
        <w:t>USE OF QUADRANGLES</w:t>
      </w:r>
      <w:bookmarkEnd w:id="11178"/>
      <w:bookmarkEnd w:id="11179"/>
    </w:p>
    <w:p w14:paraId="00F4726A" w14:textId="7F7D07FA" w:rsidR="00AE18BA" w:rsidRDefault="00B87244" w:rsidP="00DA1CE7">
      <w:pPr>
        <w:spacing w:before="120"/>
        <w:jc w:val="both"/>
        <w:textAlignment w:val="baseline"/>
        <w:rPr>
          <w:rFonts w:eastAsia="Gill Sans MT"/>
          <w:color w:val="000000"/>
          <w:spacing w:val="-4"/>
        </w:rPr>
      </w:pPr>
      <w:r w:rsidRPr="0020686C">
        <w:rPr>
          <w:rFonts w:eastAsia="Gill Sans MT"/>
          <w:color w:val="000000"/>
          <w:spacing w:val="-4"/>
        </w:rPr>
        <w:t xml:space="preserve">It is not permitted to walk across the lawns or to eat, drink or play ball or other games in the quadrangles or engage in any other activity liable to cause disturbance to members of the College or </w:t>
      </w:r>
      <w:r w:rsidR="008A326C" w:rsidRPr="0020686C">
        <w:rPr>
          <w:rFonts w:eastAsia="Gill Sans MT"/>
          <w:color w:val="000000"/>
          <w:spacing w:val="-4"/>
        </w:rPr>
        <w:t xml:space="preserve">damage to College property. The </w:t>
      </w:r>
      <w:r w:rsidRPr="0020686C">
        <w:rPr>
          <w:rFonts w:eastAsia="Gill Sans MT"/>
          <w:color w:val="000000"/>
          <w:spacing w:val="-4"/>
        </w:rPr>
        <w:t>quadrangles are not to be used for socialising after 11.00pm at night. In</w:t>
      </w:r>
      <w:r w:rsidR="0020686C" w:rsidRPr="0020686C">
        <w:rPr>
          <w:rFonts w:eastAsia="Gill Sans MT"/>
          <w:color w:val="000000"/>
          <w:spacing w:val="-4"/>
        </w:rPr>
        <w:t xml:space="preserve"> </w:t>
      </w:r>
      <w:r w:rsidRPr="0020686C">
        <w:rPr>
          <w:rFonts w:eastAsia="Gill Sans MT"/>
          <w:b/>
          <w:color w:val="000000"/>
          <w:spacing w:val="-4"/>
        </w:rPr>
        <w:t>Trinity Term</w:t>
      </w:r>
      <w:r w:rsidRPr="0020686C">
        <w:rPr>
          <w:rFonts w:eastAsia="Gill Sans MT"/>
          <w:color w:val="000000"/>
          <w:spacing w:val="-4"/>
        </w:rPr>
        <w:t xml:space="preserve">, however, subject to responsible use, permission is usually given for Junior Members to sit, eat and drink on the lawn in the </w:t>
      </w:r>
      <w:r w:rsidR="0020686C">
        <w:rPr>
          <w:rFonts w:eastAsia="Gill Sans MT"/>
          <w:color w:val="000000"/>
          <w:spacing w:val="-4"/>
        </w:rPr>
        <w:t>2</w:t>
      </w:r>
      <w:r w:rsidR="0020686C" w:rsidRPr="0020686C">
        <w:rPr>
          <w:rFonts w:eastAsia="Gill Sans MT"/>
          <w:color w:val="000000"/>
          <w:spacing w:val="-4"/>
          <w:vertAlign w:val="superscript"/>
        </w:rPr>
        <w:t>nd</w:t>
      </w:r>
      <w:r w:rsidR="0020686C">
        <w:rPr>
          <w:rFonts w:eastAsia="Gill Sans MT"/>
          <w:color w:val="000000"/>
          <w:spacing w:val="-4"/>
        </w:rPr>
        <w:t xml:space="preserve"> </w:t>
      </w:r>
      <w:r w:rsidRPr="0020686C">
        <w:rPr>
          <w:rFonts w:eastAsia="Gill Sans MT"/>
          <w:color w:val="000000"/>
          <w:spacing w:val="-4"/>
        </w:rPr>
        <w:t>quadrangle until 9.00pm but not to use it as a thoroughfare, providing the lawn remains in a tidy state. However, it is not permitted to use the lawn in the 2</w:t>
      </w:r>
      <w:r w:rsidRPr="0020686C">
        <w:rPr>
          <w:rFonts w:eastAsia="Gill Sans MT"/>
          <w:color w:val="000000"/>
          <w:spacing w:val="-4"/>
          <w:vertAlign w:val="superscript"/>
        </w:rPr>
        <w:t>nd</w:t>
      </w:r>
      <w:r w:rsidR="0020686C">
        <w:rPr>
          <w:rFonts w:eastAsia="Gill Sans MT"/>
          <w:color w:val="000000"/>
          <w:spacing w:val="-4"/>
        </w:rPr>
        <w:t xml:space="preserve"> </w:t>
      </w:r>
      <w:r w:rsidRPr="0020686C">
        <w:rPr>
          <w:rFonts w:eastAsia="Gill Sans MT"/>
          <w:color w:val="000000"/>
          <w:spacing w:val="-4"/>
        </w:rPr>
        <w:t>quadrangle after the 9</w:t>
      </w:r>
      <w:r w:rsidRPr="0020686C">
        <w:rPr>
          <w:rFonts w:eastAsia="Gill Sans MT"/>
          <w:color w:val="000000"/>
          <w:spacing w:val="-4"/>
          <w:vertAlign w:val="superscript"/>
        </w:rPr>
        <w:t>th</w:t>
      </w:r>
      <w:r w:rsidRPr="0020686C">
        <w:rPr>
          <w:rFonts w:eastAsia="Gill Sans MT"/>
          <w:color w:val="000000"/>
          <w:spacing w:val="-4"/>
        </w:rPr>
        <w:t xml:space="preserve"> Week of Trinity Term </w:t>
      </w:r>
      <w:r w:rsidR="00CB7EB1" w:rsidRPr="0020686C">
        <w:rPr>
          <w:rFonts w:eastAsia="Gill Sans MT"/>
          <w:color w:val="000000"/>
          <w:spacing w:val="-4"/>
        </w:rPr>
        <w:t xml:space="preserve">2023 </w:t>
      </w:r>
      <w:r w:rsidRPr="0020686C">
        <w:rPr>
          <w:rFonts w:eastAsia="Gill Sans MT"/>
          <w:color w:val="000000"/>
          <w:spacing w:val="-4"/>
        </w:rPr>
        <w:t xml:space="preserve">until the 1st Week of Trinity Term </w:t>
      </w:r>
      <w:r w:rsidR="00CB7EB1" w:rsidRPr="0020686C">
        <w:rPr>
          <w:rFonts w:eastAsia="Gill Sans MT"/>
          <w:color w:val="000000"/>
          <w:spacing w:val="-4"/>
        </w:rPr>
        <w:t>2024</w:t>
      </w:r>
      <w:r w:rsidRPr="0020686C">
        <w:rPr>
          <w:rFonts w:eastAsia="Gill Sans MT"/>
          <w:color w:val="000000"/>
          <w:spacing w:val="-4"/>
        </w:rPr>
        <w:t>. Smoking on the lawn is not permitted at any time. It should be stressed that such use is a privilege and not a right, and may be withdrawn if abused.</w:t>
      </w:r>
    </w:p>
    <w:p w14:paraId="0D552978" w14:textId="53AC80BB" w:rsidR="00E27351" w:rsidRPr="00853F7B" w:rsidRDefault="00937FD6" w:rsidP="00A32F26">
      <w:pPr>
        <w:pStyle w:val="Heading2"/>
      </w:pPr>
      <w:bookmarkStart w:id="11180" w:name="_Toc183687403"/>
      <w:bookmarkStart w:id="11181" w:name="_Toc215226236"/>
      <w:r w:rsidRPr="00293386">
        <w:t>COLLEGE ROOF INCURSION</w:t>
      </w:r>
      <w:bookmarkEnd w:id="11180"/>
      <w:bookmarkEnd w:id="11181"/>
    </w:p>
    <w:p w14:paraId="3CD5F9B1" w14:textId="47C733FF" w:rsidR="00AE18BA" w:rsidRPr="003F6959" w:rsidRDefault="003F6959" w:rsidP="00DA1CE7">
      <w:pPr>
        <w:spacing w:before="120"/>
        <w:jc w:val="both"/>
        <w:textAlignment w:val="baseline"/>
        <w:rPr>
          <w:rFonts w:eastAsia="Gill Sans MT"/>
          <w:color w:val="000000"/>
          <w:spacing w:val="-4"/>
        </w:rPr>
      </w:pPr>
      <w:r>
        <w:rPr>
          <w:rFonts w:eastAsia="Gill Sans MT"/>
          <w:color w:val="000000"/>
          <w:spacing w:val="-4"/>
        </w:rPr>
        <w:t>I</w:t>
      </w:r>
      <w:r w:rsidRPr="003F6959">
        <w:rPr>
          <w:rFonts w:eastAsia="Gill Sans MT"/>
          <w:color w:val="000000"/>
          <w:spacing w:val="-4"/>
        </w:rPr>
        <w:t xml:space="preserve">t is not permitted to gain access to any College roofs, for any purpose. Cases of such incursion will be dealt with by the Principal. The College will impose a penalty of a </w:t>
      </w:r>
      <w:r w:rsidR="00F504FE">
        <w:rPr>
          <w:rFonts w:eastAsia="Gill Sans MT"/>
          <w:color w:val="000000"/>
          <w:spacing w:val="-4"/>
        </w:rPr>
        <w:t xml:space="preserve">minimum of </w:t>
      </w:r>
      <w:r w:rsidRPr="003F6959">
        <w:rPr>
          <w:rFonts w:eastAsia="Gill Sans MT"/>
          <w:color w:val="000000"/>
          <w:spacing w:val="-4"/>
        </w:rPr>
        <w:t>12 month rust</w:t>
      </w:r>
      <w:r w:rsidR="003C4599">
        <w:rPr>
          <w:rFonts w:eastAsia="Gill Sans MT"/>
          <w:color w:val="000000"/>
          <w:spacing w:val="-4"/>
        </w:rPr>
        <w:t>ication (compulsory suspension)</w:t>
      </w:r>
      <w:r w:rsidRPr="003F6959">
        <w:rPr>
          <w:rFonts w:eastAsia="Gill Sans MT"/>
          <w:color w:val="000000"/>
          <w:spacing w:val="-4"/>
        </w:rPr>
        <w:t xml:space="preserve"> on anyone found to have accessed a roof of College property.</w:t>
      </w:r>
    </w:p>
    <w:p w14:paraId="77D8C315" w14:textId="35BCE723" w:rsidR="00AE18BA" w:rsidRPr="00853F7B" w:rsidRDefault="00937FD6" w:rsidP="00A32F26">
      <w:pPr>
        <w:pStyle w:val="Heading2"/>
      </w:pPr>
      <w:bookmarkStart w:id="11182" w:name="_Toc183687404"/>
      <w:bookmarkStart w:id="11183" w:name="_Toc215226237"/>
      <w:r w:rsidRPr="00293386">
        <w:t>EXAMINATION CELEBRATIONS</w:t>
      </w:r>
      <w:bookmarkEnd w:id="11182"/>
      <w:bookmarkEnd w:id="11183"/>
    </w:p>
    <w:p w14:paraId="51C0E261" w14:textId="52DB5DDC" w:rsidR="00AE18BA" w:rsidRPr="00246130" w:rsidRDefault="00B87244" w:rsidP="00DA1CE7">
      <w:pPr>
        <w:spacing w:before="120"/>
        <w:jc w:val="both"/>
        <w:textAlignment w:val="baseline"/>
        <w:rPr>
          <w:rFonts w:eastAsia="Gill Sans MT"/>
          <w:color w:val="000000"/>
          <w:spacing w:val="-4"/>
        </w:rPr>
      </w:pPr>
      <w:r w:rsidRPr="00246130">
        <w:rPr>
          <w:rFonts w:eastAsia="Gill Sans MT"/>
          <w:color w:val="000000"/>
          <w:spacing w:val="-4"/>
        </w:rPr>
        <w:t>Junior Members celebrating the end of examinations may do so within the College in the 2</w:t>
      </w:r>
      <w:r w:rsidRPr="0020686C">
        <w:rPr>
          <w:rFonts w:eastAsia="Gill Sans MT"/>
          <w:color w:val="000000"/>
          <w:spacing w:val="-4"/>
          <w:vertAlign w:val="superscript"/>
        </w:rPr>
        <w:t>nd</w:t>
      </w:r>
      <w:r w:rsidR="0020686C">
        <w:rPr>
          <w:rFonts w:eastAsia="Gill Sans MT"/>
          <w:color w:val="000000"/>
          <w:spacing w:val="-4"/>
        </w:rPr>
        <w:t xml:space="preserve"> </w:t>
      </w:r>
      <w:r w:rsidRPr="00246130">
        <w:rPr>
          <w:rFonts w:eastAsia="Gill Sans MT"/>
          <w:color w:val="000000"/>
          <w:spacing w:val="-4"/>
        </w:rPr>
        <w:t>Quadrangle only, between 12.30pm and 1.15pm and between 5.30pm and 6.15pm, but must not create excessive noise. Those celebrating must not create a nuisance for other members of the College or the staff and must ensure that the quadrangle is left in a tidy state after celebrations. Only liquids such as water or white wine may be used and any form of glitter or confetti is strictly forbidden. It should be stressed that celebrations in second quad are a privilege and not a right and that this permission can be withdrawn if abused.</w:t>
      </w:r>
    </w:p>
    <w:p w14:paraId="6FB996DA" w14:textId="76E1F229" w:rsidR="00AE18BA" w:rsidRPr="00853F7B" w:rsidRDefault="00937FD6" w:rsidP="00A32F26">
      <w:pPr>
        <w:pStyle w:val="Heading2"/>
      </w:pPr>
      <w:bookmarkStart w:id="11184" w:name="_Toc183687405"/>
      <w:bookmarkStart w:id="11185" w:name="_Toc215226238"/>
      <w:r w:rsidRPr="00293386">
        <w:t>PARTIES IN COLLEGE AND COLLEGE FLATS</w:t>
      </w:r>
      <w:bookmarkEnd w:id="11184"/>
      <w:bookmarkEnd w:id="11185"/>
    </w:p>
    <w:p w14:paraId="7B8C1F82" w14:textId="2D6C2D5B" w:rsidR="008A326C" w:rsidRPr="001163E2" w:rsidRDefault="00B87244" w:rsidP="00DA1CE7">
      <w:pPr>
        <w:spacing w:before="120"/>
        <w:jc w:val="both"/>
        <w:textAlignment w:val="baseline"/>
        <w:rPr>
          <w:rFonts w:eastAsia="Gill Sans MT"/>
          <w:color w:val="000000"/>
          <w:spacing w:val="-4"/>
        </w:rPr>
      </w:pPr>
      <w:r w:rsidRPr="001163E2">
        <w:rPr>
          <w:rFonts w:eastAsia="Gill Sans MT"/>
          <w:color w:val="000000"/>
          <w:spacing w:val="-4"/>
        </w:rPr>
        <w:t>Permission of the Dean must be obtained on each occasion for JCR bops and parties and for private parties in College accommodation. If any party or function is subject to the licensing regulations, the approval of the Director of Accommodation, Catering &amp; Conferences must also be sought. This approval should be sought as early as possible, and at least one week in advance. Permission will not be given for parties or events on College premises after the end of 4</w:t>
      </w:r>
      <w:r w:rsidRPr="000067F3">
        <w:rPr>
          <w:rFonts w:eastAsia="Gill Sans MT"/>
          <w:color w:val="000000"/>
          <w:spacing w:val="-4"/>
          <w:vertAlign w:val="superscript"/>
        </w:rPr>
        <w:t>th</w:t>
      </w:r>
      <w:r w:rsidR="000067F3">
        <w:rPr>
          <w:rFonts w:eastAsia="Gill Sans MT"/>
          <w:color w:val="000000"/>
          <w:spacing w:val="-4"/>
        </w:rPr>
        <w:t xml:space="preserve"> </w:t>
      </w:r>
      <w:r w:rsidRPr="001163E2">
        <w:rPr>
          <w:rFonts w:eastAsia="Gill Sans MT"/>
          <w:color w:val="000000"/>
          <w:spacing w:val="-4"/>
        </w:rPr>
        <w:t>Week in Trinity Term. Alcohol may be served at Junior Members’ parties only with the permission of the Dean and the Director of Accommodation, Catering &amp; Conferences (as Designated Premises Supervisor under the Licensing Act)</w:t>
      </w:r>
      <w:r w:rsidR="00BC3C53">
        <w:rPr>
          <w:rFonts w:eastAsia="Gill Sans MT"/>
          <w:color w:val="000000"/>
          <w:spacing w:val="-4"/>
        </w:rPr>
        <w:t xml:space="preserve"> but to comply with the Licensing Act all alcohol must be provided by the College and paid for in advance of the event or at the event when </w:t>
      </w:r>
      <w:r w:rsidR="00AE4E16">
        <w:rPr>
          <w:rFonts w:eastAsia="Gill Sans MT"/>
          <w:color w:val="000000"/>
          <w:spacing w:val="-4"/>
        </w:rPr>
        <w:t>it is served by College staff</w:t>
      </w:r>
      <w:r w:rsidRPr="001163E2">
        <w:rPr>
          <w:rFonts w:eastAsia="Gill Sans MT"/>
          <w:color w:val="000000"/>
          <w:spacing w:val="-4"/>
        </w:rPr>
        <w:t>. All parties in College and College-owned accommodation are also subject to the Dean’s party rules, which are appended to these regulations.</w:t>
      </w:r>
    </w:p>
    <w:p w14:paraId="6B89F8BD" w14:textId="62784B99" w:rsidR="00AE18BA" w:rsidRPr="00853F7B" w:rsidRDefault="00937FD6" w:rsidP="00A32F26">
      <w:pPr>
        <w:pStyle w:val="Heading2"/>
      </w:pPr>
      <w:bookmarkStart w:id="11186" w:name="_Toc183687406"/>
      <w:bookmarkStart w:id="11187" w:name="_Toc215226239"/>
      <w:r w:rsidRPr="00293386">
        <w:t>CLUB/SOCIETY DINNERS IN COLLEGE</w:t>
      </w:r>
      <w:bookmarkEnd w:id="11186"/>
      <w:bookmarkEnd w:id="11187"/>
    </w:p>
    <w:p w14:paraId="27186312" w14:textId="77777777" w:rsidR="00AE18BA" w:rsidRPr="00246130" w:rsidRDefault="00B87244" w:rsidP="00DA1CE7">
      <w:pPr>
        <w:spacing w:before="120"/>
        <w:jc w:val="both"/>
        <w:textAlignment w:val="baseline"/>
        <w:rPr>
          <w:rFonts w:eastAsia="Gill Sans MT"/>
          <w:color w:val="000000"/>
          <w:spacing w:val="-4"/>
        </w:rPr>
      </w:pPr>
      <w:r w:rsidRPr="00246130">
        <w:rPr>
          <w:rFonts w:eastAsia="Gill Sans MT"/>
          <w:color w:val="000000"/>
          <w:spacing w:val="-4"/>
        </w:rPr>
        <w:t>In the case of Club/Society dinners in College, the Director of Accommodation, Catering &amp; Conferences’ permission is required to ensure that a suitable room is available; a Senior Member must be present. The Dean’s permission is not then required for the dinner, but must be obtained for any party afterwards. The Director of Accommodation, Catering &amp; Conferences will assist in the planning of dinners.</w:t>
      </w:r>
    </w:p>
    <w:p w14:paraId="6D9D7F7B" w14:textId="0CD19D68" w:rsidR="00AE18BA" w:rsidRPr="00853F7B" w:rsidRDefault="00937FD6" w:rsidP="00A32F26">
      <w:pPr>
        <w:pStyle w:val="Heading2"/>
      </w:pPr>
      <w:bookmarkStart w:id="11188" w:name="_Toc183687407"/>
      <w:bookmarkStart w:id="11189" w:name="_Toc215226240"/>
      <w:r w:rsidRPr="00293386">
        <w:lastRenderedPageBreak/>
        <w:t>ANIMALS</w:t>
      </w:r>
      <w:bookmarkEnd w:id="11188"/>
      <w:bookmarkEnd w:id="11189"/>
    </w:p>
    <w:p w14:paraId="325D09B1" w14:textId="4444A38C" w:rsidR="00AE18BA" w:rsidRPr="00486BEC" w:rsidRDefault="00B87244" w:rsidP="00DA1CE7">
      <w:pPr>
        <w:spacing w:before="120"/>
        <w:jc w:val="both"/>
        <w:textAlignment w:val="baseline"/>
        <w:rPr>
          <w:rFonts w:eastAsia="Gill Sans MT"/>
          <w:color w:val="000000"/>
          <w:spacing w:val="-4"/>
        </w:rPr>
      </w:pPr>
      <w:r w:rsidRPr="0020686C">
        <w:rPr>
          <w:rFonts w:eastAsia="Gill Sans MT"/>
          <w:color w:val="000000"/>
          <w:spacing w:val="-4"/>
        </w:rPr>
        <w:t>No animals may be kept, or brought, within the College or College-owned or College-controlled accommodation</w:t>
      </w:r>
      <w:r w:rsidR="007B47D7">
        <w:rPr>
          <w:rFonts w:eastAsia="Gill Sans MT"/>
          <w:color w:val="000000"/>
          <w:spacing w:val="-4"/>
        </w:rPr>
        <w:t xml:space="preserve">, with the exception of </w:t>
      </w:r>
      <w:r w:rsidR="00423E61">
        <w:rPr>
          <w:rFonts w:eastAsia="Gill Sans MT"/>
          <w:color w:val="000000"/>
          <w:spacing w:val="-4"/>
        </w:rPr>
        <w:t>a</w:t>
      </w:r>
      <w:r w:rsidR="007B47D7">
        <w:rPr>
          <w:rFonts w:eastAsia="Gill Sans MT"/>
          <w:color w:val="000000"/>
          <w:spacing w:val="-4"/>
        </w:rPr>
        <w:t xml:space="preserve">ssistance </w:t>
      </w:r>
      <w:r w:rsidR="00423E61">
        <w:rPr>
          <w:rFonts w:eastAsia="Gill Sans MT"/>
          <w:color w:val="000000"/>
          <w:spacing w:val="-4"/>
        </w:rPr>
        <w:t>d</w:t>
      </w:r>
      <w:r w:rsidR="007B47D7">
        <w:rPr>
          <w:rFonts w:eastAsia="Gill Sans MT"/>
          <w:color w:val="000000"/>
          <w:spacing w:val="-4"/>
        </w:rPr>
        <w:t xml:space="preserve">ogs, in relation to which the College follows the </w:t>
      </w:r>
      <w:hyperlink r:id="rId164" w:history="1">
        <w:r w:rsidR="007B47D7" w:rsidRPr="00423E61">
          <w:rPr>
            <w:rStyle w:val="Hyperlink"/>
            <w:rFonts w:eastAsia="Gill Sans MT"/>
            <w:spacing w:val="-4"/>
          </w:rPr>
          <w:t>University</w:t>
        </w:r>
        <w:r w:rsidR="00423E61" w:rsidRPr="00423E61">
          <w:rPr>
            <w:rStyle w:val="Hyperlink"/>
            <w:rFonts w:eastAsia="Gill Sans MT"/>
            <w:spacing w:val="-4"/>
          </w:rPr>
          <w:t xml:space="preserve"> Assistance Dog</w:t>
        </w:r>
        <w:r w:rsidR="007B47D7" w:rsidRPr="00423E61">
          <w:rPr>
            <w:rStyle w:val="Hyperlink"/>
            <w:rFonts w:eastAsia="Gill Sans MT"/>
            <w:spacing w:val="-4"/>
          </w:rPr>
          <w:t xml:space="preserve"> Policy</w:t>
        </w:r>
        <w:r w:rsidR="00423E61" w:rsidRPr="00423E61">
          <w:rPr>
            <w:rStyle w:val="Hyperlink"/>
            <w:rFonts w:eastAsia="Gill Sans MT"/>
            <w:spacing w:val="-4"/>
          </w:rPr>
          <w:t xml:space="preserve"> for Students</w:t>
        </w:r>
      </w:hyperlink>
      <w:r w:rsidR="007B47D7">
        <w:rPr>
          <w:rFonts w:eastAsia="Gill Sans MT"/>
          <w:color w:val="000000"/>
          <w:spacing w:val="-4"/>
        </w:rPr>
        <w:t xml:space="preserve">. </w:t>
      </w:r>
    </w:p>
    <w:p w14:paraId="3649AC7C" w14:textId="44231F22" w:rsidR="00B96606" w:rsidRPr="00246130" w:rsidRDefault="00937FD6" w:rsidP="00A32F26">
      <w:pPr>
        <w:pStyle w:val="Heading2"/>
      </w:pPr>
      <w:bookmarkStart w:id="11190" w:name="_Toc183687409"/>
      <w:bookmarkStart w:id="11191" w:name="_Toc215226241"/>
      <w:r w:rsidRPr="004112A6">
        <w:t>PERSONAL</w:t>
      </w:r>
      <w:r w:rsidRPr="00853F7B">
        <w:t xml:space="preserve"> SAFETY</w:t>
      </w:r>
      <w:bookmarkEnd w:id="11190"/>
      <w:bookmarkEnd w:id="11191"/>
    </w:p>
    <w:p w14:paraId="4E844FDE" w14:textId="77777777" w:rsidR="004B4962" w:rsidRDefault="00B96606" w:rsidP="00DA1CE7">
      <w:pPr>
        <w:spacing w:before="126"/>
        <w:ind w:right="144"/>
        <w:jc w:val="both"/>
        <w:textAlignment w:val="baseline"/>
        <w:rPr>
          <w:rFonts w:eastAsia="Gill Sans MT"/>
          <w:color w:val="000000"/>
          <w:spacing w:val="-5"/>
        </w:rPr>
      </w:pPr>
      <w:r w:rsidRPr="0020686C">
        <w:rPr>
          <w:rFonts w:eastAsia="Gill Sans MT"/>
          <w:color w:val="000000"/>
          <w:spacing w:val="-5"/>
        </w:rPr>
        <w:t>Personal safety is a matter of being aware of your surroundings and avoiding situations that you believe may become confrontational. Oxford is generally a safe place to study and socialise in, and with a few simple precautions, you can significantly reduce your risk of becoming a victim</w:t>
      </w:r>
      <w:r w:rsidR="008A326C" w:rsidRPr="0020686C">
        <w:rPr>
          <w:rFonts w:eastAsia="Gill Sans MT"/>
          <w:color w:val="000000"/>
          <w:spacing w:val="-5"/>
        </w:rPr>
        <w:t xml:space="preserve"> </w:t>
      </w:r>
      <w:r w:rsidRPr="0020686C">
        <w:rPr>
          <w:rFonts w:eastAsia="Gill Sans MT"/>
          <w:color w:val="000000"/>
          <w:spacing w:val="-5"/>
        </w:rPr>
        <w:t>of crime. For more advice, please see the College’s safety leaflet “Keeping safe in and around Oxford”</w:t>
      </w:r>
      <w:r w:rsidR="0020686C">
        <w:rPr>
          <w:rFonts w:eastAsia="Gill Sans MT"/>
          <w:color w:val="000000"/>
          <w:spacing w:val="-5"/>
        </w:rPr>
        <w:t xml:space="preserve"> available on the College’s Intranet</w:t>
      </w:r>
    </w:p>
    <w:p w14:paraId="436ADB13" w14:textId="529213A1" w:rsidR="00B96606" w:rsidRPr="00293604" w:rsidRDefault="002C34B8" w:rsidP="003C4478">
      <w:pPr>
        <w:pStyle w:val="ListParagraph"/>
        <w:numPr>
          <w:ilvl w:val="0"/>
          <w:numId w:val="20"/>
        </w:numPr>
        <w:spacing w:before="126"/>
        <w:ind w:right="144"/>
        <w:jc w:val="both"/>
        <w:textAlignment w:val="baseline"/>
      </w:pPr>
      <w:hyperlink r:id="rId165" w:anchor="tab-3281781" w:history="1">
        <w:r w:rsidR="00B96606" w:rsidRPr="0020686C">
          <w:rPr>
            <w:rStyle w:val="Hyperlink"/>
          </w:rPr>
          <w:t>https://jesuscollegeintranet.web.ox.ac.uk/welfare/further-info#tab-3281781</w:t>
        </w:r>
      </w:hyperlink>
      <w:r w:rsidR="00293604" w:rsidRPr="004B4962">
        <w:rPr>
          <w:rStyle w:val="Hyperlink"/>
          <w:color w:val="auto"/>
          <w:u w:val="none"/>
        </w:rPr>
        <w:t>.</w:t>
      </w:r>
    </w:p>
    <w:p w14:paraId="7563536C" w14:textId="73467361" w:rsidR="00AE18BA" w:rsidRPr="00853F7B" w:rsidRDefault="00937FD6" w:rsidP="00A32F26">
      <w:pPr>
        <w:pStyle w:val="Heading2"/>
      </w:pPr>
      <w:bookmarkStart w:id="11192" w:name="_Toc183687410"/>
      <w:bookmarkStart w:id="11193" w:name="_Toc215226242"/>
      <w:r w:rsidRPr="00293386">
        <w:t>SICKNESS</w:t>
      </w:r>
      <w:bookmarkEnd w:id="11192"/>
      <w:bookmarkEnd w:id="11193"/>
    </w:p>
    <w:p w14:paraId="4D5BDC3A" w14:textId="2819F960" w:rsidR="008A326C" w:rsidRPr="0020686C" w:rsidRDefault="00B87244" w:rsidP="00DA1CE7">
      <w:pPr>
        <w:spacing w:before="120"/>
        <w:jc w:val="both"/>
        <w:textAlignment w:val="baseline"/>
        <w:rPr>
          <w:rFonts w:eastAsia="Gill Sans MT"/>
          <w:color w:val="000000"/>
          <w:spacing w:val="-5"/>
        </w:rPr>
      </w:pPr>
      <w:r w:rsidRPr="0020686C">
        <w:rPr>
          <w:rFonts w:eastAsia="Gill Sans MT"/>
          <w:color w:val="000000"/>
          <w:spacing w:val="-5"/>
        </w:rPr>
        <w:t>The Lodge Receptionist on duty, the Junior Dean, the Director of</w:t>
      </w:r>
      <w:r w:rsidR="0020686C" w:rsidRPr="0020686C">
        <w:rPr>
          <w:rFonts w:eastAsia="Gill Sans MT"/>
          <w:color w:val="000000"/>
          <w:spacing w:val="-5"/>
        </w:rPr>
        <w:t xml:space="preserve"> </w:t>
      </w:r>
      <w:r w:rsidRPr="0020686C">
        <w:rPr>
          <w:rFonts w:eastAsia="Gill Sans MT"/>
          <w:color w:val="000000"/>
          <w:spacing w:val="-5"/>
        </w:rPr>
        <w:t>Accommodation, Catering &amp; Conferences or the Dean (or the College Nurse when she is here), should be informed as soon as possible of cases of sickness or injury.</w:t>
      </w:r>
      <w:r w:rsidR="00B42245">
        <w:rPr>
          <w:rFonts w:eastAsia="Gill Sans MT"/>
          <w:color w:val="000000"/>
          <w:spacing w:val="-5"/>
        </w:rPr>
        <w:t xml:space="preserve"> </w:t>
      </w:r>
      <w:r w:rsidRPr="0020686C">
        <w:rPr>
          <w:rFonts w:eastAsia="Gill Sans MT"/>
          <w:color w:val="000000"/>
          <w:spacing w:val="-5"/>
        </w:rPr>
        <w:t>A number of members of the College staff are trained in First Aid; their names and availability are recorded in the College Lodge.</w:t>
      </w:r>
    </w:p>
    <w:p w14:paraId="7E1CD8A5" w14:textId="79D384D6" w:rsidR="00AE18BA" w:rsidRPr="00853F7B" w:rsidRDefault="00937FD6" w:rsidP="00A32F26">
      <w:pPr>
        <w:pStyle w:val="Heading2"/>
      </w:pPr>
      <w:bookmarkStart w:id="11194" w:name="_Toc183687411"/>
      <w:bookmarkStart w:id="11195" w:name="_Toc215226243"/>
      <w:r w:rsidRPr="00293386">
        <w:t>COLLEGE BAR</w:t>
      </w:r>
      <w:bookmarkEnd w:id="11194"/>
      <w:bookmarkEnd w:id="11195"/>
    </w:p>
    <w:p w14:paraId="33B021BC" w14:textId="6E87179A" w:rsidR="00AE18BA" w:rsidRPr="0020686C" w:rsidRDefault="00B87244" w:rsidP="00DA1CE7">
      <w:pPr>
        <w:spacing w:before="120"/>
        <w:jc w:val="both"/>
        <w:textAlignment w:val="baseline"/>
        <w:rPr>
          <w:rFonts w:eastAsia="Gill Sans MT"/>
          <w:color w:val="000000"/>
          <w:spacing w:val="-5"/>
        </w:rPr>
      </w:pPr>
      <w:r w:rsidRPr="0020686C">
        <w:rPr>
          <w:rFonts w:eastAsia="Gill Sans MT"/>
          <w:color w:val="000000"/>
          <w:spacing w:val="-5"/>
        </w:rPr>
        <w:t xml:space="preserve">Drunken customers in the </w:t>
      </w:r>
      <w:r w:rsidR="005D38C5" w:rsidRPr="0020686C">
        <w:rPr>
          <w:rFonts w:eastAsia="Gill Sans MT"/>
          <w:color w:val="000000"/>
          <w:spacing w:val="-5"/>
        </w:rPr>
        <w:t>C</w:t>
      </w:r>
      <w:r w:rsidRPr="0020686C">
        <w:rPr>
          <w:rFonts w:eastAsia="Gill Sans MT"/>
          <w:color w:val="000000"/>
          <w:spacing w:val="-5"/>
        </w:rPr>
        <w:t>ollege bar will not be served, and it is forbidden to obtain alcohol for a drunken person. A drunken person will be told to stop drinking and/or leave the bar. Students will be held responsible for any mess that they create</w:t>
      </w:r>
      <w:r w:rsidR="00AE4E16">
        <w:rPr>
          <w:rFonts w:eastAsia="Gill Sans MT"/>
          <w:color w:val="000000"/>
          <w:spacing w:val="-5"/>
        </w:rPr>
        <w:t xml:space="preserve"> or a cleaning charge will be applied</w:t>
      </w:r>
      <w:r w:rsidRPr="0020686C">
        <w:rPr>
          <w:rFonts w:eastAsia="Gill Sans MT"/>
          <w:color w:val="000000"/>
          <w:spacing w:val="-5"/>
        </w:rPr>
        <w:t>. Persistent, inconsiderate behaviour may lead to a student being banned from the bar for a period.</w:t>
      </w:r>
    </w:p>
    <w:p w14:paraId="070B0370" w14:textId="49AFF079" w:rsidR="00AE18BA" w:rsidRPr="00853F7B" w:rsidRDefault="00937FD6" w:rsidP="00A32F26">
      <w:pPr>
        <w:pStyle w:val="Heading2"/>
      </w:pPr>
      <w:bookmarkStart w:id="11196" w:name="_Toc183687412"/>
      <w:bookmarkStart w:id="11197" w:name="_Toc215226244"/>
      <w:r w:rsidRPr="00293386">
        <w:t>MISBEHAVIOUR OUTSIDE OF COLLEGE</w:t>
      </w:r>
      <w:bookmarkEnd w:id="11196"/>
      <w:bookmarkEnd w:id="11197"/>
    </w:p>
    <w:p w14:paraId="4C8FA6DE" w14:textId="085C550B" w:rsidR="00AE18BA" w:rsidRPr="0020686C" w:rsidRDefault="00B87244" w:rsidP="00DA1CE7">
      <w:pPr>
        <w:spacing w:before="124"/>
        <w:jc w:val="both"/>
        <w:textAlignment w:val="baseline"/>
        <w:rPr>
          <w:rFonts w:eastAsia="Gill Sans MT"/>
          <w:color w:val="000000"/>
          <w:spacing w:val="-5"/>
        </w:rPr>
      </w:pPr>
      <w:r w:rsidRPr="0020686C">
        <w:rPr>
          <w:rFonts w:eastAsia="Gill Sans MT"/>
          <w:color w:val="000000"/>
          <w:spacing w:val="-5"/>
        </w:rPr>
        <w:t xml:space="preserve">Where a Jesus </w:t>
      </w:r>
      <w:r w:rsidR="00255818">
        <w:rPr>
          <w:rFonts w:eastAsia="Gill Sans MT"/>
          <w:color w:val="000000"/>
          <w:spacing w:val="-5"/>
        </w:rPr>
        <w:t>student</w:t>
      </w:r>
      <w:r w:rsidRPr="0020686C">
        <w:rPr>
          <w:rFonts w:eastAsia="Gill Sans MT"/>
          <w:color w:val="000000"/>
          <w:spacing w:val="-5"/>
        </w:rPr>
        <w:t xml:space="preserve"> has committed an offence in another college or against a member of another college, the Dean will normally administer any sanctions requested by the appropriate authorities at the other college. </w:t>
      </w:r>
      <w:r w:rsidR="00255818">
        <w:rPr>
          <w:rFonts w:eastAsia="Gill Sans MT"/>
          <w:color w:val="000000"/>
          <w:spacing w:val="-5"/>
        </w:rPr>
        <w:t>Junior Members</w:t>
      </w:r>
      <w:r w:rsidRPr="0020686C">
        <w:rPr>
          <w:rFonts w:eastAsia="Gill Sans MT"/>
          <w:color w:val="000000"/>
          <w:spacing w:val="-5"/>
        </w:rPr>
        <w:t xml:space="preserve"> should also be aware that in addition, the Dean may impose a further penalty for damaging the reputation of Jesus College.</w:t>
      </w:r>
    </w:p>
    <w:p w14:paraId="3E0181EB" w14:textId="75D2C68D" w:rsidR="00AE18BA" w:rsidRPr="00853F7B" w:rsidRDefault="00937FD6" w:rsidP="00A32F26">
      <w:pPr>
        <w:pStyle w:val="Heading2"/>
      </w:pPr>
      <w:bookmarkStart w:id="11198" w:name="_Toc183687413"/>
      <w:bookmarkStart w:id="11199" w:name="_Toc215226245"/>
      <w:r w:rsidRPr="00293386">
        <w:t>SUBSTANCE ABUSE</w:t>
      </w:r>
      <w:bookmarkEnd w:id="11198"/>
      <w:bookmarkEnd w:id="11199"/>
    </w:p>
    <w:p w14:paraId="5AE1E418" w14:textId="77777777" w:rsidR="00AE18BA" w:rsidRPr="0020686C" w:rsidRDefault="00B87244" w:rsidP="00DA1CE7">
      <w:pPr>
        <w:spacing w:before="120"/>
        <w:jc w:val="both"/>
        <w:textAlignment w:val="baseline"/>
        <w:rPr>
          <w:rFonts w:eastAsia="Gill Sans MT"/>
          <w:color w:val="000000"/>
          <w:spacing w:val="-5"/>
        </w:rPr>
      </w:pPr>
      <w:r w:rsidRPr="0020686C">
        <w:rPr>
          <w:rFonts w:eastAsia="Gill Sans MT"/>
          <w:color w:val="000000"/>
          <w:spacing w:val="-5"/>
        </w:rPr>
        <w:t>Junior Members who are struggling with substance addiction or abuse can approach the welfare team to seek help. The college will deal with such an approach sensitively and with a focus on student welfare.</w:t>
      </w:r>
    </w:p>
    <w:p w14:paraId="26F850C0" w14:textId="31B2EDC7" w:rsidR="00AE18BA" w:rsidRPr="00853F7B" w:rsidRDefault="00937FD6" w:rsidP="00A32F26">
      <w:pPr>
        <w:pStyle w:val="Heading2"/>
      </w:pPr>
      <w:bookmarkStart w:id="11200" w:name="_Toc183687414"/>
      <w:bookmarkStart w:id="11201" w:name="_Toc215226246"/>
      <w:r w:rsidRPr="00293386">
        <w:t>DEAN’S HOURS</w:t>
      </w:r>
      <w:bookmarkEnd w:id="11200"/>
      <w:bookmarkEnd w:id="11201"/>
    </w:p>
    <w:p w14:paraId="16EB16FD" w14:textId="229EA375" w:rsidR="00C51E28" w:rsidRPr="0038468C" w:rsidRDefault="00C51E28" w:rsidP="00DA1CE7">
      <w:pPr>
        <w:spacing w:before="120"/>
        <w:jc w:val="both"/>
        <w:textAlignment w:val="baseline"/>
        <w:rPr>
          <w:rFonts w:eastAsia="Gill Sans MT"/>
          <w:color w:val="000000"/>
          <w:spacing w:val="-5"/>
        </w:rPr>
      </w:pPr>
      <w:r w:rsidRPr="0038468C">
        <w:rPr>
          <w:rFonts w:eastAsia="Gill Sans MT"/>
          <w:color w:val="000000"/>
          <w:spacing w:val="-5"/>
        </w:rPr>
        <w:t xml:space="preserve">The Dean (Prof </w:t>
      </w:r>
      <w:r w:rsidR="00AE4E16">
        <w:rPr>
          <w:rFonts w:eastAsia="Gill Sans MT"/>
          <w:color w:val="000000"/>
          <w:spacing w:val="-5"/>
        </w:rPr>
        <w:t>Suzanne Aspden</w:t>
      </w:r>
      <w:r w:rsidRPr="0038468C">
        <w:rPr>
          <w:rFonts w:eastAsia="Gill Sans MT"/>
          <w:color w:val="000000"/>
          <w:spacing w:val="-5"/>
        </w:rPr>
        <w:t xml:space="preserve">) will be pleased to see Junior Members during the normal </w:t>
      </w:r>
      <w:r>
        <w:rPr>
          <w:rFonts w:eastAsia="Gill Sans MT"/>
          <w:color w:val="000000"/>
          <w:spacing w:val="-5"/>
        </w:rPr>
        <w:t xml:space="preserve">working day – please </w:t>
      </w:r>
      <w:r w:rsidRPr="00CC487B">
        <w:t xml:space="preserve">email </w:t>
      </w:r>
      <w:hyperlink r:id="rId166" w:history="1">
        <w:r w:rsidRPr="00F7167E">
          <w:rPr>
            <w:rStyle w:val="Hyperlink"/>
          </w:rPr>
          <w:t>dean@jesus.ox.ac.uk</w:t>
        </w:r>
      </w:hyperlink>
      <w:r>
        <w:t xml:space="preserve"> </w:t>
      </w:r>
      <w:r w:rsidRPr="00CC487B">
        <w:t xml:space="preserve">to arrange an appointment. </w:t>
      </w:r>
      <w:r w:rsidRPr="0038468C">
        <w:rPr>
          <w:rFonts w:eastAsia="Gill Sans MT"/>
          <w:color w:val="000000"/>
          <w:spacing w:val="-5"/>
        </w:rPr>
        <w:t xml:space="preserve"> Junior Deans can be contacted through the College Lodge in the event of an emergency between 7</w:t>
      </w:r>
      <w:r>
        <w:rPr>
          <w:rFonts w:eastAsia="Gill Sans MT"/>
          <w:color w:val="000000"/>
          <w:spacing w:val="-5"/>
        </w:rPr>
        <w:t>.00</w:t>
      </w:r>
      <w:r w:rsidRPr="0038468C">
        <w:rPr>
          <w:rFonts w:eastAsia="Gill Sans MT"/>
          <w:color w:val="000000"/>
          <w:spacing w:val="-5"/>
        </w:rPr>
        <w:t>pm and 8.00am.</w:t>
      </w:r>
      <w:r>
        <w:rPr>
          <w:rFonts w:eastAsia="Gill Sans MT"/>
          <w:color w:val="000000"/>
          <w:spacing w:val="-5"/>
        </w:rPr>
        <w:t xml:space="preserve"> In other cases, you can email them at </w:t>
      </w:r>
      <w:hyperlink r:id="rId167" w:history="1">
        <w:r w:rsidR="000B303B" w:rsidRPr="009C5D0E">
          <w:rPr>
            <w:rStyle w:val="Hyperlink"/>
            <w:rFonts w:eastAsia="Gill Sans MT"/>
            <w:spacing w:val="-5"/>
          </w:rPr>
          <w:t>junior.dean@jesus.ox.ac.uk</w:t>
        </w:r>
      </w:hyperlink>
      <w:r>
        <w:rPr>
          <w:rFonts w:eastAsia="Gill Sans MT"/>
          <w:color w:val="000000"/>
          <w:spacing w:val="-5"/>
        </w:rPr>
        <w:t>.</w:t>
      </w:r>
    </w:p>
    <w:p w14:paraId="3FF4C748" w14:textId="0AFDF466" w:rsidR="00AE18BA" w:rsidRPr="00853F7B" w:rsidRDefault="00937FD6" w:rsidP="00A32F26">
      <w:pPr>
        <w:pStyle w:val="Heading2"/>
      </w:pPr>
      <w:bookmarkStart w:id="11202" w:name="_Toc172889928"/>
      <w:bookmarkStart w:id="11203" w:name="_Toc172890305"/>
      <w:bookmarkStart w:id="11204" w:name="_Toc172890586"/>
      <w:bookmarkStart w:id="11205" w:name="_Toc172904331"/>
      <w:bookmarkStart w:id="11206" w:name="_Toc172904837"/>
      <w:bookmarkStart w:id="11207" w:name="_Toc172905179"/>
      <w:bookmarkStart w:id="11208" w:name="_Toc172905772"/>
      <w:bookmarkStart w:id="11209" w:name="_Toc173152487"/>
      <w:bookmarkStart w:id="11210" w:name="_Toc173157994"/>
      <w:bookmarkStart w:id="11211" w:name="_Toc173165090"/>
      <w:bookmarkStart w:id="11212" w:name="_Toc173165558"/>
      <w:bookmarkStart w:id="11213" w:name="_Toc173166025"/>
      <w:bookmarkStart w:id="11214" w:name="_Toc173243377"/>
      <w:bookmarkStart w:id="11215" w:name="_Toc173250820"/>
      <w:bookmarkStart w:id="11216" w:name="_Toc173251072"/>
      <w:bookmarkStart w:id="11217" w:name="_Toc173398972"/>
      <w:bookmarkStart w:id="11218" w:name="_Toc173407835"/>
      <w:bookmarkStart w:id="11219" w:name="_Toc173408420"/>
      <w:bookmarkStart w:id="11220" w:name="_Toc173427679"/>
      <w:bookmarkStart w:id="11221" w:name="_Toc173428268"/>
      <w:bookmarkStart w:id="11222" w:name="_Toc173499842"/>
      <w:bookmarkStart w:id="11223" w:name="_Toc173500501"/>
      <w:bookmarkStart w:id="11224" w:name="_Toc173501155"/>
      <w:bookmarkStart w:id="11225" w:name="_Toc173501810"/>
      <w:bookmarkStart w:id="11226" w:name="_Toc173502465"/>
      <w:bookmarkStart w:id="11227" w:name="_Toc173503119"/>
      <w:bookmarkStart w:id="11228" w:name="_Toc173503827"/>
      <w:bookmarkStart w:id="11229" w:name="_Toc173504550"/>
      <w:bookmarkStart w:id="11230" w:name="_Toc173505272"/>
      <w:bookmarkStart w:id="11231" w:name="_Toc173506001"/>
      <w:bookmarkStart w:id="11232" w:name="_Toc173506727"/>
      <w:bookmarkStart w:id="11233" w:name="_Toc173507454"/>
      <w:bookmarkStart w:id="11234" w:name="_Toc173508198"/>
      <w:bookmarkStart w:id="11235" w:name="_Toc173508964"/>
      <w:bookmarkStart w:id="11236" w:name="_Toc173509650"/>
      <w:bookmarkStart w:id="11237" w:name="_Toc173510332"/>
      <w:bookmarkStart w:id="11238" w:name="_Toc173511012"/>
      <w:bookmarkStart w:id="11239" w:name="_Toc173511691"/>
      <w:bookmarkStart w:id="11240" w:name="_Toc173512369"/>
      <w:bookmarkStart w:id="11241" w:name="_Toc173513048"/>
      <w:bookmarkStart w:id="11242" w:name="_Toc173513726"/>
      <w:bookmarkStart w:id="11243" w:name="_Toc173514403"/>
      <w:bookmarkStart w:id="11244" w:name="_Toc173515080"/>
      <w:bookmarkStart w:id="11245" w:name="_Toc173515753"/>
      <w:bookmarkStart w:id="11246" w:name="_Toc183687415"/>
      <w:bookmarkStart w:id="11247" w:name="_Toc215226247"/>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r w:rsidRPr="00293386">
        <w:t>STUDENT REMINDER</w:t>
      </w:r>
      <w:bookmarkEnd w:id="11246"/>
      <w:bookmarkEnd w:id="11247"/>
    </w:p>
    <w:p w14:paraId="2C8DEFF9" w14:textId="2A194F54" w:rsidR="00AE18BA" w:rsidRPr="0038468C" w:rsidRDefault="00B87244" w:rsidP="00DA1CE7">
      <w:pPr>
        <w:spacing w:before="120"/>
        <w:jc w:val="both"/>
        <w:textAlignment w:val="baseline"/>
        <w:rPr>
          <w:rFonts w:eastAsia="Gill Sans MT"/>
          <w:color w:val="000000"/>
          <w:spacing w:val="-5"/>
        </w:rPr>
      </w:pPr>
      <w:r w:rsidRPr="0038468C">
        <w:rPr>
          <w:rFonts w:eastAsia="Gill Sans MT"/>
          <w:color w:val="000000"/>
          <w:spacing w:val="-5"/>
        </w:rPr>
        <w:t>Junior Members are remin</w:t>
      </w:r>
      <w:r w:rsidR="0038468C">
        <w:rPr>
          <w:rFonts w:eastAsia="Gill Sans MT"/>
          <w:color w:val="000000"/>
          <w:spacing w:val="-5"/>
        </w:rPr>
        <w:t>ded that they are bound by the C</w:t>
      </w:r>
      <w:r w:rsidRPr="0038468C">
        <w:rPr>
          <w:rFonts w:eastAsia="Gill Sans MT"/>
          <w:color w:val="000000"/>
          <w:spacing w:val="-5"/>
        </w:rPr>
        <w:t>ollege's Statutes and Bylaws, and should familiarize themselves with their contents.</w:t>
      </w:r>
    </w:p>
    <w:p w14:paraId="5C3BDCA0" w14:textId="42470241" w:rsidR="00AE18BA" w:rsidRPr="00853F7B" w:rsidRDefault="00B87244" w:rsidP="00A32F26">
      <w:pPr>
        <w:pStyle w:val="Heading2"/>
        <w:numPr>
          <w:ilvl w:val="0"/>
          <w:numId w:val="0"/>
        </w:numPr>
        <w:ind w:left="454"/>
      </w:pPr>
      <w:bookmarkStart w:id="11248" w:name="_Toc183687416"/>
      <w:bookmarkStart w:id="11249" w:name="_Toc215226248"/>
      <w:r w:rsidRPr="00246130">
        <w:lastRenderedPageBreak/>
        <w:t>Appendix – Student Meeting/Party Regulations</w:t>
      </w:r>
      <w:bookmarkEnd w:id="11248"/>
      <w:bookmarkEnd w:id="11249"/>
    </w:p>
    <w:p w14:paraId="11D808AC" w14:textId="77777777" w:rsidR="008A326C" w:rsidRPr="004B27F5" w:rsidRDefault="00B87244" w:rsidP="003C4478">
      <w:pPr>
        <w:pStyle w:val="ListParagraph"/>
        <w:numPr>
          <w:ilvl w:val="0"/>
          <w:numId w:val="14"/>
        </w:numPr>
        <w:spacing w:before="120"/>
        <w:jc w:val="both"/>
        <w:textAlignment w:val="baseline"/>
        <w:rPr>
          <w:rFonts w:eastAsia="Gill Sans MT"/>
          <w:color w:val="000000"/>
          <w:spacing w:val="-1"/>
        </w:rPr>
      </w:pPr>
      <w:r w:rsidRPr="004B27F5">
        <w:rPr>
          <w:rFonts w:eastAsia="Gill Sans MT"/>
          <w:color w:val="000000"/>
          <w:spacing w:val="-1"/>
        </w:rPr>
        <w:t xml:space="preserve">If you wish to hold a meeting or party in College or College-owned accommodation, you must seek the Dean’s permission at least </w:t>
      </w:r>
      <w:r w:rsidRPr="004B27F5">
        <w:rPr>
          <w:rFonts w:eastAsia="Gill Sans MT"/>
          <w:b/>
          <w:color w:val="000000"/>
          <w:spacing w:val="-1"/>
        </w:rPr>
        <w:t>one</w:t>
      </w:r>
      <w:r w:rsidR="008A326C" w:rsidRPr="004B27F5">
        <w:rPr>
          <w:rFonts w:eastAsia="Gill Sans MT"/>
          <w:b/>
          <w:color w:val="000000"/>
          <w:spacing w:val="-1"/>
        </w:rPr>
        <w:t xml:space="preserve"> </w:t>
      </w:r>
      <w:r w:rsidRPr="004B27F5">
        <w:rPr>
          <w:rFonts w:eastAsia="Gill Sans MT"/>
          <w:b/>
          <w:color w:val="000000"/>
          <w:spacing w:val="-4"/>
        </w:rPr>
        <w:t>week beforehand</w:t>
      </w:r>
      <w:r w:rsidRPr="004B27F5">
        <w:rPr>
          <w:rFonts w:eastAsia="Gill Sans MT"/>
          <w:color w:val="000000"/>
          <w:spacing w:val="-4"/>
        </w:rPr>
        <w:t>. (For Club/Society dinner and non-University events, then please contact the Conference and Events Manager, Simon Smith on (2) 79730.</w:t>
      </w:r>
    </w:p>
    <w:p w14:paraId="41110408" w14:textId="77777777" w:rsidR="008A326C" w:rsidRPr="004B27F5" w:rsidRDefault="00B87244" w:rsidP="003C4478">
      <w:pPr>
        <w:pStyle w:val="ListParagraph"/>
        <w:numPr>
          <w:ilvl w:val="0"/>
          <w:numId w:val="14"/>
        </w:numPr>
        <w:jc w:val="both"/>
        <w:textAlignment w:val="baseline"/>
        <w:rPr>
          <w:rFonts w:eastAsia="Gill Sans MT"/>
          <w:color w:val="000000"/>
          <w:spacing w:val="-1"/>
        </w:rPr>
      </w:pPr>
      <w:r w:rsidRPr="004B27F5">
        <w:rPr>
          <w:rFonts w:eastAsia="Gill Sans MT"/>
          <w:color w:val="000000"/>
        </w:rPr>
        <w:t>Ensure that you have appropriate permission to use the room BEFORE seeing the Dean.</w:t>
      </w:r>
    </w:p>
    <w:p w14:paraId="1FB67EE6" w14:textId="77777777" w:rsidR="008A326C" w:rsidRPr="004B27F5" w:rsidRDefault="00B87244" w:rsidP="003C4478">
      <w:pPr>
        <w:pStyle w:val="ListParagraph"/>
        <w:numPr>
          <w:ilvl w:val="0"/>
          <w:numId w:val="14"/>
        </w:numPr>
        <w:jc w:val="both"/>
        <w:textAlignment w:val="baseline"/>
        <w:rPr>
          <w:rFonts w:eastAsia="Gill Sans MT"/>
          <w:color w:val="000000"/>
          <w:spacing w:val="-1"/>
        </w:rPr>
      </w:pPr>
      <w:r w:rsidRPr="004B27F5">
        <w:rPr>
          <w:rFonts w:eastAsia="Gill Sans MT"/>
          <w:color w:val="000000"/>
        </w:rPr>
        <w:t>You must take responsibility for all non-Jesus guests and ensure that they are accompanied by a member of Jesus College at all times.</w:t>
      </w:r>
    </w:p>
    <w:p w14:paraId="7D893521" w14:textId="46391315" w:rsidR="008A326C" w:rsidRPr="0038468C" w:rsidRDefault="00B87244" w:rsidP="003C4478">
      <w:pPr>
        <w:pStyle w:val="ListParagraph"/>
        <w:numPr>
          <w:ilvl w:val="0"/>
          <w:numId w:val="14"/>
        </w:numPr>
        <w:jc w:val="both"/>
        <w:textAlignment w:val="baseline"/>
        <w:rPr>
          <w:rStyle w:val="Hyperlink"/>
        </w:rPr>
      </w:pPr>
      <w:r w:rsidRPr="004B27F5">
        <w:rPr>
          <w:rFonts w:eastAsia="Gill Sans MT"/>
          <w:color w:val="000000"/>
        </w:rPr>
        <w:t>Organisers of meetings in College must familiarise themselves with the Codes of Practice on Freedom of Speech below. You must also notify the Dean immediately of any indication that the meeting may be improperly delayed or disrupted.</w:t>
      </w:r>
      <w:r w:rsidR="004B27F5">
        <w:rPr>
          <w:rFonts w:eastAsia="Gill Sans MT"/>
          <w:color w:val="000000"/>
        </w:rPr>
        <w:t xml:space="preserve"> </w:t>
      </w:r>
      <w:hyperlink r:id="rId168">
        <w:r w:rsidRPr="0038468C">
          <w:rPr>
            <w:rStyle w:val="Hyperlink"/>
          </w:rPr>
          <w:t>http://www.jesus.ox.ac.uk/about/public-documents</w:t>
        </w:r>
      </w:hyperlink>
      <w:r w:rsidR="007C1055" w:rsidRPr="004B27F5">
        <w:rPr>
          <w:rStyle w:val="Hyperlink"/>
          <w:u w:val="none"/>
        </w:rPr>
        <w:t xml:space="preserve"> </w:t>
      </w:r>
      <w:r w:rsidR="007C1055" w:rsidRPr="004B27F5">
        <w:rPr>
          <w:rStyle w:val="Hyperlink"/>
          <w:color w:val="auto"/>
          <w:u w:val="none"/>
        </w:rPr>
        <w:t>and</w:t>
      </w:r>
      <w:r w:rsidRPr="0038468C">
        <w:rPr>
          <w:rStyle w:val="Hyperlink"/>
        </w:rPr>
        <w:t xml:space="preserve"> </w:t>
      </w:r>
      <w:hyperlink r:id="rId169">
        <w:r w:rsidRPr="0038468C">
          <w:rPr>
            <w:rStyle w:val="Hyperlink"/>
          </w:rPr>
          <w:t>https://compliance.admin.ox.ac.uk/freedom-of-speech</w:t>
        </w:r>
      </w:hyperlink>
      <w:r w:rsidR="00293604">
        <w:rPr>
          <w:rStyle w:val="Hyperlink"/>
          <w:color w:val="auto"/>
          <w:u w:val="none"/>
        </w:rPr>
        <w:t>.</w:t>
      </w:r>
    </w:p>
    <w:p w14:paraId="3325EBCA" w14:textId="77777777" w:rsidR="008A326C" w:rsidRPr="004B27F5" w:rsidRDefault="00B87244" w:rsidP="003C4478">
      <w:pPr>
        <w:pStyle w:val="ListParagraph"/>
        <w:numPr>
          <w:ilvl w:val="0"/>
          <w:numId w:val="14"/>
        </w:numPr>
        <w:jc w:val="both"/>
        <w:textAlignment w:val="baseline"/>
        <w:rPr>
          <w:rFonts w:eastAsia="Gill Sans MT"/>
          <w:color w:val="000000"/>
          <w:spacing w:val="-1"/>
        </w:rPr>
      </w:pPr>
      <w:r w:rsidRPr="004B27F5">
        <w:rPr>
          <w:rFonts w:eastAsia="Gill Sans MT"/>
          <w:color w:val="000000"/>
        </w:rPr>
        <w:t>Permission will not be given for parties on Staircase V over the Hall or in Ship Street.</w:t>
      </w:r>
    </w:p>
    <w:p w14:paraId="4C4CE9A0" w14:textId="77777777" w:rsidR="008A326C" w:rsidRPr="004B27F5" w:rsidRDefault="00B87244" w:rsidP="003C4478">
      <w:pPr>
        <w:pStyle w:val="ListParagraph"/>
        <w:numPr>
          <w:ilvl w:val="0"/>
          <w:numId w:val="14"/>
        </w:numPr>
        <w:jc w:val="both"/>
        <w:textAlignment w:val="baseline"/>
        <w:rPr>
          <w:rFonts w:eastAsia="Gill Sans MT"/>
          <w:color w:val="000000"/>
          <w:spacing w:val="-1"/>
        </w:rPr>
      </w:pPr>
      <w:r w:rsidRPr="004B27F5">
        <w:rPr>
          <w:rFonts w:eastAsia="Gill Sans MT"/>
          <w:color w:val="000000"/>
        </w:rPr>
        <w:t>Permission will not normally be given for more than two parties on any one night.</w:t>
      </w:r>
    </w:p>
    <w:p w14:paraId="331BBF67" w14:textId="77777777" w:rsidR="008A326C" w:rsidRPr="004B27F5" w:rsidRDefault="00B87244" w:rsidP="003C4478">
      <w:pPr>
        <w:pStyle w:val="ListParagraph"/>
        <w:numPr>
          <w:ilvl w:val="0"/>
          <w:numId w:val="14"/>
        </w:numPr>
        <w:jc w:val="both"/>
        <w:textAlignment w:val="baseline"/>
        <w:rPr>
          <w:rFonts w:eastAsia="Gill Sans MT"/>
          <w:color w:val="000000"/>
          <w:spacing w:val="-1"/>
        </w:rPr>
      </w:pPr>
      <w:r w:rsidRPr="004B27F5">
        <w:rPr>
          <w:rFonts w:eastAsia="Gill Sans MT"/>
          <w:color w:val="000000"/>
        </w:rPr>
        <w:t xml:space="preserve">If you are organising a meeting or party, it is </w:t>
      </w:r>
      <w:r w:rsidRPr="004B27F5">
        <w:rPr>
          <w:rFonts w:eastAsia="Gill Sans MT"/>
          <w:b/>
          <w:color w:val="000000"/>
        </w:rPr>
        <w:t xml:space="preserve">your </w:t>
      </w:r>
      <w:r w:rsidRPr="004B27F5">
        <w:rPr>
          <w:rFonts w:eastAsia="Gill Sans MT"/>
          <w:color w:val="000000"/>
        </w:rPr>
        <w:t>responsibility to ensure that no damage is done, that it does not disturb others and that the flat/room and its environment are left tidy afterwards. The following rules may help you to ensure this.</w:t>
      </w:r>
    </w:p>
    <w:p w14:paraId="31DDFFD7" w14:textId="4697C9E2" w:rsidR="008A326C" w:rsidRPr="004B27F5" w:rsidRDefault="00B87244" w:rsidP="003C4478">
      <w:pPr>
        <w:pStyle w:val="ListParagraph"/>
        <w:numPr>
          <w:ilvl w:val="0"/>
          <w:numId w:val="14"/>
        </w:numPr>
        <w:jc w:val="both"/>
        <w:textAlignment w:val="baseline"/>
        <w:rPr>
          <w:rFonts w:eastAsia="Gill Sans MT"/>
          <w:color w:val="000000"/>
          <w:spacing w:val="-1"/>
        </w:rPr>
      </w:pPr>
      <w:r w:rsidRPr="004B27F5">
        <w:rPr>
          <w:rFonts w:eastAsia="Gill Sans MT"/>
          <w:color w:val="000000"/>
          <w:spacing w:val="-5"/>
        </w:rPr>
        <w:t xml:space="preserve">All parties shall be by written invitation in advance only, and all persons invited shall be known to you personally. </w:t>
      </w:r>
      <w:r w:rsidRPr="00CC3CB7">
        <w:rPr>
          <w:color w:val="000000"/>
          <w:spacing w:val="-5"/>
        </w:rPr>
        <w:t xml:space="preserve">Parties in College rooms </w:t>
      </w:r>
      <w:r w:rsidR="000E0E06" w:rsidRPr="00CC3CB7">
        <w:rPr>
          <w:color w:val="000000"/>
          <w:spacing w:val="-5"/>
        </w:rPr>
        <w:t>and flats</w:t>
      </w:r>
      <w:r w:rsidRPr="00CC3CB7">
        <w:rPr>
          <w:color w:val="000000"/>
          <w:spacing w:val="-5"/>
        </w:rPr>
        <w:t xml:space="preserve"> </w:t>
      </w:r>
      <w:r w:rsidR="00B437EE" w:rsidRPr="00CC3CB7">
        <w:rPr>
          <w:color w:val="000000"/>
          <w:spacing w:val="-5"/>
        </w:rPr>
        <w:t>are limited to 2</w:t>
      </w:r>
      <w:r w:rsidRPr="00CC3CB7">
        <w:rPr>
          <w:color w:val="000000"/>
          <w:spacing w:val="-5"/>
        </w:rPr>
        <w:t>0 people.</w:t>
      </w:r>
    </w:p>
    <w:p w14:paraId="38A94D2C" w14:textId="77777777" w:rsidR="008A326C" w:rsidRPr="004B27F5" w:rsidRDefault="00B87244" w:rsidP="003C4478">
      <w:pPr>
        <w:pStyle w:val="ListParagraph"/>
        <w:numPr>
          <w:ilvl w:val="0"/>
          <w:numId w:val="14"/>
        </w:numPr>
        <w:jc w:val="both"/>
        <w:textAlignment w:val="baseline"/>
        <w:rPr>
          <w:rFonts w:eastAsia="Gill Sans MT"/>
          <w:color w:val="000000"/>
          <w:spacing w:val="-1"/>
        </w:rPr>
      </w:pPr>
      <w:r w:rsidRPr="004B27F5">
        <w:rPr>
          <w:rFonts w:eastAsia="Gill Sans MT"/>
          <w:color w:val="000000"/>
          <w:spacing w:val="-4"/>
        </w:rPr>
        <w:t>All meetings should be limited to members of bona fide College or University Clubs or Societies and their accompanied guests.</w:t>
      </w:r>
    </w:p>
    <w:p w14:paraId="415089F9" w14:textId="4C44BCE0" w:rsidR="008A326C" w:rsidRPr="004B27F5" w:rsidRDefault="00B87244" w:rsidP="003C4478">
      <w:pPr>
        <w:pStyle w:val="ListParagraph"/>
        <w:numPr>
          <w:ilvl w:val="0"/>
          <w:numId w:val="14"/>
        </w:numPr>
        <w:jc w:val="both"/>
        <w:textAlignment w:val="baseline"/>
        <w:rPr>
          <w:rFonts w:eastAsia="Gill Sans MT"/>
          <w:color w:val="000000"/>
          <w:spacing w:val="-1"/>
        </w:rPr>
      </w:pPr>
      <w:r w:rsidRPr="004B27F5">
        <w:rPr>
          <w:rFonts w:eastAsia="Gill Sans MT"/>
          <w:color w:val="000000"/>
        </w:rPr>
        <w:t>You must consider the potential threat posed by people of opposing views (in the case of meetings) or gate</w:t>
      </w:r>
      <w:r w:rsidR="00E13A8E" w:rsidRPr="004B27F5">
        <w:rPr>
          <w:rFonts w:eastAsia="Gill Sans MT"/>
          <w:color w:val="000000"/>
        </w:rPr>
        <w:t xml:space="preserve"> </w:t>
      </w:r>
      <w:r w:rsidRPr="004B27F5">
        <w:rPr>
          <w:rFonts w:eastAsia="Gill Sans MT"/>
          <w:color w:val="000000"/>
        </w:rPr>
        <w:t>crasher and drunks (in the case of parties) and inform the Dean of your plans.</w:t>
      </w:r>
    </w:p>
    <w:p w14:paraId="11CFC9C9" w14:textId="48B09BA7" w:rsidR="008A326C" w:rsidRPr="004B27F5" w:rsidRDefault="00B87244" w:rsidP="003C4478">
      <w:pPr>
        <w:pStyle w:val="ListParagraph"/>
        <w:numPr>
          <w:ilvl w:val="0"/>
          <w:numId w:val="14"/>
        </w:numPr>
        <w:jc w:val="both"/>
        <w:textAlignment w:val="baseline"/>
        <w:rPr>
          <w:rFonts w:eastAsia="Gill Sans MT"/>
          <w:color w:val="000000"/>
          <w:spacing w:val="-1"/>
        </w:rPr>
      </w:pPr>
      <w:r w:rsidRPr="004B27F5">
        <w:rPr>
          <w:rFonts w:eastAsia="Gill Sans MT"/>
          <w:color w:val="000000"/>
        </w:rPr>
        <w:t xml:space="preserve">At no time should your meeting or party create an unreasonable disturbance to others: the Dean, or </w:t>
      </w:r>
      <w:r w:rsidR="00F139AB">
        <w:rPr>
          <w:rFonts w:eastAsia="Gill Sans MT"/>
          <w:color w:val="000000"/>
        </w:rPr>
        <w:t>their</w:t>
      </w:r>
      <w:r w:rsidRPr="004B27F5">
        <w:rPr>
          <w:rFonts w:eastAsia="Gill Sans MT"/>
          <w:color w:val="000000"/>
        </w:rPr>
        <w:t xml:space="preserve"> deputy should not be required to adjudicate on this.</w:t>
      </w:r>
    </w:p>
    <w:p w14:paraId="3D1A2312" w14:textId="77777777" w:rsidR="008A326C" w:rsidRPr="004B27F5" w:rsidRDefault="00B87244" w:rsidP="003C4478">
      <w:pPr>
        <w:pStyle w:val="ListParagraph"/>
        <w:numPr>
          <w:ilvl w:val="0"/>
          <w:numId w:val="14"/>
        </w:numPr>
        <w:jc w:val="both"/>
        <w:textAlignment w:val="baseline"/>
        <w:rPr>
          <w:rFonts w:eastAsia="Gill Sans MT"/>
          <w:color w:val="000000"/>
          <w:spacing w:val="-1"/>
        </w:rPr>
      </w:pPr>
      <w:r w:rsidRPr="004B27F5">
        <w:rPr>
          <w:rFonts w:eastAsia="Gill Sans MT"/>
          <w:color w:val="000000"/>
        </w:rPr>
        <w:t>All music and meetings shall cease by 11.00 pm, all parties shall disperse by 11.30pm.</w:t>
      </w:r>
    </w:p>
    <w:p w14:paraId="71EE4E6C" w14:textId="77777777" w:rsidR="008A326C" w:rsidRPr="004B27F5" w:rsidRDefault="008A326C" w:rsidP="003C4478">
      <w:pPr>
        <w:pStyle w:val="ListParagraph"/>
        <w:numPr>
          <w:ilvl w:val="0"/>
          <w:numId w:val="14"/>
        </w:numPr>
        <w:jc w:val="both"/>
        <w:textAlignment w:val="baseline"/>
        <w:rPr>
          <w:rFonts w:eastAsia="Gill Sans MT"/>
          <w:color w:val="000000"/>
          <w:spacing w:val="-1"/>
        </w:rPr>
      </w:pPr>
      <w:r w:rsidRPr="004B27F5">
        <w:rPr>
          <w:rFonts w:eastAsia="Gill Sans MT"/>
          <w:color w:val="000000"/>
        </w:rPr>
        <w:t>Y</w:t>
      </w:r>
      <w:r w:rsidR="00B87244" w:rsidRPr="004B27F5">
        <w:rPr>
          <w:rFonts w:eastAsia="Gill Sans MT"/>
          <w:color w:val="000000"/>
        </w:rPr>
        <w:t>ou will be held responsible for any damage or disturbance arising from your meeting or party.</w:t>
      </w:r>
    </w:p>
    <w:p w14:paraId="372DBC38" w14:textId="5F2A708B" w:rsidR="00B96606" w:rsidRPr="004B27F5" w:rsidRDefault="00B96606" w:rsidP="003C4478">
      <w:pPr>
        <w:pStyle w:val="ListParagraph"/>
        <w:numPr>
          <w:ilvl w:val="0"/>
          <w:numId w:val="14"/>
        </w:numPr>
        <w:jc w:val="both"/>
        <w:textAlignment w:val="baseline"/>
        <w:rPr>
          <w:rFonts w:eastAsia="Gill Sans MT"/>
          <w:color w:val="000000"/>
          <w:spacing w:val="-1"/>
        </w:rPr>
      </w:pPr>
      <w:r w:rsidRPr="004B27F5">
        <w:rPr>
          <w:rFonts w:eastAsia="Gill Sans MT"/>
          <w:color w:val="000000"/>
        </w:rPr>
        <w:t>You should apply for permission to hold a meeting or a party by e-mail to</w:t>
      </w:r>
      <w:r w:rsidR="00D037D1" w:rsidRPr="004B27F5">
        <w:rPr>
          <w:rFonts w:eastAsia="Gill Sans MT"/>
          <w:color w:val="000000"/>
        </w:rPr>
        <w:t xml:space="preserve"> </w:t>
      </w:r>
      <w:hyperlink r:id="rId170" w:history="1">
        <w:r w:rsidR="00204954" w:rsidRPr="00F7167E">
          <w:rPr>
            <w:rStyle w:val="Hyperlink"/>
          </w:rPr>
          <w:t>dean@jesus.ox.ac.uk</w:t>
        </w:r>
      </w:hyperlink>
      <w:r w:rsidR="00204954">
        <w:t xml:space="preserve"> </w:t>
      </w:r>
      <w:r w:rsidRPr="004B27F5">
        <w:rPr>
          <w:rFonts w:eastAsia="Gill Sans MT"/>
          <w:color w:val="000000"/>
        </w:rPr>
        <w:t>indicating that you have read and agree to abide by these rules and include the following information:</w:t>
      </w:r>
    </w:p>
    <w:p w14:paraId="709A7F77" w14:textId="77777777" w:rsidR="00B96606" w:rsidRPr="00246130" w:rsidRDefault="00B96606" w:rsidP="00DA1CE7">
      <w:pPr>
        <w:numPr>
          <w:ilvl w:val="0"/>
          <w:numId w:val="3"/>
        </w:numPr>
        <w:tabs>
          <w:tab w:val="clear" w:pos="360"/>
          <w:tab w:val="left" w:pos="1080"/>
        </w:tabs>
        <w:ind w:left="737"/>
        <w:jc w:val="both"/>
        <w:textAlignment w:val="baseline"/>
        <w:rPr>
          <w:rFonts w:eastAsia="Gill Sans MT"/>
          <w:color w:val="000000"/>
          <w:spacing w:val="-4"/>
        </w:rPr>
      </w:pPr>
      <w:r w:rsidRPr="00246130">
        <w:rPr>
          <w:rFonts w:eastAsia="Gill Sans MT"/>
          <w:color w:val="000000"/>
          <w:spacing w:val="-4"/>
        </w:rPr>
        <w:t>date, time and location</w:t>
      </w:r>
    </w:p>
    <w:p w14:paraId="7218F13D" w14:textId="77777777" w:rsidR="00B96606" w:rsidRPr="00246130" w:rsidRDefault="00B96606" w:rsidP="00DA1CE7">
      <w:pPr>
        <w:numPr>
          <w:ilvl w:val="0"/>
          <w:numId w:val="3"/>
        </w:numPr>
        <w:tabs>
          <w:tab w:val="clear" w:pos="360"/>
          <w:tab w:val="left" w:pos="1080"/>
        </w:tabs>
        <w:ind w:left="737"/>
        <w:jc w:val="both"/>
        <w:textAlignment w:val="baseline"/>
        <w:rPr>
          <w:rFonts w:eastAsia="Gill Sans MT"/>
          <w:color w:val="000000"/>
          <w:spacing w:val="-4"/>
        </w:rPr>
      </w:pPr>
      <w:r w:rsidRPr="00246130">
        <w:rPr>
          <w:rFonts w:eastAsia="Gill Sans MT"/>
          <w:color w:val="000000"/>
          <w:spacing w:val="-4"/>
        </w:rPr>
        <w:t>maximum number and % that will be members of Jesus College</w:t>
      </w:r>
    </w:p>
    <w:p w14:paraId="41EB987D" w14:textId="77777777" w:rsidR="00B96606" w:rsidRPr="00246130" w:rsidRDefault="00B96606" w:rsidP="00DA1CE7">
      <w:pPr>
        <w:numPr>
          <w:ilvl w:val="0"/>
          <w:numId w:val="3"/>
        </w:numPr>
        <w:tabs>
          <w:tab w:val="clear" w:pos="360"/>
          <w:tab w:val="left" w:pos="1080"/>
        </w:tabs>
        <w:ind w:left="737"/>
        <w:jc w:val="both"/>
        <w:textAlignment w:val="baseline"/>
        <w:rPr>
          <w:rFonts w:eastAsia="Gill Sans MT"/>
          <w:color w:val="000000"/>
          <w:spacing w:val="-4"/>
        </w:rPr>
      </w:pPr>
      <w:r w:rsidRPr="00246130">
        <w:rPr>
          <w:rFonts w:eastAsia="Gill Sans MT"/>
          <w:color w:val="000000"/>
          <w:spacing w:val="-4"/>
        </w:rPr>
        <w:t>names(s) of organiser(s)</w:t>
      </w:r>
    </w:p>
    <w:p w14:paraId="75C2B621" w14:textId="54413446" w:rsidR="00CC6169" w:rsidRPr="00CC6169" w:rsidRDefault="00B96606" w:rsidP="00226E14">
      <w:pPr>
        <w:spacing w:before="240"/>
        <w:jc w:val="both"/>
        <w:rPr>
          <w:rFonts w:eastAsia="Gill Sans MT"/>
          <w:color w:val="000000"/>
          <w:spacing w:val="-4"/>
        </w:rPr>
      </w:pPr>
      <w:r w:rsidRPr="007C1055">
        <w:rPr>
          <w:rFonts w:eastAsia="Gill Sans MT"/>
          <w:b/>
          <w:color w:val="000000"/>
          <w:spacing w:val="-4"/>
        </w:rPr>
        <w:t>Events may only proceed when the Dean’s consent has been receive</w:t>
      </w:r>
      <w:r w:rsidR="00CB75FE" w:rsidRPr="007C1055">
        <w:rPr>
          <w:rFonts w:eastAsia="Gill Sans MT"/>
          <w:b/>
          <w:color w:val="000000"/>
          <w:spacing w:val="-4"/>
        </w:rPr>
        <w:t>d.</w:t>
      </w:r>
      <w:bookmarkStart w:id="11250" w:name="_Toc173499846"/>
      <w:bookmarkStart w:id="11251" w:name="_Toc173500505"/>
      <w:bookmarkStart w:id="11252" w:name="_Toc173501159"/>
      <w:bookmarkStart w:id="11253" w:name="_Toc173501814"/>
      <w:bookmarkStart w:id="11254" w:name="_Toc173502469"/>
      <w:bookmarkStart w:id="11255" w:name="_Toc173503123"/>
      <w:bookmarkStart w:id="11256" w:name="_Toc173503831"/>
      <w:bookmarkStart w:id="11257" w:name="_Toc173504554"/>
      <w:bookmarkStart w:id="11258" w:name="_Toc173505276"/>
      <w:bookmarkStart w:id="11259" w:name="_Toc173506005"/>
      <w:bookmarkStart w:id="11260" w:name="_Toc173506731"/>
      <w:bookmarkStart w:id="11261" w:name="_Toc173507458"/>
      <w:bookmarkStart w:id="11262" w:name="_Toc173508202"/>
      <w:bookmarkStart w:id="11263" w:name="_Toc173499847"/>
      <w:bookmarkStart w:id="11264" w:name="_Toc173500506"/>
      <w:bookmarkStart w:id="11265" w:name="_Toc173501160"/>
      <w:bookmarkStart w:id="11266" w:name="_Toc173501815"/>
      <w:bookmarkStart w:id="11267" w:name="_Toc173502470"/>
      <w:bookmarkStart w:id="11268" w:name="_Toc173503124"/>
      <w:bookmarkStart w:id="11269" w:name="_Toc173503832"/>
      <w:bookmarkStart w:id="11270" w:name="_Toc173504555"/>
      <w:bookmarkStart w:id="11271" w:name="_Toc173505277"/>
      <w:bookmarkStart w:id="11272" w:name="_Toc173506006"/>
      <w:bookmarkStart w:id="11273" w:name="_Toc173506732"/>
      <w:bookmarkStart w:id="11274" w:name="_Toc173507459"/>
      <w:bookmarkStart w:id="11275" w:name="_Toc173508203"/>
      <w:bookmarkStart w:id="11276" w:name="_Toc173499848"/>
      <w:bookmarkStart w:id="11277" w:name="_Toc173500507"/>
      <w:bookmarkStart w:id="11278" w:name="_Toc173501161"/>
      <w:bookmarkStart w:id="11279" w:name="_Toc173501816"/>
      <w:bookmarkStart w:id="11280" w:name="_Toc173502471"/>
      <w:bookmarkStart w:id="11281" w:name="_Toc173503125"/>
      <w:bookmarkStart w:id="11282" w:name="_Toc173503833"/>
      <w:bookmarkStart w:id="11283" w:name="_Toc173504556"/>
      <w:bookmarkStart w:id="11284" w:name="_Toc173505278"/>
      <w:bookmarkStart w:id="11285" w:name="_Toc173506007"/>
      <w:bookmarkStart w:id="11286" w:name="_Toc173506733"/>
      <w:bookmarkStart w:id="11287" w:name="_Toc173507460"/>
      <w:bookmarkStart w:id="11288" w:name="_Toc173508204"/>
      <w:bookmarkStart w:id="11289" w:name="_Toc173499849"/>
      <w:bookmarkStart w:id="11290" w:name="_Toc173500508"/>
      <w:bookmarkStart w:id="11291" w:name="_Toc173501162"/>
      <w:bookmarkStart w:id="11292" w:name="_Toc173501817"/>
      <w:bookmarkStart w:id="11293" w:name="_Toc173502472"/>
      <w:bookmarkStart w:id="11294" w:name="_Toc173503126"/>
      <w:bookmarkStart w:id="11295" w:name="_Toc173503834"/>
      <w:bookmarkStart w:id="11296" w:name="_Toc173504557"/>
      <w:bookmarkStart w:id="11297" w:name="_Toc173505279"/>
      <w:bookmarkStart w:id="11298" w:name="_Toc173506008"/>
      <w:bookmarkStart w:id="11299" w:name="_Toc173506734"/>
      <w:bookmarkStart w:id="11300" w:name="_Toc173507461"/>
      <w:bookmarkStart w:id="11301" w:name="_Toc173508205"/>
      <w:bookmarkStart w:id="11302" w:name="_Toc173499850"/>
      <w:bookmarkStart w:id="11303" w:name="_Toc173500509"/>
      <w:bookmarkStart w:id="11304" w:name="_Toc173501163"/>
      <w:bookmarkStart w:id="11305" w:name="_Toc173501818"/>
      <w:bookmarkStart w:id="11306" w:name="_Toc173502473"/>
      <w:bookmarkStart w:id="11307" w:name="_Toc173503127"/>
      <w:bookmarkStart w:id="11308" w:name="_Toc173503835"/>
      <w:bookmarkStart w:id="11309" w:name="_Toc173504558"/>
      <w:bookmarkStart w:id="11310" w:name="_Toc173505280"/>
      <w:bookmarkStart w:id="11311" w:name="_Toc173506009"/>
      <w:bookmarkStart w:id="11312" w:name="_Toc173506735"/>
      <w:bookmarkStart w:id="11313" w:name="_Toc173507462"/>
      <w:bookmarkStart w:id="11314" w:name="_Toc173508206"/>
      <w:bookmarkStart w:id="11315" w:name="_Toc173499851"/>
      <w:bookmarkStart w:id="11316" w:name="_Toc173500510"/>
      <w:bookmarkStart w:id="11317" w:name="_Toc173501164"/>
      <w:bookmarkStart w:id="11318" w:name="_Toc173501819"/>
      <w:bookmarkStart w:id="11319" w:name="_Toc173502474"/>
      <w:bookmarkStart w:id="11320" w:name="_Toc173503128"/>
      <w:bookmarkStart w:id="11321" w:name="_Toc173503836"/>
      <w:bookmarkStart w:id="11322" w:name="_Toc173504559"/>
      <w:bookmarkStart w:id="11323" w:name="_Toc173505281"/>
      <w:bookmarkStart w:id="11324" w:name="_Toc173506010"/>
      <w:bookmarkStart w:id="11325" w:name="_Toc173506736"/>
      <w:bookmarkStart w:id="11326" w:name="_Toc173507463"/>
      <w:bookmarkStart w:id="11327" w:name="_Toc173508207"/>
      <w:bookmarkStart w:id="11328" w:name="_Toc173499852"/>
      <w:bookmarkStart w:id="11329" w:name="_Toc173500511"/>
      <w:bookmarkStart w:id="11330" w:name="_Toc173501165"/>
      <w:bookmarkStart w:id="11331" w:name="_Toc173501820"/>
      <w:bookmarkStart w:id="11332" w:name="_Toc173502475"/>
      <w:bookmarkStart w:id="11333" w:name="_Toc173503129"/>
      <w:bookmarkStart w:id="11334" w:name="_Toc173503837"/>
      <w:bookmarkStart w:id="11335" w:name="_Toc173504560"/>
      <w:bookmarkStart w:id="11336" w:name="_Toc173505282"/>
      <w:bookmarkStart w:id="11337" w:name="_Toc173506011"/>
      <w:bookmarkStart w:id="11338" w:name="_Toc173506737"/>
      <w:bookmarkStart w:id="11339" w:name="_Toc173507464"/>
      <w:bookmarkStart w:id="11340" w:name="_Toc173508208"/>
      <w:bookmarkStart w:id="11341" w:name="_Toc173499853"/>
      <w:bookmarkStart w:id="11342" w:name="_Toc173500512"/>
      <w:bookmarkStart w:id="11343" w:name="_Toc173501166"/>
      <w:bookmarkStart w:id="11344" w:name="_Toc173501821"/>
      <w:bookmarkStart w:id="11345" w:name="_Toc173502476"/>
      <w:bookmarkStart w:id="11346" w:name="_Toc173503130"/>
      <w:bookmarkStart w:id="11347" w:name="_Toc173503838"/>
      <w:bookmarkStart w:id="11348" w:name="_Toc173504561"/>
      <w:bookmarkStart w:id="11349" w:name="_Toc173505283"/>
      <w:bookmarkStart w:id="11350" w:name="_Toc173506012"/>
      <w:bookmarkStart w:id="11351" w:name="_Toc173506738"/>
      <w:bookmarkStart w:id="11352" w:name="_Toc173507465"/>
      <w:bookmarkStart w:id="11353" w:name="_Toc173508209"/>
      <w:bookmarkStart w:id="11354" w:name="_Toc173499854"/>
      <w:bookmarkStart w:id="11355" w:name="_Toc173500513"/>
      <w:bookmarkStart w:id="11356" w:name="_Toc173501167"/>
      <w:bookmarkStart w:id="11357" w:name="_Toc173501822"/>
      <w:bookmarkStart w:id="11358" w:name="_Toc173502477"/>
      <w:bookmarkStart w:id="11359" w:name="_Toc173503131"/>
      <w:bookmarkStart w:id="11360" w:name="_Toc173503839"/>
      <w:bookmarkStart w:id="11361" w:name="_Toc173504562"/>
      <w:bookmarkStart w:id="11362" w:name="_Toc173505284"/>
      <w:bookmarkStart w:id="11363" w:name="_Toc173506013"/>
      <w:bookmarkStart w:id="11364" w:name="_Toc173506739"/>
      <w:bookmarkStart w:id="11365" w:name="_Toc173507466"/>
      <w:bookmarkStart w:id="11366" w:name="_Toc173508210"/>
      <w:bookmarkStart w:id="11367" w:name="_Toc173499855"/>
      <w:bookmarkStart w:id="11368" w:name="_Toc173500514"/>
      <w:bookmarkStart w:id="11369" w:name="_Toc173501168"/>
      <w:bookmarkStart w:id="11370" w:name="_Toc173501823"/>
      <w:bookmarkStart w:id="11371" w:name="_Toc173502478"/>
      <w:bookmarkStart w:id="11372" w:name="_Toc173503132"/>
      <w:bookmarkStart w:id="11373" w:name="_Toc173503840"/>
      <w:bookmarkStart w:id="11374" w:name="_Toc173504563"/>
      <w:bookmarkStart w:id="11375" w:name="_Toc173505285"/>
      <w:bookmarkStart w:id="11376" w:name="_Toc173506014"/>
      <w:bookmarkStart w:id="11377" w:name="_Toc173506740"/>
      <w:bookmarkStart w:id="11378" w:name="_Toc173507467"/>
      <w:bookmarkStart w:id="11379" w:name="_Toc173508211"/>
      <w:bookmarkStart w:id="11380" w:name="_Toc173499856"/>
      <w:bookmarkStart w:id="11381" w:name="_Toc173500515"/>
      <w:bookmarkStart w:id="11382" w:name="_Toc173501169"/>
      <w:bookmarkStart w:id="11383" w:name="_Toc173501824"/>
      <w:bookmarkStart w:id="11384" w:name="_Toc173502479"/>
      <w:bookmarkStart w:id="11385" w:name="_Toc173503133"/>
      <w:bookmarkStart w:id="11386" w:name="_Toc173503841"/>
      <w:bookmarkStart w:id="11387" w:name="_Toc173504564"/>
      <w:bookmarkStart w:id="11388" w:name="_Toc173505286"/>
      <w:bookmarkStart w:id="11389" w:name="_Toc173506015"/>
      <w:bookmarkStart w:id="11390" w:name="_Toc173506741"/>
      <w:bookmarkStart w:id="11391" w:name="_Toc173507468"/>
      <w:bookmarkStart w:id="11392" w:name="_Toc173508212"/>
      <w:bookmarkStart w:id="11393" w:name="_Toc173499857"/>
      <w:bookmarkStart w:id="11394" w:name="_Toc173500516"/>
      <w:bookmarkStart w:id="11395" w:name="_Toc173501170"/>
      <w:bookmarkStart w:id="11396" w:name="_Toc173501825"/>
      <w:bookmarkStart w:id="11397" w:name="_Toc173502480"/>
      <w:bookmarkStart w:id="11398" w:name="_Toc173503134"/>
      <w:bookmarkStart w:id="11399" w:name="_Toc173503842"/>
      <w:bookmarkStart w:id="11400" w:name="_Toc173504565"/>
      <w:bookmarkStart w:id="11401" w:name="_Toc173505287"/>
      <w:bookmarkStart w:id="11402" w:name="_Toc173506016"/>
      <w:bookmarkStart w:id="11403" w:name="_Toc173506742"/>
      <w:bookmarkStart w:id="11404" w:name="_Toc173507469"/>
      <w:bookmarkStart w:id="11405" w:name="_Toc173508213"/>
      <w:bookmarkStart w:id="11406" w:name="_Toc173499858"/>
      <w:bookmarkStart w:id="11407" w:name="_Toc173500517"/>
      <w:bookmarkStart w:id="11408" w:name="_Toc173501171"/>
      <w:bookmarkStart w:id="11409" w:name="_Toc173501826"/>
      <w:bookmarkStart w:id="11410" w:name="_Toc173502481"/>
      <w:bookmarkStart w:id="11411" w:name="_Toc173503135"/>
      <w:bookmarkStart w:id="11412" w:name="_Toc173503843"/>
      <w:bookmarkStart w:id="11413" w:name="_Toc173504566"/>
      <w:bookmarkStart w:id="11414" w:name="_Toc173505288"/>
      <w:bookmarkStart w:id="11415" w:name="_Toc173506017"/>
      <w:bookmarkStart w:id="11416" w:name="_Toc173506743"/>
      <w:bookmarkStart w:id="11417" w:name="_Toc173507470"/>
      <w:bookmarkStart w:id="11418" w:name="_Toc173508214"/>
      <w:bookmarkStart w:id="11419" w:name="_Toc173499859"/>
      <w:bookmarkStart w:id="11420" w:name="_Toc173500518"/>
      <w:bookmarkStart w:id="11421" w:name="_Toc173501172"/>
      <w:bookmarkStart w:id="11422" w:name="_Toc173501827"/>
      <w:bookmarkStart w:id="11423" w:name="_Toc173502482"/>
      <w:bookmarkStart w:id="11424" w:name="_Toc173503136"/>
      <w:bookmarkStart w:id="11425" w:name="_Toc173503844"/>
      <w:bookmarkStart w:id="11426" w:name="_Toc173504567"/>
      <w:bookmarkStart w:id="11427" w:name="_Toc173505289"/>
      <w:bookmarkStart w:id="11428" w:name="_Toc173506018"/>
      <w:bookmarkStart w:id="11429" w:name="_Toc173506744"/>
      <w:bookmarkStart w:id="11430" w:name="_Toc173507471"/>
      <w:bookmarkStart w:id="11431" w:name="_Toc173508215"/>
      <w:bookmarkStart w:id="11432" w:name="_Toc173499860"/>
      <w:bookmarkStart w:id="11433" w:name="_Toc173500519"/>
      <w:bookmarkStart w:id="11434" w:name="_Toc173501173"/>
      <w:bookmarkStart w:id="11435" w:name="_Toc173501828"/>
      <w:bookmarkStart w:id="11436" w:name="_Toc173502483"/>
      <w:bookmarkStart w:id="11437" w:name="_Toc173503137"/>
      <w:bookmarkStart w:id="11438" w:name="_Toc173503845"/>
      <w:bookmarkStart w:id="11439" w:name="_Toc173504568"/>
      <w:bookmarkStart w:id="11440" w:name="_Toc173505290"/>
      <w:bookmarkStart w:id="11441" w:name="_Toc173506019"/>
      <w:bookmarkStart w:id="11442" w:name="_Toc173506745"/>
      <w:bookmarkStart w:id="11443" w:name="_Toc173507472"/>
      <w:bookmarkStart w:id="11444" w:name="_Toc173508216"/>
      <w:bookmarkStart w:id="11445" w:name="_Toc173499861"/>
      <w:bookmarkStart w:id="11446" w:name="_Toc173500520"/>
      <w:bookmarkStart w:id="11447" w:name="_Toc173501174"/>
      <w:bookmarkStart w:id="11448" w:name="_Toc173501829"/>
      <w:bookmarkStart w:id="11449" w:name="_Toc173502484"/>
      <w:bookmarkStart w:id="11450" w:name="_Toc173503138"/>
      <w:bookmarkStart w:id="11451" w:name="_Toc173503846"/>
      <w:bookmarkStart w:id="11452" w:name="_Toc173504569"/>
      <w:bookmarkStart w:id="11453" w:name="_Toc173505291"/>
      <w:bookmarkStart w:id="11454" w:name="_Toc173506020"/>
      <w:bookmarkStart w:id="11455" w:name="_Toc173506746"/>
      <w:bookmarkStart w:id="11456" w:name="_Toc173507473"/>
      <w:bookmarkStart w:id="11457" w:name="_Toc173508217"/>
      <w:bookmarkStart w:id="11458" w:name="_Toc173499862"/>
      <w:bookmarkStart w:id="11459" w:name="_Toc173500521"/>
      <w:bookmarkStart w:id="11460" w:name="_Toc173501175"/>
      <w:bookmarkStart w:id="11461" w:name="_Toc173501830"/>
      <w:bookmarkStart w:id="11462" w:name="_Toc173502485"/>
      <w:bookmarkStart w:id="11463" w:name="_Toc173503139"/>
      <w:bookmarkStart w:id="11464" w:name="_Toc173503847"/>
      <w:bookmarkStart w:id="11465" w:name="_Toc173504570"/>
      <w:bookmarkStart w:id="11466" w:name="_Toc173505292"/>
      <w:bookmarkStart w:id="11467" w:name="_Toc173506021"/>
      <w:bookmarkStart w:id="11468" w:name="_Toc173506747"/>
      <w:bookmarkStart w:id="11469" w:name="_Toc173507474"/>
      <w:bookmarkStart w:id="11470" w:name="_Toc173508218"/>
      <w:bookmarkStart w:id="11471" w:name="_Toc173499863"/>
      <w:bookmarkStart w:id="11472" w:name="_Toc173500522"/>
      <w:bookmarkStart w:id="11473" w:name="_Toc173501176"/>
      <w:bookmarkStart w:id="11474" w:name="_Toc173501831"/>
      <w:bookmarkStart w:id="11475" w:name="_Toc173502486"/>
      <w:bookmarkStart w:id="11476" w:name="_Toc173503140"/>
      <w:bookmarkStart w:id="11477" w:name="_Toc173503848"/>
      <w:bookmarkStart w:id="11478" w:name="_Toc173504571"/>
      <w:bookmarkStart w:id="11479" w:name="_Toc173505293"/>
      <w:bookmarkStart w:id="11480" w:name="_Toc173506022"/>
      <w:bookmarkStart w:id="11481" w:name="_Toc173506748"/>
      <w:bookmarkStart w:id="11482" w:name="_Toc173507475"/>
      <w:bookmarkStart w:id="11483" w:name="_Toc173508219"/>
      <w:bookmarkStart w:id="11484" w:name="_Toc173499864"/>
      <w:bookmarkStart w:id="11485" w:name="_Toc173500523"/>
      <w:bookmarkStart w:id="11486" w:name="_Toc173501177"/>
      <w:bookmarkStart w:id="11487" w:name="_Toc173501832"/>
      <w:bookmarkStart w:id="11488" w:name="_Toc173502487"/>
      <w:bookmarkStart w:id="11489" w:name="_Toc173503141"/>
      <w:bookmarkStart w:id="11490" w:name="_Toc173503849"/>
      <w:bookmarkStart w:id="11491" w:name="_Toc173504572"/>
      <w:bookmarkStart w:id="11492" w:name="_Toc173505294"/>
      <w:bookmarkStart w:id="11493" w:name="_Toc173506023"/>
      <w:bookmarkStart w:id="11494" w:name="_Toc173506749"/>
      <w:bookmarkStart w:id="11495" w:name="_Toc173507476"/>
      <w:bookmarkStart w:id="11496" w:name="_Toc173508220"/>
      <w:bookmarkStart w:id="11497" w:name="_Toc173499865"/>
      <w:bookmarkStart w:id="11498" w:name="_Toc173500524"/>
      <w:bookmarkStart w:id="11499" w:name="_Toc173501178"/>
      <w:bookmarkStart w:id="11500" w:name="_Toc173501833"/>
      <w:bookmarkStart w:id="11501" w:name="_Toc173502488"/>
      <w:bookmarkStart w:id="11502" w:name="_Toc173503142"/>
      <w:bookmarkStart w:id="11503" w:name="_Toc173503850"/>
      <w:bookmarkStart w:id="11504" w:name="_Toc173504573"/>
      <w:bookmarkStart w:id="11505" w:name="_Toc173505295"/>
      <w:bookmarkStart w:id="11506" w:name="_Toc173506024"/>
      <w:bookmarkStart w:id="11507" w:name="_Toc173506750"/>
      <w:bookmarkStart w:id="11508" w:name="_Toc173507477"/>
      <w:bookmarkStart w:id="11509" w:name="_Toc173508221"/>
      <w:bookmarkStart w:id="11510" w:name="_Toc173499866"/>
      <w:bookmarkStart w:id="11511" w:name="_Toc173500525"/>
      <w:bookmarkStart w:id="11512" w:name="_Toc173501179"/>
      <w:bookmarkStart w:id="11513" w:name="_Toc173501834"/>
      <w:bookmarkStart w:id="11514" w:name="_Toc173502489"/>
      <w:bookmarkStart w:id="11515" w:name="_Toc173503143"/>
      <w:bookmarkStart w:id="11516" w:name="_Toc173503851"/>
      <w:bookmarkStart w:id="11517" w:name="_Toc173504574"/>
      <w:bookmarkStart w:id="11518" w:name="_Toc173505296"/>
      <w:bookmarkStart w:id="11519" w:name="_Toc173506025"/>
      <w:bookmarkStart w:id="11520" w:name="_Toc173506751"/>
      <w:bookmarkStart w:id="11521" w:name="_Toc173507478"/>
      <w:bookmarkStart w:id="11522" w:name="_Toc173508222"/>
      <w:bookmarkStart w:id="11523" w:name="_Toc173499867"/>
      <w:bookmarkStart w:id="11524" w:name="_Toc173500526"/>
      <w:bookmarkStart w:id="11525" w:name="_Toc173501180"/>
      <w:bookmarkStart w:id="11526" w:name="_Toc173501835"/>
      <w:bookmarkStart w:id="11527" w:name="_Toc173502490"/>
      <w:bookmarkStart w:id="11528" w:name="_Toc173503144"/>
      <w:bookmarkStart w:id="11529" w:name="_Toc173503852"/>
      <w:bookmarkStart w:id="11530" w:name="_Toc173504575"/>
      <w:bookmarkStart w:id="11531" w:name="_Toc173505297"/>
      <w:bookmarkStart w:id="11532" w:name="_Toc173506026"/>
      <w:bookmarkStart w:id="11533" w:name="_Toc173506752"/>
      <w:bookmarkStart w:id="11534" w:name="_Toc173507479"/>
      <w:bookmarkStart w:id="11535" w:name="_Toc173508223"/>
      <w:bookmarkStart w:id="11536" w:name="_Toc173499868"/>
      <w:bookmarkStart w:id="11537" w:name="_Toc173500527"/>
      <w:bookmarkStart w:id="11538" w:name="_Toc173501181"/>
      <w:bookmarkStart w:id="11539" w:name="_Toc173501836"/>
      <w:bookmarkStart w:id="11540" w:name="_Toc173502491"/>
      <w:bookmarkStart w:id="11541" w:name="_Toc173503145"/>
      <w:bookmarkStart w:id="11542" w:name="_Toc173503853"/>
      <w:bookmarkStart w:id="11543" w:name="_Toc173504576"/>
      <w:bookmarkStart w:id="11544" w:name="_Toc173505298"/>
      <w:bookmarkStart w:id="11545" w:name="_Toc173506027"/>
      <w:bookmarkStart w:id="11546" w:name="_Toc173506753"/>
      <w:bookmarkStart w:id="11547" w:name="_Toc173507480"/>
      <w:bookmarkStart w:id="11548" w:name="_Toc173508224"/>
      <w:bookmarkStart w:id="11549" w:name="_Toc173499869"/>
      <w:bookmarkStart w:id="11550" w:name="_Toc173500528"/>
      <w:bookmarkStart w:id="11551" w:name="_Toc173501182"/>
      <w:bookmarkStart w:id="11552" w:name="_Toc173501837"/>
      <w:bookmarkStart w:id="11553" w:name="_Toc173502492"/>
      <w:bookmarkStart w:id="11554" w:name="_Toc173503146"/>
      <w:bookmarkStart w:id="11555" w:name="_Toc173503854"/>
      <w:bookmarkStart w:id="11556" w:name="_Toc173504577"/>
      <w:bookmarkStart w:id="11557" w:name="_Toc173505299"/>
      <w:bookmarkStart w:id="11558" w:name="_Toc173506028"/>
      <w:bookmarkStart w:id="11559" w:name="_Toc173506754"/>
      <w:bookmarkStart w:id="11560" w:name="_Toc173507481"/>
      <w:bookmarkStart w:id="11561" w:name="_Toc173508225"/>
      <w:bookmarkStart w:id="11562" w:name="_Toc173499870"/>
      <w:bookmarkStart w:id="11563" w:name="_Toc173500529"/>
      <w:bookmarkStart w:id="11564" w:name="_Toc173501183"/>
      <w:bookmarkStart w:id="11565" w:name="_Toc173501838"/>
      <w:bookmarkStart w:id="11566" w:name="_Toc173502493"/>
      <w:bookmarkStart w:id="11567" w:name="_Toc173503147"/>
      <w:bookmarkStart w:id="11568" w:name="_Toc173503855"/>
      <w:bookmarkStart w:id="11569" w:name="_Toc173504578"/>
      <w:bookmarkStart w:id="11570" w:name="_Toc173505300"/>
      <w:bookmarkStart w:id="11571" w:name="_Toc173506029"/>
      <w:bookmarkStart w:id="11572" w:name="_Toc173506755"/>
      <w:bookmarkStart w:id="11573" w:name="_Toc173507482"/>
      <w:bookmarkStart w:id="11574" w:name="_Toc173508226"/>
      <w:bookmarkStart w:id="11575" w:name="_Toc173499871"/>
      <w:bookmarkStart w:id="11576" w:name="_Toc173500530"/>
      <w:bookmarkStart w:id="11577" w:name="_Toc173501184"/>
      <w:bookmarkStart w:id="11578" w:name="_Toc173501839"/>
      <w:bookmarkStart w:id="11579" w:name="_Toc173502494"/>
      <w:bookmarkStart w:id="11580" w:name="_Toc173503148"/>
      <w:bookmarkStart w:id="11581" w:name="_Toc173503856"/>
      <w:bookmarkStart w:id="11582" w:name="_Toc173504579"/>
      <w:bookmarkStart w:id="11583" w:name="_Toc173505301"/>
      <w:bookmarkStart w:id="11584" w:name="_Toc173506030"/>
      <w:bookmarkStart w:id="11585" w:name="_Toc173506756"/>
      <w:bookmarkStart w:id="11586" w:name="_Toc173507483"/>
      <w:bookmarkStart w:id="11587" w:name="_Toc173508227"/>
      <w:bookmarkStart w:id="11588" w:name="_Toc173499872"/>
      <w:bookmarkStart w:id="11589" w:name="_Toc173500531"/>
      <w:bookmarkStart w:id="11590" w:name="_Toc173501185"/>
      <w:bookmarkStart w:id="11591" w:name="_Toc173501840"/>
      <w:bookmarkStart w:id="11592" w:name="_Toc173502495"/>
      <w:bookmarkStart w:id="11593" w:name="_Toc173503149"/>
      <w:bookmarkStart w:id="11594" w:name="_Toc173503857"/>
      <w:bookmarkStart w:id="11595" w:name="_Toc173504580"/>
      <w:bookmarkStart w:id="11596" w:name="_Toc173505302"/>
      <w:bookmarkStart w:id="11597" w:name="_Toc173506031"/>
      <w:bookmarkStart w:id="11598" w:name="_Toc173506757"/>
      <w:bookmarkStart w:id="11599" w:name="_Toc173507484"/>
      <w:bookmarkStart w:id="11600" w:name="_Toc173508228"/>
      <w:bookmarkStart w:id="11601" w:name="_Toc173499873"/>
      <w:bookmarkStart w:id="11602" w:name="_Toc173500532"/>
      <w:bookmarkStart w:id="11603" w:name="_Toc173501186"/>
      <w:bookmarkStart w:id="11604" w:name="_Toc173501841"/>
      <w:bookmarkStart w:id="11605" w:name="_Toc173502496"/>
      <w:bookmarkStart w:id="11606" w:name="_Toc173503150"/>
      <w:bookmarkStart w:id="11607" w:name="_Toc173503858"/>
      <w:bookmarkStart w:id="11608" w:name="_Toc173504581"/>
      <w:bookmarkStart w:id="11609" w:name="_Toc173505303"/>
      <w:bookmarkStart w:id="11610" w:name="_Toc173506032"/>
      <w:bookmarkStart w:id="11611" w:name="_Toc173506758"/>
      <w:bookmarkStart w:id="11612" w:name="_Toc173507485"/>
      <w:bookmarkStart w:id="11613" w:name="_Toc173508229"/>
      <w:bookmarkStart w:id="11614" w:name="_Toc173499874"/>
      <w:bookmarkStart w:id="11615" w:name="_Toc173500533"/>
      <w:bookmarkStart w:id="11616" w:name="_Toc173501187"/>
      <w:bookmarkStart w:id="11617" w:name="_Toc173501842"/>
      <w:bookmarkStart w:id="11618" w:name="_Toc173502497"/>
      <w:bookmarkStart w:id="11619" w:name="_Toc173503151"/>
      <w:bookmarkStart w:id="11620" w:name="_Toc173503859"/>
      <w:bookmarkStart w:id="11621" w:name="_Toc173504582"/>
      <w:bookmarkStart w:id="11622" w:name="_Toc173505304"/>
      <w:bookmarkStart w:id="11623" w:name="_Toc173506033"/>
      <w:bookmarkStart w:id="11624" w:name="_Toc173506759"/>
      <w:bookmarkStart w:id="11625" w:name="_Toc173507486"/>
      <w:bookmarkStart w:id="11626" w:name="_Toc173508230"/>
      <w:bookmarkStart w:id="11627" w:name="_Toc173499875"/>
      <w:bookmarkStart w:id="11628" w:name="_Toc173500534"/>
      <w:bookmarkStart w:id="11629" w:name="_Toc173501188"/>
      <w:bookmarkStart w:id="11630" w:name="_Toc173501843"/>
      <w:bookmarkStart w:id="11631" w:name="_Toc173502498"/>
      <w:bookmarkStart w:id="11632" w:name="_Toc173503152"/>
      <w:bookmarkStart w:id="11633" w:name="_Toc173503860"/>
      <w:bookmarkStart w:id="11634" w:name="_Toc173504583"/>
      <w:bookmarkStart w:id="11635" w:name="_Toc173505305"/>
      <w:bookmarkStart w:id="11636" w:name="_Toc173506034"/>
      <w:bookmarkStart w:id="11637" w:name="_Toc173506760"/>
      <w:bookmarkStart w:id="11638" w:name="_Toc173507487"/>
      <w:bookmarkStart w:id="11639" w:name="_Toc173508231"/>
      <w:bookmarkStart w:id="11640" w:name="_Toc173499876"/>
      <w:bookmarkStart w:id="11641" w:name="_Toc173500535"/>
      <w:bookmarkStart w:id="11642" w:name="_Toc173501189"/>
      <w:bookmarkStart w:id="11643" w:name="_Toc173501844"/>
      <w:bookmarkStart w:id="11644" w:name="_Toc173502499"/>
      <w:bookmarkStart w:id="11645" w:name="_Toc173503153"/>
      <w:bookmarkStart w:id="11646" w:name="_Toc173503861"/>
      <w:bookmarkStart w:id="11647" w:name="_Toc173504584"/>
      <w:bookmarkStart w:id="11648" w:name="_Toc173505306"/>
      <w:bookmarkStart w:id="11649" w:name="_Toc173506035"/>
      <w:bookmarkStart w:id="11650" w:name="_Toc173506761"/>
      <w:bookmarkStart w:id="11651" w:name="_Toc173507488"/>
      <w:bookmarkStart w:id="11652" w:name="_Toc173508232"/>
      <w:bookmarkStart w:id="11653" w:name="_Toc173499877"/>
      <w:bookmarkStart w:id="11654" w:name="_Toc173500536"/>
      <w:bookmarkStart w:id="11655" w:name="_Toc173501190"/>
      <w:bookmarkStart w:id="11656" w:name="_Toc173501845"/>
      <w:bookmarkStart w:id="11657" w:name="_Toc173502500"/>
      <w:bookmarkStart w:id="11658" w:name="_Toc173503154"/>
      <w:bookmarkStart w:id="11659" w:name="_Toc173503862"/>
      <w:bookmarkStart w:id="11660" w:name="_Toc173504585"/>
      <w:bookmarkStart w:id="11661" w:name="_Toc173505307"/>
      <w:bookmarkStart w:id="11662" w:name="_Toc173506036"/>
      <w:bookmarkStart w:id="11663" w:name="_Toc173506762"/>
      <w:bookmarkStart w:id="11664" w:name="_Toc173507489"/>
      <w:bookmarkStart w:id="11665" w:name="_Toc173508233"/>
      <w:bookmarkStart w:id="11666" w:name="_Toc173499878"/>
      <w:bookmarkStart w:id="11667" w:name="_Toc173500537"/>
      <w:bookmarkStart w:id="11668" w:name="_Toc173501191"/>
      <w:bookmarkStart w:id="11669" w:name="_Toc173501846"/>
      <w:bookmarkStart w:id="11670" w:name="_Toc173502501"/>
      <w:bookmarkStart w:id="11671" w:name="_Toc173503155"/>
      <w:bookmarkStart w:id="11672" w:name="_Toc173503863"/>
      <w:bookmarkStart w:id="11673" w:name="_Toc173504586"/>
      <w:bookmarkStart w:id="11674" w:name="_Toc173505308"/>
      <w:bookmarkStart w:id="11675" w:name="_Toc173506037"/>
      <w:bookmarkStart w:id="11676" w:name="_Toc173506763"/>
      <w:bookmarkStart w:id="11677" w:name="_Toc173507490"/>
      <w:bookmarkStart w:id="11678" w:name="_Toc173508234"/>
      <w:bookmarkStart w:id="11679" w:name="_Toc173499879"/>
      <w:bookmarkStart w:id="11680" w:name="_Toc173500538"/>
      <w:bookmarkStart w:id="11681" w:name="_Toc173501192"/>
      <w:bookmarkStart w:id="11682" w:name="_Toc173501847"/>
      <w:bookmarkStart w:id="11683" w:name="_Toc173502502"/>
      <w:bookmarkStart w:id="11684" w:name="_Toc173503156"/>
      <w:bookmarkStart w:id="11685" w:name="_Toc173503864"/>
      <w:bookmarkStart w:id="11686" w:name="_Toc173504587"/>
      <w:bookmarkStart w:id="11687" w:name="_Toc173505309"/>
      <w:bookmarkStart w:id="11688" w:name="_Toc173506038"/>
      <w:bookmarkStart w:id="11689" w:name="_Toc173506764"/>
      <w:bookmarkStart w:id="11690" w:name="_Toc173507491"/>
      <w:bookmarkStart w:id="11691" w:name="_Toc173508235"/>
      <w:bookmarkStart w:id="11692" w:name="_Toc173499880"/>
      <w:bookmarkStart w:id="11693" w:name="_Toc173500539"/>
      <w:bookmarkStart w:id="11694" w:name="_Toc173501193"/>
      <w:bookmarkStart w:id="11695" w:name="_Toc173501848"/>
      <w:bookmarkStart w:id="11696" w:name="_Toc173502503"/>
      <w:bookmarkStart w:id="11697" w:name="_Toc173503157"/>
      <w:bookmarkStart w:id="11698" w:name="_Toc173503865"/>
      <w:bookmarkStart w:id="11699" w:name="_Toc173504588"/>
      <w:bookmarkStart w:id="11700" w:name="_Toc173505310"/>
      <w:bookmarkStart w:id="11701" w:name="_Toc173506039"/>
      <w:bookmarkStart w:id="11702" w:name="_Toc173506765"/>
      <w:bookmarkStart w:id="11703" w:name="_Toc173507492"/>
      <w:bookmarkStart w:id="11704" w:name="_Toc173508236"/>
      <w:bookmarkStart w:id="11705" w:name="_Toc173499881"/>
      <w:bookmarkStart w:id="11706" w:name="_Toc173500540"/>
      <w:bookmarkStart w:id="11707" w:name="_Toc173501194"/>
      <w:bookmarkStart w:id="11708" w:name="_Toc173501849"/>
      <w:bookmarkStart w:id="11709" w:name="_Toc173502504"/>
      <w:bookmarkStart w:id="11710" w:name="_Toc173503158"/>
      <w:bookmarkStart w:id="11711" w:name="_Toc173503866"/>
      <w:bookmarkStart w:id="11712" w:name="_Toc173504589"/>
      <w:bookmarkStart w:id="11713" w:name="_Toc173505311"/>
      <w:bookmarkStart w:id="11714" w:name="_Toc173506040"/>
      <w:bookmarkStart w:id="11715" w:name="_Toc173506766"/>
      <w:bookmarkStart w:id="11716" w:name="_Toc173507493"/>
      <w:bookmarkStart w:id="11717" w:name="_Toc173508237"/>
      <w:bookmarkStart w:id="11718" w:name="_Toc173499882"/>
      <w:bookmarkStart w:id="11719" w:name="_Toc173500541"/>
      <w:bookmarkStart w:id="11720" w:name="_Toc173501195"/>
      <w:bookmarkStart w:id="11721" w:name="_Toc173501850"/>
      <w:bookmarkStart w:id="11722" w:name="_Toc173502505"/>
      <w:bookmarkStart w:id="11723" w:name="_Toc173503159"/>
      <w:bookmarkStart w:id="11724" w:name="_Toc173503867"/>
      <w:bookmarkStart w:id="11725" w:name="_Toc173504590"/>
      <w:bookmarkStart w:id="11726" w:name="_Toc173505312"/>
      <w:bookmarkStart w:id="11727" w:name="_Toc173506041"/>
      <w:bookmarkStart w:id="11728" w:name="_Toc173506767"/>
      <w:bookmarkStart w:id="11729" w:name="_Toc173507494"/>
      <w:bookmarkStart w:id="11730" w:name="_Toc173508238"/>
      <w:bookmarkStart w:id="11731" w:name="_Toc173499883"/>
      <w:bookmarkStart w:id="11732" w:name="_Toc173500542"/>
      <w:bookmarkStart w:id="11733" w:name="_Toc173501196"/>
      <w:bookmarkStart w:id="11734" w:name="_Toc173501851"/>
      <w:bookmarkStart w:id="11735" w:name="_Toc173502506"/>
      <w:bookmarkStart w:id="11736" w:name="_Toc173503160"/>
      <w:bookmarkStart w:id="11737" w:name="_Toc173503868"/>
      <w:bookmarkStart w:id="11738" w:name="_Toc173504591"/>
      <w:bookmarkStart w:id="11739" w:name="_Toc173505313"/>
      <w:bookmarkStart w:id="11740" w:name="_Toc173506042"/>
      <w:bookmarkStart w:id="11741" w:name="_Toc173506768"/>
      <w:bookmarkStart w:id="11742" w:name="_Toc173507495"/>
      <w:bookmarkStart w:id="11743" w:name="_Toc173508239"/>
      <w:bookmarkStart w:id="11744" w:name="_Toc173499884"/>
      <w:bookmarkStart w:id="11745" w:name="_Toc173500543"/>
      <w:bookmarkStart w:id="11746" w:name="_Toc173501197"/>
      <w:bookmarkStart w:id="11747" w:name="_Toc173501852"/>
      <w:bookmarkStart w:id="11748" w:name="_Toc173502507"/>
      <w:bookmarkStart w:id="11749" w:name="_Toc173503161"/>
      <w:bookmarkStart w:id="11750" w:name="_Toc173503869"/>
      <w:bookmarkStart w:id="11751" w:name="_Toc173504592"/>
      <w:bookmarkStart w:id="11752" w:name="_Toc173505314"/>
      <w:bookmarkStart w:id="11753" w:name="_Toc173506043"/>
      <w:bookmarkStart w:id="11754" w:name="_Toc173506769"/>
      <w:bookmarkStart w:id="11755" w:name="_Toc173507496"/>
      <w:bookmarkStart w:id="11756" w:name="_Toc173508240"/>
      <w:bookmarkStart w:id="11757" w:name="_Toc173499885"/>
      <w:bookmarkStart w:id="11758" w:name="_Toc173500544"/>
      <w:bookmarkStart w:id="11759" w:name="_Toc173501198"/>
      <w:bookmarkStart w:id="11760" w:name="_Toc173501853"/>
      <w:bookmarkStart w:id="11761" w:name="_Toc173502508"/>
      <w:bookmarkStart w:id="11762" w:name="_Toc173503162"/>
      <w:bookmarkStart w:id="11763" w:name="_Toc173503870"/>
      <w:bookmarkStart w:id="11764" w:name="_Toc173504593"/>
      <w:bookmarkStart w:id="11765" w:name="_Toc173505315"/>
      <w:bookmarkStart w:id="11766" w:name="_Toc173506044"/>
      <w:bookmarkStart w:id="11767" w:name="_Toc173506770"/>
      <w:bookmarkStart w:id="11768" w:name="_Toc173507497"/>
      <w:bookmarkStart w:id="11769" w:name="_Toc173508241"/>
      <w:bookmarkStart w:id="11770" w:name="_Toc173499887"/>
      <w:bookmarkStart w:id="11771" w:name="_Toc173500546"/>
      <w:bookmarkStart w:id="11772" w:name="_Toc173501200"/>
      <w:bookmarkStart w:id="11773" w:name="_Toc173501855"/>
      <w:bookmarkStart w:id="11774" w:name="_Toc173502510"/>
      <w:bookmarkStart w:id="11775" w:name="_Toc173503164"/>
      <w:bookmarkStart w:id="11776" w:name="_Toc173503872"/>
      <w:bookmarkStart w:id="11777" w:name="_Toc173504595"/>
      <w:bookmarkStart w:id="11778" w:name="_Toc173505317"/>
      <w:bookmarkStart w:id="11779" w:name="_Toc173506046"/>
      <w:bookmarkStart w:id="11780" w:name="_Toc173506772"/>
      <w:bookmarkStart w:id="11781" w:name="_Toc173507499"/>
      <w:bookmarkStart w:id="11782" w:name="_Toc173508243"/>
      <w:bookmarkStart w:id="11783" w:name="_Toc173508245"/>
      <w:bookmarkStart w:id="11784" w:name="_Toc173508246"/>
      <w:bookmarkStart w:id="11785" w:name="_Toc172889942"/>
      <w:bookmarkStart w:id="11786" w:name="_Toc172890319"/>
      <w:bookmarkStart w:id="11787" w:name="_Toc172890600"/>
      <w:bookmarkStart w:id="11788" w:name="_Toc172904345"/>
      <w:bookmarkStart w:id="11789" w:name="_Toc172904851"/>
      <w:bookmarkStart w:id="11790" w:name="_Toc172905193"/>
      <w:bookmarkStart w:id="11791" w:name="_Toc172905786"/>
      <w:bookmarkStart w:id="11792" w:name="_Toc173152501"/>
      <w:bookmarkStart w:id="11793" w:name="_Toc173158008"/>
      <w:bookmarkStart w:id="11794" w:name="_Toc173165103"/>
      <w:bookmarkStart w:id="11795" w:name="_Toc173165571"/>
      <w:bookmarkStart w:id="11796" w:name="_Toc173166038"/>
      <w:bookmarkStart w:id="11797" w:name="_Toc173243381"/>
      <w:bookmarkStart w:id="11798" w:name="_Toc173250824"/>
      <w:bookmarkStart w:id="11799" w:name="_Toc173251076"/>
      <w:bookmarkStart w:id="11800" w:name="_Toc173398976"/>
      <w:bookmarkStart w:id="11801" w:name="_Toc173407839"/>
      <w:bookmarkStart w:id="11802" w:name="_Toc173408424"/>
      <w:bookmarkStart w:id="11803" w:name="_Toc173427683"/>
      <w:bookmarkStart w:id="11804" w:name="_Toc173428272"/>
      <w:bookmarkStart w:id="11805" w:name="_Toc173499891"/>
      <w:bookmarkStart w:id="11806" w:name="_Toc173500550"/>
      <w:bookmarkStart w:id="11807" w:name="_Toc173501204"/>
      <w:bookmarkStart w:id="11808" w:name="_Toc173501859"/>
      <w:bookmarkStart w:id="11809" w:name="_Toc173502514"/>
      <w:bookmarkStart w:id="11810" w:name="_Toc173503168"/>
      <w:bookmarkStart w:id="11811" w:name="_Toc173503876"/>
      <w:bookmarkStart w:id="11812" w:name="_Toc173504599"/>
      <w:bookmarkStart w:id="11813" w:name="_Toc173505321"/>
      <w:bookmarkStart w:id="11814" w:name="_Toc173506050"/>
      <w:bookmarkStart w:id="11815" w:name="_Toc173506776"/>
      <w:bookmarkStart w:id="11816" w:name="_Toc173507503"/>
      <w:bookmarkStart w:id="11817" w:name="_Toc173508249"/>
      <w:bookmarkStart w:id="11818" w:name="_Toc172889943"/>
      <w:bookmarkStart w:id="11819" w:name="_Toc172890320"/>
      <w:bookmarkStart w:id="11820" w:name="_Toc172890601"/>
      <w:bookmarkStart w:id="11821" w:name="_Toc172904346"/>
      <w:bookmarkStart w:id="11822" w:name="_Toc172904852"/>
      <w:bookmarkStart w:id="11823" w:name="_Toc172905194"/>
      <w:bookmarkStart w:id="11824" w:name="_Toc172905787"/>
      <w:bookmarkStart w:id="11825" w:name="_Toc173152502"/>
      <w:bookmarkStart w:id="11826" w:name="_Toc173158009"/>
      <w:bookmarkStart w:id="11827" w:name="_Toc173165104"/>
      <w:bookmarkStart w:id="11828" w:name="_Toc173165572"/>
      <w:bookmarkStart w:id="11829" w:name="_Toc173166039"/>
      <w:bookmarkStart w:id="11830" w:name="_Toc173243382"/>
      <w:bookmarkStart w:id="11831" w:name="_Toc173250825"/>
      <w:bookmarkStart w:id="11832" w:name="_Toc173251077"/>
      <w:bookmarkStart w:id="11833" w:name="_Toc173398977"/>
      <w:bookmarkStart w:id="11834" w:name="_Toc173407840"/>
      <w:bookmarkStart w:id="11835" w:name="_Toc173408425"/>
      <w:bookmarkStart w:id="11836" w:name="_Toc173427684"/>
      <w:bookmarkStart w:id="11837" w:name="_Toc173428273"/>
      <w:bookmarkStart w:id="11838" w:name="_Toc173499892"/>
      <w:bookmarkStart w:id="11839" w:name="_Toc173500551"/>
      <w:bookmarkStart w:id="11840" w:name="_Toc173501205"/>
      <w:bookmarkStart w:id="11841" w:name="_Toc173501860"/>
      <w:bookmarkStart w:id="11842" w:name="_Toc173502515"/>
      <w:bookmarkStart w:id="11843" w:name="_Toc173503169"/>
      <w:bookmarkStart w:id="11844" w:name="_Toc173503877"/>
      <w:bookmarkStart w:id="11845" w:name="_Toc173504600"/>
      <w:bookmarkStart w:id="11846" w:name="_Toc173505322"/>
      <w:bookmarkStart w:id="11847" w:name="_Toc173506051"/>
      <w:bookmarkStart w:id="11848" w:name="_Toc173506777"/>
      <w:bookmarkStart w:id="11849" w:name="_Toc173507504"/>
      <w:bookmarkStart w:id="11850" w:name="_Toc173508250"/>
      <w:bookmarkStart w:id="11851" w:name="_Toc172889944"/>
      <w:bookmarkStart w:id="11852" w:name="_Toc172890321"/>
      <w:bookmarkStart w:id="11853" w:name="_Toc172890602"/>
      <w:bookmarkStart w:id="11854" w:name="_Toc172904347"/>
      <w:bookmarkStart w:id="11855" w:name="_Toc172904853"/>
      <w:bookmarkStart w:id="11856" w:name="_Toc172905195"/>
      <w:bookmarkStart w:id="11857" w:name="_Toc172905788"/>
      <w:bookmarkStart w:id="11858" w:name="_Toc173152503"/>
      <w:bookmarkStart w:id="11859" w:name="_Toc173158010"/>
      <w:bookmarkStart w:id="11860" w:name="_Toc173165105"/>
      <w:bookmarkStart w:id="11861" w:name="_Toc173165573"/>
      <w:bookmarkStart w:id="11862" w:name="_Toc173166040"/>
      <w:bookmarkStart w:id="11863" w:name="_Toc173243383"/>
      <w:bookmarkStart w:id="11864" w:name="_Toc173250826"/>
      <w:bookmarkStart w:id="11865" w:name="_Toc173251078"/>
      <w:bookmarkStart w:id="11866" w:name="_Toc173398978"/>
      <w:bookmarkStart w:id="11867" w:name="_Toc173407841"/>
      <w:bookmarkStart w:id="11868" w:name="_Toc173408426"/>
      <w:bookmarkStart w:id="11869" w:name="_Toc173427685"/>
      <w:bookmarkStart w:id="11870" w:name="_Toc173428274"/>
      <w:bookmarkStart w:id="11871" w:name="_Toc173499893"/>
      <w:bookmarkStart w:id="11872" w:name="_Toc173500552"/>
      <w:bookmarkStart w:id="11873" w:name="_Toc173501206"/>
      <w:bookmarkStart w:id="11874" w:name="_Toc173501861"/>
      <w:bookmarkStart w:id="11875" w:name="_Toc173502516"/>
      <w:bookmarkStart w:id="11876" w:name="_Toc173503170"/>
      <w:bookmarkStart w:id="11877" w:name="_Toc173503878"/>
      <w:bookmarkStart w:id="11878" w:name="_Toc173504601"/>
      <w:bookmarkStart w:id="11879" w:name="_Toc173505323"/>
      <w:bookmarkStart w:id="11880" w:name="_Toc173506052"/>
      <w:bookmarkStart w:id="11881" w:name="_Toc173506778"/>
      <w:bookmarkStart w:id="11882" w:name="_Toc173507505"/>
      <w:bookmarkStart w:id="11883" w:name="_Toc173508251"/>
      <w:bookmarkStart w:id="11884" w:name="_Toc172889945"/>
      <w:bookmarkStart w:id="11885" w:name="_Toc172890322"/>
      <w:bookmarkStart w:id="11886" w:name="_Toc172890603"/>
      <w:bookmarkStart w:id="11887" w:name="_Toc172904348"/>
      <w:bookmarkStart w:id="11888" w:name="_Toc172904854"/>
      <w:bookmarkStart w:id="11889" w:name="_Toc172905196"/>
      <w:bookmarkStart w:id="11890" w:name="_Toc172905789"/>
      <w:bookmarkStart w:id="11891" w:name="_Toc173152504"/>
      <w:bookmarkStart w:id="11892" w:name="_Toc173158011"/>
      <w:bookmarkStart w:id="11893" w:name="_Toc173165106"/>
      <w:bookmarkStart w:id="11894" w:name="_Toc173165574"/>
      <w:bookmarkStart w:id="11895" w:name="_Toc173166041"/>
      <w:bookmarkStart w:id="11896" w:name="_Toc173243384"/>
      <w:bookmarkStart w:id="11897" w:name="_Toc173250827"/>
      <w:bookmarkStart w:id="11898" w:name="_Toc173251079"/>
      <w:bookmarkStart w:id="11899" w:name="_Toc173398979"/>
      <w:bookmarkStart w:id="11900" w:name="_Toc173407842"/>
      <w:bookmarkStart w:id="11901" w:name="_Toc173408427"/>
      <w:bookmarkStart w:id="11902" w:name="_Toc173427686"/>
      <w:bookmarkStart w:id="11903" w:name="_Toc173428275"/>
      <w:bookmarkStart w:id="11904" w:name="_Toc173499894"/>
      <w:bookmarkStart w:id="11905" w:name="_Toc173500553"/>
      <w:bookmarkStart w:id="11906" w:name="_Toc173501207"/>
      <w:bookmarkStart w:id="11907" w:name="_Toc173501862"/>
      <w:bookmarkStart w:id="11908" w:name="_Toc173502517"/>
      <w:bookmarkStart w:id="11909" w:name="_Toc173503171"/>
      <w:bookmarkStart w:id="11910" w:name="_Toc173503879"/>
      <w:bookmarkStart w:id="11911" w:name="_Toc173504602"/>
      <w:bookmarkStart w:id="11912" w:name="_Toc173505324"/>
      <w:bookmarkStart w:id="11913" w:name="_Toc173506053"/>
      <w:bookmarkStart w:id="11914" w:name="_Toc173506779"/>
      <w:bookmarkStart w:id="11915" w:name="_Toc173507506"/>
      <w:bookmarkStart w:id="11916" w:name="_Toc173508252"/>
      <w:bookmarkStart w:id="11917" w:name="_Toc173508254"/>
      <w:bookmarkStart w:id="11918" w:name="_Toc173508255"/>
      <w:bookmarkStart w:id="11919" w:name="_Toc173508256"/>
      <w:bookmarkStart w:id="11920" w:name="_Toc173508257"/>
      <w:bookmarkStart w:id="11921" w:name="_Toc173508258"/>
      <w:bookmarkStart w:id="11922" w:name="_Toc173508259"/>
      <w:bookmarkStart w:id="11923" w:name="_Toc173508260"/>
      <w:bookmarkStart w:id="11924" w:name="_Toc173508263"/>
      <w:bookmarkStart w:id="11925" w:name="_Toc173508268"/>
      <w:bookmarkStart w:id="11926" w:name="_Toc173508269"/>
      <w:bookmarkStart w:id="11927" w:name="_Toc173508271"/>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r w:rsidR="00CC6169" w:rsidRPr="00CC6169">
        <w:rPr>
          <w:rFonts w:eastAsia="Gill Sans MT"/>
          <w:color w:val="000000"/>
          <w:spacing w:val="-4"/>
        </w:rPr>
        <w:t xml:space="preserve"> </w:t>
      </w:r>
    </w:p>
    <w:p w14:paraId="459F7349" w14:textId="77777777" w:rsidR="00CC6169" w:rsidRPr="00246130" w:rsidRDefault="00CC6169" w:rsidP="00DA1CE7">
      <w:pPr>
        <w:spacing w:before="120"/>
        <w:jc w:val="both"/>
        <w:textAlignment w:val="baseline"/>
        <w:rPr>
          <w:rFonts w:eastAsia="Times New Roman"/>
        </w:rPr>
      </w:pPr>
    </w:p>
    <w:sectPr w:rsidR="00CC6169" w:rsidRPr="00246130" w:rsidSect="00C0053F">
      <w:type w:val="nextColumn"/>
      <w:pgSz w:w="11907" w:h="16840"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2EC66F" w14:textId="77777777" w:rsidR="00984E60" w:rsidRDefault="00984E60" w:rsidP="00367AA8">
      <w:r>
        <w:separator/>
      </w:r>
    </w:p>
  </w:endnote>
  <w:endnote w:type="continuationSeparator" w:id="0">
    <w:p w14:paraId="3F96EDBB" w14:textId="77777777" w:rsidR="00984E60" w:rsidRDefault="00984E60" w:rsidP="00367AA8">
      <w:r>
        <w:continuationSeparator/>
      </w:r>
    </w:p>
  </w:endnote>
  <w:endnote w:type="continuationNotice" w:id="1">
    <w:p w14:paraId="308D873C" w14:textId="77777777" w:rsidR="00984E60" w:rsidRDefault="00984E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ill Sans MT">
    <w:charset w:val="00"/>
    <w:family w:val="swiss"/>
    <w:pitch w:val="variable"/>
    <w:sig w:usb0="00000003" w:usb1="00000000" w:usb2="00000000" w:usb3="00000000" w:csb0="00000003"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font w:name="Gill Sans MT">
    <w:charset w:val="00"/>
    <w:pitch w:val="variable"/>
    <w:family w:val="swiss"/>
    <w:panose1 w:val="02020603050405020304"/>
  </w:font>
  <w:font w:name="Times New Roman">
    <w:charset w:val="00"/>
    <w:pitch w:val="variable"/>
    <w:family w:val="roman"/>
    <w:panose1 w:val="02020603050405020304"/>
  </w:font>
  <w:font w:name="Verdana">
    <w:charset w:val="00"/>
    <w:pitch w:val="variable"/>
    <w:family w:val="swiss"/>
    <w:panose1 w:val="02020603050405020304"/>
  </w:font>
  <w:font w:name="Tahoma">
    <w:charset w:val="00"/>
    <w:pitch w:val="variable"/>
    <w:family w:val="swiss"/>
    <w:panose1 w:val="02020603050405020304"/>
  </w:font>
  <w:font w:name="Calibri">
    <w:charset w:val="00"/>
    <w:pitch w:val="variable"/>
    <w:family w:val="swiss"/>
    <w:panose1 w:val="02020603050405020304"/>
  </w:font>
  <w:font w:name="Symbol">
    <w:pitch w:val="default"/>
    <w:family w:val="auto"/>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47BD4" w14:textId="77777777" w:rsidR="00741A51" w:rsidRDefault="00741A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5533983"/>
      <w:docPartObj>
        <w:docPartGallery w:val="Page Numbers (Bottom of Page)"/>
        <w:docPartUnique/>
      </w:docPartObj>
    </w:sdtPr>
    <w:sdtEndPr>
      <w:rPr>
        <w:noProof/>
      </w:rPr>
    </w:sdtEndPr>
    <w:sdtContent>
      <w:p w14:paraId="5B4602AF" w14:textId="5BFFF680" w:rsidR="00474FA4" w:rsidRDefault="00474FA4">
        <w:pPr>
          <w:pStyle w:val="Footer"/>
          <w:jc w:val="center"/>
        </w:pPr>
        <w:r>
          <w:fldChar w:fldCharType="begin"/>
        </w:r>
        <w:r>
          <w:instrText xml:space="preserve"> PAGE   \* MERGEFORMAT </w:instrText>
        </w:r>
        <w:r>
          <w:fldChar w:fldCharType="separate"/>
        </w:r>
        <w:r w:rsidR="000419FF">
          <w:rPr>
            <w:noProof/>
          </w:rPr>
          <w:t>28</w:t>
        </w:r>
        <w:r>
          <w:rPr>
            <w:noProof/>
          </w:rPr>
          <w:fldChar w:fldCharType="end"/>
        </w:r>
      </w:p>
    </w:sdtContent>
  </w:sdt>
  <w:p w14:paraId="501ECC2B" w14:textId="77777777" w:rsidR="00474FA4" w:rsidRDefault="00474F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35156" w14:textId="1FB8625E" w:rsidR="00474FA4" w:rsidRDefault="00C311E8">
    <w:pPr>
      <w:pStyle w:val="Footer"/>
    </w:pPr>
    <w:r>
      <w:t xml:space="preserve">Last updated </w:t>
    </w:r>
    <w:r w:rsidR="00741A51">
      <w:t xml:space="preserve">16 </w:t>
    </w:r>
    <w:r w:rsidR="003E5396">
      <w:t>June</w:t>
    </w:r>
    <w:r w:rsidR="00741A51">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34948B" w14:textId="77777777" w:rsidR="00984E60" w:rsidRDefault="00984E60" w:rsidP="00367AA8">
      <w:r>
        <w:separator/>
      </w:r>
    </w:p>
  </w:footnote>
  <w:footnote w:type="continuationSeparator" w:id="0">
    <w:p w14:paraId="053A2D9C" w14:textId="77777777" w:rsidR="00984E60" w:rsidRDefault="00984E60" w:rsidP="00367AA8">
      <w:r>
        <w:continuationSeparator/>
      </w:r>
    </w:p>
  </w:footnote>
  <w:footnote w:type="continuationNotice" w:id="1">
    <w:p w14:paraId="5EDD9289" w14:textId="77777777" w:rsidR="00984E60" w:rsidRDefault="00984E6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5BAC1" w14:textId="77777777" w:rsidR="00741A51" w:rsidRDefault="00741A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7C8C1" w14:textId="77777777" w:rsidR="00741A51" w:rsidRDefault="00741A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1C08E" w14:textId="77777777" w:rsidR="00741A51" w:rsidRDefault="00741A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4744A"/>
    <w:multiLevelType w:val="hybridMultilevel"/>
    <w:tmpl w:val="15D60A4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D5203"/>
    <w:multiLevelType w:val="hybridMultilevel"/>
    <w:tmpl w:val="ED52F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33245A"/>
    <w:multiLevelType w:val="hybridMultilevel"/>
    <w:tmpl w:val="7F3C9A1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1C71C8"/>
    <w:multiLevelType w:val="hybridMultilevel"/>
    <w:tmpl w:val="2F1EFDC4"/>
    <w:lvl w:ilvl="0" w:tplc="F4202546">
      <w:start w:val="1"/>
      <w:numFmt w:val="decimal"/>
      <w:lvlText w:val="%1."/>
      <w:lvlJc w:val="left"/>
      <w:pPr>
        <w:ind w:left="454" w:hanging="454"/>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6C2538E"/>
    <w:multiLevelType w:val="multilevel"/>
    <w:tmpl w:val="769822FA"/>
    <w:lvl w:ilvl="0">
      <w:start w:val="1"/>
      <w:numFmt w:val="bullet"/>
      <w:lvlText w:val=""/>
      <w:lvlJc w:val="left"/>
      <w:pPr>
        <w:ind w:left="737" w:hanging="283"/>
      </w:pPr>
      <w:rPr>
        <w:rFonts w:ascii="Symbol" w:hAnsi="Symbol" w:hint="default"/>
        <w:strike w:val="0"/>
        <w:color w:val="000000"/>
        <w:spacing w:val="-4"/>
        <w:w w:val="100"/>
        <w:sz w:val="22"/>
        <w:vertAlign w:val="baseline"/>
        <w:lang w:val="en-US"/>
      </w:rPr>
    </w:lvl>
    <w:lvl w:ilvl="1">
      <w:numFmt w:val="decimal"/>
      <w:lvlText w:val=""/>
      <w:lvlJc w:val="left"/>
      <w:pPr>
        <w:ind w:left="737" w:hanging="283"/>
      </w:pPr>
      <w:rPr>
        <w:rFonts w:hint="default"/>
      </w:rPr>
    </w:lvl>
    <w:lvl w:ilvl="2">
      <w:numFmt w:val="decimal"/>
      <w:lvlText w:val=""/>
      <w:lvlJc w:val="left"/>
      <w:pPr>
        <w:ind w:left="737" w:hanging="283"/>
      </w:pPr>
      <w:rPr>
        <w:rFonts w:hint="default"/>
      </w:rPr>
    </w:lvl>
    <w:lvl w:ilvl="3">
      <w:numFmt w:val="decimal"/>
      <w:lvlText w:val=""/>
      <w:lvlJc w:val="left"/>
      <w:pPr>
        <w:ind w:left="737" w:hanging="283"/>
      </w:pPr>
      <w:rPr>
        <w:rFonts w:hint="default"/>
      </w:rPr>
    </w:lvl>
    <w:lvl w:ilvl="4">
      <w:numFmt w:val="decimal"/>
      <w:lvlText w:val=""/>
      <w:lvlJc w:val="left"/>
      <w:pPr>
        <w:ind w:left="737" w:hanging="283"/>
      </w:pPr>
      <w:rPr>
        <w:rFonts w:hint="default"/>
      </w:rPr>
    </w:lvl>
    <w:lvl w:ilvl="5">
      <w:numFmt w:val="decimal"/>
      <w:lvlText w:val=""/>
      <w:lvlJc w:val="left"/>
      <w:pPr>
        <w:ind w:left="737" w:hanging="283"/>
      </w:pPr>
      <w:rPr>
        <w:rFonts w:hint="default"/>
      </w:rPr>
    </w:lvl>
    <w:lvl w:ilvl="6">
      <w:numFmt w:val="decimal"/>
      <w:lvlText w:val=""/>
      <w:lvlJc w:val="left"/>
      <w:pPr>
        <w:ind w:left="737" w:hanging="283"/>
      </w:pPr>
      <w:rPr>
        <w:rFonts w:hint="default"/>
      </w:rPr>
    </w:lvl>
    <w:lvl w:ilvl="7">
      <w:numFmt w:val="decimal"/>
      <w:lvlText w:val=""/>
      <w:lvlJc w:val="left"/>
      <w:pPr>
        <w:ind w:left="737" w:hanging="283"/>
      </w:pPr>
      <w:rPr>
        <w:rFonts w:hint="default"/>
      </w:rPr>
    </w:lvl>
    <w:lvl w:ilvl="8">
      <w:numFmt w:val="decimal"/>
      <w:lvlText w:val=""/>
      <w:lvlJc w:val="left"/>
      <w:pPr>
        <w:ind w:left="737" w:hanging="283"/>
      </w:pPr>
      <w:rPr>
        <w:rFonts w:hint="default"/>
      </w:rPr>
    </w:lvl>
  </w:abstractNum>
  <w:abstractNum w:abstractNumId="5" w15:restartNumberingAfterBreak="0">
    <w:nsid w:val="1A69580C"/>
    <w:multiLevelType w:val="hybridMultilevel"/>
    <w:tmpl w:val="06EE2BD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90158C"/>
    <w:multiLevelType w:val="hybridMultilevel"/>
    <w:tmpl w:val="A58A4B2A"/>
    <w:lvl w:ilvl="0" w:tplc="139CA508">
      <w:start w:val="1"/>
      <w:numFmt w:val="decimal"/>
      <w:lvlText w:val="%1."/>
      <w:lvlJc w:val="left"/>
      <w:pPr>
        <w:ind w:left="454" w:hanging="454"/>
      </w:pPr>
      <w:rPr>
        <w:rFonts w:hint="default"/>
      </w:rPr>
    </w:lvl>
    <w:lvl w:ilvl="1" w:tplc="08090019" w:tentative="1">
      <w:start w:val="1"/>
      <w:numFmt w:val="lowerLetter"/>
      <w:lvlText w:val="%2."/>
      <w:lvlJc w:val="left"/>
      <w:pPr>
        <w:ind w:left="1512" w:hanging="360"/>
      </w:pPr>
    </w:lvl>
    <w:lvl w:ilvl="2" w:tplc="0809001B" w:tentative="1">
      <w:start w:val="1"/>
      <w:numFmt w:val="lowerRoman"/>
      <w:lvlText w:val="%3."/>
      <w:lvlJc w:val="right"/>
      <w:pPr>
        <w:ind w:left="2232" w:hanging="180"/>
      </w:pPr>
    </w:lvl>
    <w:lvl w:ilvl="3" w:tplc="0809000F" w:tentative="1">
      <w:start w:val="1"/>
      <w:numFmt w:val="decimal"/>
      <w:lvlText w:val="%4."/>
      <w:lvlJc w:val="left"/>
      <w:pPr>
        <w:ind w:left="2952" w:hanging="360"/>
      </w:pPr>
    </w:lvl>
    <w:lvl w:ilvl="4" w:tplc="08090019" w:tentative="1">
      <w:start w:val="1"/>
      <w:numFmt w:val="lowerLetter"/>
      <w:lvlText w:val="%5."/>
      <w:lvlJc w:val="left"/>
      <w:pPr>
        <w:ind w:left="3672" w:hanging="360"/>
      </w:pPr>
    </w:lvl>
    <w:lvl w:ilvl="5" w:tplc="0809001B" w:tentative="1">
      <w:start w:val="1"/>
      <w:numFmt w:val="lowerRoman"/>
      <w:lvlText w:val="%6."/>
      <w:lvlJc w:val="right"/>
      <w:pPr>
        <w:ind w:left="4392" w:hanging="180"/>
      </w:pPr>
    </w:lvl>
    <w:lvl w:ilvl="6" w:tplc="0809000F" w:tentative="1">
      <w:start w:val="1"/>
      <w:numFmt w:val="decimal"/>
      <w:lvlText w:val="%7."/>
      <w:lvlJc w:val="left"/>
      <w:pPr>
        <w:ind w:left="5112" w:hanging="360"/>
      </w:pPr>
    </w:lvl>
    <w:lvl w:ilvl="7" w:tplc="08090019" w:tentative="1">
      <w:start w:val="1"/>
      <w:numFmt w:val="lowerLetter"/>
      <w:lvlText w:val="%8."/>
      <w:lvlJc w:val="left"/>
      <w:pPr>
        <w:ind w:left="5832" w:hanging="360"/>
      </w:pPr>
    </w:lvl>
    <w:lvl w:ilvl="8" w:tplc="0809001B" w:tentative="1">
      <w:start w:val="1"/>
      <w:numFmt w:val="lowerRoman"/>
      <w:lvlText w:val="%9."/>
      <w:lvlJc w:val="right"/>
      <w:pPr>
        <w:ind w:left="6552" w:hanging="180"/>
      </w:pPr>
    </w:lvl>
  </w:abstractNum>
  <w:abstractNum w:abstractNumId="7" w15:restartNumberingAfterBreak="0">
    <w:nsid w:val="1CE957BB"/>
    <w:multiLevelType w:val="hybridMultilevel"/>
    <w:tmpl w:val="4280B72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381B76"/>
    <w:multiLevelType w:val="hybridMultilevel"/>
    <w:tmpl w:val="8912EF1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57724D"/>
    <w:multiLevelType w:val="hybridMultilevel"/>
    <w:tmpl w:val="5204BED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CE462A"/>
    <w:multiLevelType w:val="hybridMultilevel"/>
    <w:tmpl w:val="24846914"/>
    <w:lvl w:ilvl="0" w:tplc="9BC2EBDC">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7C31BB"/>
    <w:multiLevelType w:val="hybridMultilevel"/>
    <w:tmpl w:val="088C2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4F4410"/>
    <w:multiLevelType w:val="hybridMultilevel"/>
    <w:tmpl w:val="19E49016"/>
    <w:lvl w:ilvl="0" w:tplc="08090001">
      <w:start w:val="1"/>
      <w:numFmt w:val="bullet"/>
      <w:lvlText w:val=""/>
      <w:lvlJc w:val="left"/>
      <w:pPr>
        <w:ind w:left="784" w:hanging="360"/>
      </w:pPr>
      <w:rPr>
        <w:rFonts w:ascii="Symbol" w:hAnsi="Symbol"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13" w15:restartNumberingAfterBreak="0">
    <w:nsid w:val="2B8C5189"/>
    <w:multiLevelType w:val="hybridMultilevel"/>
    <w:tmpl w:val="9AD0C69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D3051E"/>
    <w:multiLevelType w:val="hybridMultilevel"/>
    <w:tmpl w:val="D19CD2B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FB0B0B"/>
    <w:multiLevelType w:val="multilevel"/>
    <w:tmpl w:val="AA389BB6"/>
    <w:lvl w:ilvl="0">
      <w:start w:val="1"/>
      <w:numFmt w:val="lowerRoman"/>
      <w:lvlText w:val="(%1)"/>
      <w:lvlJc w:val="left"/>
      <w:pPr>
        <w:tabs>
          <w:tab w:val="left" w:pos="288"/>
        </w:tabs>
        <w:ind w:left="720"/>
      </w:pPr>
      <w:rPr>
        <w:rFonts w:ascii="Gill Sans MT" w:eastAsia="Gill Sans MT" w:hAnsi="Gill Sans MT"/>
        <w:b/>
        <w:strike w:val="0"/>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27D1EA2"/>
    <w:multiLevelType w:val="hybridMultilevel"/>
    <w:tmpl w:val="A672F10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4449BA"/>
    <w:multiLevelType w:val="hybridMultilevel"/>
    <w:tmpl w:val="2DE656D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6F299C"/>
    <w:multiLevelType w:val="hybridMultilevel"/>
    <w:tmpl w:val="35B4C0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98D286D"/>
    <w:multiLevelType w:val="hybridMultilevel"/>
    <w:tmpl w:val="896A3B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0483DA0"/>
    <w:multiLevelType w:val="hybridMultilevel"/>
    <w:tmpl w:val="BFB05AF4"/>
    <w:lvl w:ilvl="0" w:tplc="0CAC8B88">
      <w:start w:val="1"/>
      <w:numFmt w:val="bullet"/>
      <w:lvlText w:val=""/>
      <w:lvlJc w:val="left"/>
      <w:pPr>
        <w:ind w:left="737" w:hanging="283"/>
      </w:pPr>
      <w:rPr>
        <w:rFonts w:ascii="Symbol" w:hAnsi="Symbol" w:hint="default"/>
      </w:rPr>
    </w:lvl>
    <w:lvl w:ilvl="1" w:tplc="08090003" w:tentative="1">
      <w:start w:val="1"/>
      <w:numFmt w:val="bullet"/>
      <w:lvlText w:val="o"/>
      <w:lvlJc w:val="left"/>
      <w:pPr>
        <w:ind w:left="1803" w:hanging="360"/>
      </w:pPr>
      <w:rPr>
        <w:rFonts w:ascii="Courier New" w:hAnsi="Courier New" w:cs="Courier New" w:hint="default"/>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abstractNum w:abstractNumId="21" w15:restartNumberingAfterBreak="0">
    <w:nsid w:val="42A875A0"/>
    <w:multiLevelType w:val="hybridMultilevel"/>
    <w:tmpl w:val="657E1CB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E57D9C"/>
    <w:multiLevelType w:val="hybridMultilevel"/>
    <w:tmpl w:val="29ECBEE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42F6F0B"/>
    <w:multiLevelType w:val="hybridMultilevel"/>
    <w:tmpl w:val="6F661E4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5521303"/>
    <w:multiLevelType w:val="hybridMultilevel"/>
    <w:tmpl w:val="4A7CE96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6100523"/>
    <w:multiLevelType w:val="hybridMultilevel"/>
    <w:tmpl w:val="650854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46113D9A"/>
    <w:multiLevelType w:val="multilevel"/>
    <w:tmpl w:val="A086B74E"/>
    <w:lvl w:ilvl="0">
      <w:start w:val="1"/>
      <w:numFmt w:val="bullet"/>
      <w:lvlText w:val=""/>
      <w:lvlJc w:val="left"/>
      <w:pPr>
        <w:ind w:left="1174" w:hanging="454"/>
      </w:pPr>
      <w:rPr>
        <w:rFonts w:ascii="Symbol" w:hAnsi="Symbol" w:hint="default"/>
        <w:strike w:val="0"/>
        <w:color w:val="000000"/>
        <w:spacing w:val="-3"/>
        <w:w w:val="100"/>
        <w:sz w:val="22"/>
        <w:vertAlign w:val="baseline"/>
        <w:lang w:val="en-US"/>
      </w:rPr>
    </w:lvl>
    <w:lvl w:ilvl="1">
      <w:numFmt w:val="decimal"/>
      <w:lvlText w:val=""/>
      <w:lvlJc w:val="left"/>
      <w:pPr>
        <w:ind w:left="720" w:firstLine="0"/>
      </w:pPr>
      <w:rPr>
        <w:rFonts w:hint="default"/>
      </w:rPr>
    </w:lvl>
    <w:lvl w:ilvl="2">
      <w:numFmt w:val="decimal"/>
      <w:lvlText w:val=""/>
      <w:lvlJc w:val="left"/>
      <w:pPr>
        <w:ind w:left="720" w:firstLine="0"/>
      </w:pPr>
      <w:rPr>
        <w:rFonts w:hint="default"/>
      </w:rPr>
    </w:lvl>
    <w:lvl w:ilvl="3">
      <w:numFmt w:val="decimal"/>
      <w:lvlText w:val=""/>
      <w:lvlJc w:val="left"/>
      <w:pPr>
        <w:ind w:left="720" w:firstLine="0"/>
      </w:pPr>
      <w:rPr>
        <w:rFonts w:hint="default"/>
      </w:rPr>
    </w:lvl>
    <w:lvl w:ilvl="4">
      <w:numFmt w:val="decimal"/>
      <w:lvlText w:val=""/>
      <w:lvlJc w:val="left"/>
      <w:pPr>
        <w:ind w:left="720" w:firstLine="0"/>
      </w:pPr>
      <w:rPr>
        <w:rFonts w:hint="default"/>
      </w:rPr>
    </w:lvl>
    <w:lvl w:ilvl="5">
      <w:numFmt w:val="decimal"/>
      <w:lvlText w:val=""/>
      <w:lvlJc w:val="left"/>
      <w:pPr>
        <w:ind w:left="720" w:firstLine="0"/>
      </w:pPr>
      <w:rPr>
        <w:rFonts w:hint="default"/>
      </w:rPr>
    </w:lvl>
    <w:lvl w:ilvl="6">
      <w:numFmt w:val="decimal"/>
      <w:lvlText w:val=""/>
      <w:lvlJc w:val="left"/>
      <w:pPr>
        <w:ind w:left="720" w:firstLine="0"/>
      </w:pPr>
      <w:rPr>
        <w:rFonts w:hint="default"/>
      </w:rPr>
    </w:lvl>
    <w:lvl w:ilvl="7">
      <w:numFmt w:val="decimal"/>
      <w:lvlText w:val=""/>
      <w:lvlJc w:val="left"/>
      <w:pPr>
        <w:ind w:left="720" w:firstLine="0"/>
      </w:pPr>
      <w:rPr>
        <w:rFonts w:hint="default"/>
      </w:rPr>
    </w:lvl>
    <w:lvl w:ilvl="8">
      <w:numFmt w:val="decimal"/>
      <w:lvlText w:val=""/>
      <w:lvlJc w:val="left"/>
      <w:pPr>
        <w:ind w:left="720" w:firstLine="0"/>
      </w:pPr>
      <w:rPr>
        <w:rFonts w:hint="default"/>
      </w:rPr>
    </w:lvl>
  </w:abstractNum>
  <w:abstractNum w:abstractNumId="27" w15:restartNumberingAfterBreak="0">
    <w:nsid w:val="4723507C"/>
    <w:multiLevelType w:val="hybridMultilevel"/>
    <w:tmpl w:val="7A32550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9074B5B"/>
    <w:multiLevelType w:val="hybridMultilevel"/>
    <w:tmpl w:val="53A2F1AE"/>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95163D7"/>
    <w:multiLevelType w:val="hybridMultilevel"/>
    <w:tmpl w:val="EA8C80B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C1A3AEA"/>
    <w:multiLevelType w:val="hybridMultilevel"/>
    <w:tmpl w:val="1380788A"/>
    <w:lvl w:ilvl="0" w:tplc="C6C40A68">
      <w:start w:val="1"/>
      <w:numFmt w:val="lowerLetter"/>
      <w:pStyle w:val="letters"/>
      <w:lvlText w:val="%1)"/>
      <w:lvlJc w:val="left"/>
      <w:pPr>
        <w:ind w:left="2203" w:hanging="360"/>
      </w:pPr>
      <w:rPr>
        <w:rFonts w:ascii="Gill Sans MT" w:hAnsi="Gill Sans MT" w:hint="default"/>
        <w:b w:val="0"/>
        <w:i w:val="0"/>
        <w:sz w:val="22"/>
      </w:rPr>
    </w:lvl>
    <w:lvl w:ilvl="1" w:tplc="08090019" w:tentative="1">
      <w:start w:val="1"/>
      <w:numFmt w:val="lowerLetter"/>
      <w:lvlText w:val="%2."/>
      <w:lvlJc w:val="left"/>
      <w:pPr>
        <w:ind w:left="2923" w:hanging="360"/>
      </w:pPr>
    </w:lvl>
    <w:lvl w:ilvl="2" w:tplc="0809001B" w:tentative="1">
      <w:start w:val="1"/>
      <w:numFmt w:val="lowerRoman"/>
      <w:pStyle w:val="letters"/>
      <w:lvlText w:val="%3."/>
      <w:lvlJc w:val="right"/>
      <w:pPr>
        <w:ind w:left="3643" w:hanging="180"/>
      </w:pPr>
    </w:lvl>
    <w:lvl w:ilvl="3" w:tplc="0809000F" w:tentative="1">
      <w:start w:val="1"/>
      <w:numFmt w:val="decimal"/>
      <w:lvlText w:val="%4."/>
      <w:lvlJc w:val="left"/>
      <w:pPr>
        <w:ind w:left="4363" w:hanging="360"/>
      </w:pPr>
    </w:lvl>
    <w:lvl w:ilvl="4" w:tplc="08090019" w:tentative="1">
      <w:start w:val="1"/>
      <w:numFmt w:val="lowerLetter"/>
      <w:lvlText w:val="%5."/>
      <w:lvlJc w:val="left"/>
      <w:pPr>
        <w:ind w:left="5083" w:hanging="360"/>
      </w:pPr>
    </w:lvl>
    <w:lvl w:ilvl="5" w:tplc="0809001B" w:tentative="1">
      <w:start w:val="1"/>
      <w:numFmt w:val="lowerRoman"/>
      <w:lvlText w:val="%6."/>
      <w:lvlJc w:val="right"/>
      <w:pPr>
        <w:ind w:left="5803" w:hanging="180"/>
      </w:pPr>
    </w:lvl>
    <w:lvl w:ilvl="6" w:tplc="0809000F" w:tentative="1">
      <w:start w:val="1"/>
      <w:numFmt w:val="decimal"/>
      <w:lvlText w:val="%7."/>
      <w:lvlJc w:val="left"/>
      <w:pPr>
        <w:ind w:left="6523" w:hanging="360"/>
      </w:pPr>
    </w:lvl>
    <w:lvl w:ilvl="7" w:tplc="08090019" w:tentative="1">
      <w:start w:val="1"/>
      <w:numFmt w:val="lowerLetter"/>
      <w:lvlText w:val="%8."/>
      <w:lvlJc w:val="left"/>
      <w:pPr>
        <w:ind w:left="7243" w:hanging="360"/>
      </w:pPr>
    </w:lvl>
    <w:lvl w:ilvl="8" w:tplc="0809001B" w:tentative="1">
      <w:start w:val="1"/>
      <w:numFmt w:val="lowerRoman"/>
      <w:lvlText w:val="%9."/>
      <w:lvlJc w:val="right"/>
      <w:pPr>
        <w:ind w:left="7963" w:hanging="180"/>
      </w:pPr>
    </w:lvl>
  </w:abstractNum>
  <w:abstractNum w:abstractNumId="31" w15:restartNumberingAfterBreak="0">
    <w:nsid w:val="51F84D35"/>
    <w:multiLevelType w:val="hybridMultilevel"/>
    <w:tmpl w:val="E1BEEDC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462022A"/>
    <w:multiLevelType w:val="hybridMultilevel"/>
    <w:tmpl w:val="4C66603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8B32460"/>
    <w:multiLevelType w:val="multilevel"/>
    <w:tmpl w:val="62D296DE"/>
    <w:lvl w:ilvl="0">
      <w:start w:val="1"/>
      <w:numFmt w:val="lowerLetter"/>
      <w:lvlText w:val="%1."/>
      <w:lvlJc w:val="left"/>
      <w:pPr>
        <w:tabs>
          <w:tab w:val="left" w:pos="360"/>
        </w:tabs>
        <w:ind w:left="720"/>
      </w:pPr>
      <w:rPr>
        <w:rFonts w:ascii="Gill Sans MT" w:eastAsia="Gill Sans MT" w:hAnsi="Gill Sans MT"/>
        <w:strike w:val="0"/>
        <w:color w:val="000000"/>
        <w:spacing w:val="-4"/>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98A4139"/>
    <w:multiLevelType w:val="hybridMultilevel"/>
    <w:tmpl w:val="FD5A01C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B62198C"/>
    <w:multiLevelType w:val="multilevel"/>
    <w:tmpl w:val="530678CE"/>
    <w:lvl w:ilvl="0">
      <w:start w:val="1"/>
      <w:numFmt w:val="decimal"/>
      <w:pStyle w:val="Heading1"/>
      <w:lvlText w:val="%1"/>
      <w:lvlJc w:val="left"/>
      <w:pPr>
        <w:ind w:left="4685" w:hanging="432"/>
      </w:pPr>
      <w:rPr>
        <w:rFonts w:hint="default"/>
        <w:color w:val="auto"/>
        <w:sz w:val="28"/>
        <w:szCs w:val="28"/>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color w:val="auto"/>
      </w:rPr>
    </w:lvl>
    <w:lvl w:ilvl="3">
      <w:start w:val="1"/>
      <w:numFmt w:val="decimal"/>
      <w:pStyle w:val="Heading4"/>
      <w:lvlText w:val="%1.%2.%3.%4"/>
      <w:lvlJc w:val="left"/>
      <w:pPr>
        <w:ind w:left="1715" w:hanging="864"/>
      </w:pPr>
      <w:rPr>
        <w:b w:val="0"/>
        <w:bCs/>
        <w:i w:val="0"/>
        <w:iCs/>
      </w:r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6" w15:restartNumberingAfterBreak="0">
    <w:nsid w:val="5D9D2B4A"/>
    <w:multiLevelType w:val="hybridMultilevel"/>
    <w:tmpl w:val="7F462B08"/>
    <w:lvl w:ilvl="0" w:tplc="5C8A745C">
      <w:start w:val="1"/>
      <w:numFmt w:val="lowerLetter"/>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DA548EA"/>
    <w:multiLevelType w:val="hybridMultilevel"/>
    <w:tmpl w:val="15525DDA"/>
    <w:lvl w:ilvl="0" w:tplc="E91A40E4">
      <w:start w:val="1"/>
      <w:numFmt w:val="bullet"/>
      <w:lvlText w:val=""/>
      <w:lvlJc w:val="left"/>
      <w:pPr>
        <w:ind w:left="737" w:hanging="283"/>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64304B6B"/>
    <w:multiLevelType w:val="hybridMultilevel"/>
    <w:tmpl w:val="2838590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66209C4"/>
    <w:multiLevelType w:val="hybridMultilevel"/>
    <w:tmpl w:val="9E8E498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ABF72C9"/>
    <w:multiLevelType w:val="hybridMultilevel"/>
    <w:tmpl w:val="8EF02C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6B7827A3"/>
    <w:multiLevelType w:val="hybridMultilevel"/>
    <w:tmpl w:val="A6827CD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B7E021B"/>
    <w:multiLevelType w:val="multilevel"/>
    <w:tmpl w:val="B7B4EE56"/>
    <w:lvl w:ilvl="0">
      <w:start w:val="1"/>
      <w:numFmt w:val="lowerLetter"/>
      <w:lvlText w:val="%1)"/>
      <w:lvlJc w:val="left"/>
      <w:pPr>
        <w:ind w:left="908" w:hanging="454"/>
      </w:pPr>
      <w:rPr>
        <w:rFonts w:ascii="Gill Sans MT" w:eastAsia="Gill Sans MT" w:hAnsi="Gill Sans MT" w:hint="default"/>
        <w:strike w:val="0"/>
        <w:color w:val="000000"/>
        <w:spacing w:val="0"/>
        <w:w w:val="100"/>
        <w:sz w:val="22"/>
        <w:vertAlign w:val="baseline"/>
        <w:lang w:val="en-US"/>
      </w:rPr>
    </w:lvl>
    <w:lvl w:ilvl="1">
      <w:numFmt w:val="decimal"/>
      <w:lvlText w:val=""/>
      <w:lvlJc w:val="left"/>
      <w:pPr>
        <w:ind w:left="908" w:hanging="454"/>
      </w:pPr>
      <w:rPr>
        <w:rFonts w:hint="default"/>
      </w:rPr>
    </w:lvl>
    <w:lvl w:ilvl="2">
      <w:numFmt w:val="decimal"/>
      <w:lvlText w:val=""/>
      <w:lvlJc w:val="left"/>
      <w:pPr>
        <w:ind w:left="908" w:hanging="454"/>
      </w:pPr>
      <w:rPr>
        <w:rFonts w:hint="default"/>
      </w:rPr>
    </w:lvl>
    <w:lvl w:ilvl="3">
      <w:numFmt w:val="decimal"/>
      <w:lvlText w:val=""/>
      <w:lvlJc w:val="left"/>
      <w:pPr>
        <w:ind w:left="908" w:hanging="454"/>
      </w:pPr>
      <w:rPr>
        <w:rFonts w:hint="default"/>
      </w:rPr>
    </w:lvl>
    <w:lvl w:ilvl="4">
      <w:numFmt w:val="decimal"/>
      <w:lvlText w:val=""/>
      <w:lvlJc w:val="left"/>
      <w:pPr>
        <w:ind w:left="908" w:hanging="454"/>
      </w:pPr>
      <w:rPr>
        <w:rFonts w:hint="default"/>
      </w:rPr>
    </w:lvl>
    <w:lvl w:ilvl="5">
      <w:numFmt w:val="decimal"/>
      <w:lvlText w:val=""/>
      <w:lvlJc w:val="left"/>
      <w:pPr>
        <w:ind w:left="908" w:hanging="454"/>
      </w:pPr>
      <w:rPr>
        <w:rFonts w:hint="default"/>
      </w:rPr>
    </w:lvl>
    <w:lvl w:ilvl="6">
      <w:numFmt w:val="decimal"/>
      <w:lvlText w:val=""/>
      <w:lvlJc w:val="left"/>
      <w:pPr>
        <w:ind w:left="908" w:hanging="454"/>
      </w:pPr>
      <w:rPr>
        <w:rFonts w:hint="default"/>
      </w:rPr>
    </w:lvl>
    <w:lvl w:ilvl="7">
      <w:numFmt w:val="decimal"/>
      <w:lvlText w:val=""/>
      <w:lvlJc w:val="left"/>
      <w:pPr>
        <w:ind w:left="908" w:hanging="454"/>
      </w:pPr>
      <w:rPr>
        <w:rFonts w:hint="default"/>
      </w:rPr>
    </w:lvl>
    <w:lvl w:ilvl="8">
      <w:numFmt w:val="decimal"/>
      <w:lvlText w:val=""/>
      <w:lvlJc w:val="left"/>
      <w:pPr>
        <w:ind w:left="908" w:hanging="454"/>
      </w:pPr>
      <w:rPr>
        <w:rFonts w:hint="default"/>
      </w:rPr>
    </w:lvl>
  </w:abstractNum>
  <w:abstractNum w:abstractNumId="43" w15:restartNumberingAfterBreak="0">
    <w:nsid w:val="6CAD6CDF"/>
    <w:multiLevelType w:val="hybridMultilevel"/>
    <w:tmpl w:val="091A9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D83077D"/>
    <w:multiLevelType w:val="hybridMultilevel"/>
    <w:tmpl w:val="11B6D2A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13E2CB7"/>
    <w:multiLevelType w:val="multilevel"/>
    <w:tmpl w:val="EA5C51F4"/>
    <w:lvl w:ilvl="0">
      <w:start w:val="1"/>
      <w:numFmt w:val="lowerLetter"/>
      <w:lvlText w:val="%1)"/>
      <w:lvlJc w:val="left"/>
      <w:pPr>
        <w:ind w:left="908" w:hanging="454"/>
      </w:pPr>
      <w:rPr>
        <w:rFonts w:ascii="Gill Sans MT" w:eastAsia="Gill Sans MT" w:hAnsi="Gill Sans MT" w:hint="default"/>
        <w:strike w:val="0"/>
        <w:color w:val="000000"/>
        <w:spacing w:val="-1"/>
        <w:w w:val="100"/>
        <w:sz w:val="22"/>
        <w:vertAlign w:val="baseline"/>
        <w:lang w:val="en-US"/>
      </w:rPr>
    </w:lvl>
    <w:lvl w:ilvl="1">
      <w:numFmt w:val="decimal"/>
      <w:lvlText w:val=""/>
      <w:lvlJc w:val="left"/>
      <w:pPr>
        <w:ind w:left="454" w:firstLine="0"/>
      </w:pPr>
      <w:rPr>
        <w:rFonts w:hint="default"/>
      </w:rPr>
    </w:lvl>
    <w:lvl w:ilvl="2">
      <w:numFmt w:val="decimal"/>
      <w:lvlText w:val=""/>
      <w:lvlJc w:val="left"/>
      <w:pPr>
        <w:ind w:left="454" w:firstLine="0"/>
      </w:pPr>
      <w:rPr>
        <w:rFonts w:hint="default"/>
      </w:rPr>
    </w:lvl>
    <w:lvl w:ilvl="3">
      <w:numFmt w:val="decimal"/>
      <w:lvlText w:val=""/>
      <w:lvlJc w:val="left"/>
      <w:pPr>
        <w:ind w:left="454" w:firstLine="0"/>
      </w:pPr>
      <w:rPr>
        <w:rFonts w:hint="default"/>
      </w:rPr>
    </w:lvl>
    <w:lvl w:ilvl="4">
      <w:numFmt w:val="decimal"/>
      <w:lvlText w:val=""/>
      <w:lvlJc w:val="left"/>
      <w:pPr>
        <w:ind w:left="454" w:firstLine="0"/>
      </w:pPr>
      <w:rPr>
        <w:rFonts w:hint="default"/>
      </w:rPr>
    </w:lvl>
    <w:lvl w:ilvl="5">
      <w:numFmt w:val="decimal"/>
      <w:lvlText w:val=""/>
      <w:lvlJc w:val="left"/>
      <w:pPr>
        <w:ind w:left="454" w:firstLine="0"/>
      </w:pPr>
      <w:rPr>
        <w:rFonts w:hint="default"/>
      </w:rPr>
    </w:lvl>
    <w:lvl w:ilvl="6">
      <w:numFmt w:val="decimal"/>
      <w:lvlText w:val=""/>
      <w:lvlJc w:val="left"/>
      <w:pPr>
        <w:ind w:left="454" w:firstLine="0"/>
      </w:pPr>
      <w:rPr>
        <w:rFonts w:hint="default"/>
      </w:rPr>
    </w:lvl>
    <w:lvl w:ilvl="7">
      <w:numFmt w:val="decimal"/>
      <w:lvlText w:val=""/>
      <w:lvlJc w:val="left"/>
      <w:pPr>
        <w:ind w:left="454" w:firstLine="0"/>
      </w:pPr>
      <w:rPr>
        <w:rFonts w:hint="default"/>
      </w:rPr>
    </w:lvl>
    <w:lvl w:ilvl="8">
      <w:numFmt w:val="decimal"/>
      <w:lvlText w:val=""/>
      <w:lvlJc w:val="left"/>
      <w:pPr>
        <w:ind w:left="454" w:firstLine="0"/>
      </w:pPr>
      <w:rPr>
        <w:rFonts w:hint="default"/>
      </w:rPr>
    </w:lvl>
  </w:abstractNum>
  <w:abstractNum w:abstractNumId="46" w15:restartNumberingAfterBreak="0">
    <w:nsid w:val="72CC5C69"/>
    <w:multiLevelType w:val="hybridMultilevel"/>
    <w:tmpl w:val="FE9080C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3AB2EA4"/>
    <w:multiLevelType w:val="hybridMultilevel"/>
    <w:tmpl w:val="EAB231D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4471485"/>
    <w:multiLevelType w:val="hybridMultilevel"/>
    <w:tmpl w:val="EFC4F5B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70666D1"/>
    <w:multiLevelType w:val="multilevel"/>
    <w:tmpl w:val="87C64512"/>
    <w:lvl w:ilvl="0">
      <w:start w:val="1"/>
      <w:numFmt w:val="decimal"/>
      <w:lvlText w:val="%1."/>
      <w:lvlJc w:val="left"/>
      <w:pPr>
        <w:ind w:left="454" w:hanging="454"/>
      </w:pPr>
      <w:rPr>
        <w:rFonts w:ascii="Gill Sans MT" w:eastAsia="Gill Sans MT" w:hAnsi="Gill Sans MT" w:hint="default"/>
        <w:strike w:val="0"/>
        <w:color w:val="000000"/>
        <w:spacing w:val="0"/>
        <w:w w:val="100"/>
        <w:sz w:val="22"/>
        <w:vertAlign w:val="baseline"/>
        <w:lang w:val="en-US"/>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0" w15:restartNumberingAfterBreak="0">
    <w:nsid w:val="777F2419"/>
    <w:multiLevelType w:val="hybridMultilevel"/>
    <w:tmpl w:val="3F9804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77A135AD"/>
    <w:multiLevelType w:val="hybridMultilevel"/>
    <w:tmpl w:val="EDE8A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8C1613E"/>
    <w:multiLevelType w:val="hybridMultilevel"/>
    <w:tmpl w:val="7BC24DBE"/>
    <w:lvl w:ilvl="0" w:tplc="F02A2D3E">
      <w:start w:val="1"/>
      <w:numFmt w:val="lowerLetter"/>
      <w:lvlText w:val="%1)"/>
      <w:lvlJc w:val="left"/>
      <w:pPr>
        <w:ind w:left="720" w:hanging="360"/>
      </w:pPr>
      <w:rPr>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79D70CDD"/>
    <w:multiLevelType w:val="hybridMultilevel"/>
    <w:tmpl w:val="34201534"/>
    <w:lvl w:ilvl="0" w:tplc="03B69F0A">
      <w:start w:val="1"/>
      <w:numFmt w:val="bullet"/>
      <w:lvlText w:val=""/>
      <w:lvlJc w:val="left"/>
      <w:pPr>
        <w:ind w:left="737" w:hanging="28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BBB0FDF"/>
    <w:multiLevelType w:val="hybridMultilevel"/>
    <w:tmpl w:val="F6C692D2"/>
    <w:lvl w:ilvl="0" w:tplc="9BC2EBDC">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C2F654B"/>
    <w:multiLevelType w:val="multilevel"/>
    <w:tmpl w:val="941ECFF6"/>
    <w:lvl w:ilvl="0">
      <w:start w:val="1"/>
      <w:numFmt w:val="lowerLetter"/>
      <w:lvlText w:val="%1)"/>
      <w:lvlJc w:val="left"/>
      <w:pPr>
        <w:tabs>
          <w:tab w:val="num" w:pos="454"/>
        </w:tabs>
        <w:ind w:left="454" w:hanging="454"/>
      </w:pPr>
      <w:rPr>
        <w:rFonts w:ascii="Gill Sans MT" w:eastAsia="Gill Sans MT" w:hAnsi="Gill Sans MT" w:hint="default"/>
        <w:strike w:val="0"/>
        <w:color w:val="000000"/>
        <w:spacing w:val="-4"/>
        <w:w w:val="100"/>
        <w:sz w:val="22"/>
        <w:vertAlign w:val="baseline"/>
        <w:lang w:val="en-US"/>
      </w:rPr>
    </w:lvl>
    <w:lvl w:ilvl="1">
      <w:numFmt w:val="decimal"/>
      <w:lvlText w:val=""/>
      <w:lvlJc w:val="left"/>
      <w:pPr>
        <w:tabs>
          <w:tab w:val="num" w:pos="295"/>
        </w:tabs>
        <w:ind w:left="454" w:hanging="454"/>
      </w:pPr>
      <w:rPr>
        <w:rFonts w:hint="default"/>
      </w:rPr>
    </w:lvl>
    <w:lvl w:ilvl="2">
      <w:numFmt w:val="decimal"/>
      <w:lvlText w:val=""/>
      <w:lvlJc w:val="left"/>
      <w:pPr>
        <w:tabs>
          <w:tab w:val="num" w:pos="295"/>
        </w:tabs>
        <w:ind w:left="454" w:hanging="454"/>
      </w:pPr>
      <w:rPr>
        <w:rFonts w:hint="default"/>
      </w:rPr>
    </w:lvl>
    <w:lvl w:ilvl="3">
      <w:numFmt w:val="decimal"/>
      <w:lvlText w:val=""/>
      <w:lvlJc w:val="left"/>
      <w:pPr>
        <w:tabs>
          <w:tab w:val="num" w:pos="295"/>
        </w:tabs>
        <w:ind w:left="454" w:hanging="454"/>
      </w:pPr>
      <w:rPr>
        <w:rFonts w:hint="default"/>
      </w:rPr>
    </w:lvl>
    <w:lvl w:ilvl="4">
      <w:numFmt w:val="decimal"/>
      <w:lvlText w:val=""/>
      <w:lvlJc w:val="left"/>
      <w:pPr>
        <w:tabs>
          <w:tab w:val="num" w:pos="295"/>
        </w:tabs>
        <w:ind w:left="454" w:hanging="454"/>
      </w:pPr>
      <w:rPr>
        <w:rFonts w:hint="default"/>
      </w:rPr>
    </w:lvl>
    <w:lvl w:ilvl="5">
      <w:numFmt w:val="decimal"/>
      <w:lvlText w:val=""/>
      <w:lvlJc w:val="left"/>
      <w:pPr>
        <w:tabs>
          <w:tab w:val="num" w:pos="295"/>
        </w:tabs>
        <w:ind w:left="454" w:hanging="454"/>
      </w:pPr>
      <w:rPr>
        <w:rFonts w:hint="default"/>
      </w:rPr>
    </w:lvl>
    <w:lvl w:ilvl="6">
      <w:numFmt w:val="decimal"/>
      <w:lvlText w:val=""/>
      <w:lvlJc w:val="left"/>
      <w:pPr>
        <w:tabs>
          <w:tab w:val="num" w:pos="295"/>
        </w:tabs>
        <w:ind w:left="454" w:hanging="454"/>
      </w:pPr>
      <w:rPr>
        <w:rFonts w:hint="default"/>
      </w:rPr>
    </w:lvl>
    <w:lvl w:ilvl="7">
      <w:numFmt w:val="decimal"/>
      <w:lvlText w:val=""/>
      <w:lvlJc w:val="left"/>
      <w:pPr>
        <w:tabs>
          <w:tab w:val="num" w:pos="295"/>
        </w:tabs>
        <w:ind w:left="454" w:hanging="454"/>
      </w:pPr>
      <w:rPr>
        <w:rFonts w:hint="default"/>
      </w:rPr>
    </w:lvl>
    <w:lvl w:ilvl="8">
      <w:numFmt w:val="decimal"/>
      <w:lvlText w:val=""/>
      <w:lvlJc w:val="left"/>
      <w:pPr>
        <w:tabs>
          <w:tab w:val="num" w:pos="295"/>
        </w:tabs>
        <w:ind w:left="454" w:hanging="454"/>
      </w:pPr>
      <w:rPr>
        <w:rFonts w:hint="default"/>
      </w:rPr>
    </w:lvl>
  </w:abstractNum>
  <w:abstractNum w:abstractNumId="56" w15:restartNumberingAfterBreak="0">
    <w:nsid w:val="7C3D0483"/>
    <w:multiLevelType w:val="hybridMultilevel"/>
    <w:tmpl w:val="94CA721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7EE6066B"/>
    <w:multiLevelType w:val="hybridMultilevel"/>
    <w:tmpl w:val="AFEA1CBC"/>
    <w:lvl w:ilvl="0" w:tplc="D388B0D8">
      <w:start w:val="1"/>
      <w:numFmt w:val="bullet"/>
      <w:lvlText w:val=""/>
      <w:lvlJc w:val="left"/>
      <w:pPr>
        <w:ind w:left="737" w:hanging="283"/>
      </w:pPr>
      <w:rPr>
        <w:rFonts w:ascii="Symbol" w:hAnsi="Symbol" w:hint="default"/>
      </w:rPr>
    </w:lvl>
    <w:lvl w:ilvl="1" w:tplc="08090003" w:tentative="1">
      <w:start w:val="1"/>
      <w:numFmt w:val="bullet"/>
      <w:lvlText w:val="o"/>
      <w:lvlJc w:val="left"/>
      <w:pPr>
        <w:ind w:left="1803" w:hanging="360"/>
      </w:pPr>
      <w:rPr>
        <w:rFonts w:ascii="Courier New" w:hAnsi="Courier New" w:cs="Courier New" w:hint="default"/>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num w:numId="1" w16cid:durableId="1076560955">
    <w:abstractNumId w:val="55"/>
  </w:num>
  <w:num w:numId="2" w16cid:durableId="1563255095">
    <w:abstractNumId w:val="26"/>
  </w:num>
  <w:num w:numId="3" w16cid:durableId="1477071716">
    <w:abstractNumId w:val="33"/>
  </w:num>
  <w:num w:numId="4" w16cid:durableId="1061175916">
    <w:abstractNumId w:val="49"/>
  </w:num>
  <w:num w:numId="5" w16cid:durableId="162866074">
    <w:abstractNumId w:val="42"/>
  </w:num>
  <w:num w:numId="6" w16cid:durableId="2001881972">
    <w:abstractNumId w:val="45"/>
  </w:num>
  <w:num w:numId="7" w16cid:durableId="96290871">
    <w:abstractNumId w:val="15"/>
  </w:num>
  <w:num w:numId="8" w16cid:durableId="1379092196">
    <w:abstractNumId w:val="30"/>
    <w:lvlOverride w:ilvl="0">
      <w:startOverride w:val="1"/>
    </w:lvlOverride>
  </w:num>
  <w:num w:numId="9" w16cid:durableId="710425425">
    <w:abstractNumId w:val="57"/>
  </w:num>
  <w:num w:numId="10" w16cid:durableId="1570265789">
    <w:abstractNumId w:val="20"/>
  </w:num>
  <w:num w:numId="11" w16cid:durableId="1141380838">
    <w:abstractNumId w:val="53"/>
  </w:num>
  <w:num w:numId="12" w16cid:durableId="591664320">
    <w:abstractNumId w:val="4"/>
    <w:lvlOverride w:ilvl="0">
      <w:lvl w:ilvl="0">
        <w:start w:val="1"/>
        <w:numFmt w:val="bullet"/>
        <w:lvlText w:val=""/>
        <w:lvlJc w:val="left"/>
        <w:pPr>
          <w:ind w:left="737" w:hanging="283"/>
        </w:pPr>
        <w:rPr>
          <w:rFonts w:ascii="Symbol" w:hAnsi="Symbol" w:hint="default"/>
          <w:strike w:val="0"/>
          <w:color w:val="000000"/>
          <w:spacing w:val="-4"/>
          <w:w w:val="100"/>
          <w:sz w:val="22"/>
          <w:vertAlign w:val="baseline"/>
        </w:rPr>
      </w:lvl>
    </w:lvlOverride>
    <w:lvlOverride w:ilvl="1">
      <w:lvl w:ilvl="1">
        <w:numFmt w:val="decimal"/>
        <w:lvlText w:val=""/>
        <w:lvlJc w:val="left"/>
        <w:pPr>
          <w:ind w:left="0" w:firstLine="0"/>
        </w:pPr>
        <w:rPr>
          <w:rFonts w:hint="default"/>
        </w:rPr>
      </w:lvl>
    </w:lvlOverride>
    <w:lvlOverride w:ilvl="2">
      <w:lvl w:ilvl="2">
        <w:numFmt w:val="decimal"/>
        <w:lvlText w:val=""/>
        <w:lvlJc w:val="left"/>
        <w:pPr>
          <w:ind w:left="0" w:firstLine="0"/>
        </w:pPr>
        <w:rPr>
          <w:rFonts w:hint="default"/>
        </w:rPr>
      </w:lvl>
    </w:lvlOverride>
    <w:lvlOverride w:ilvl="3">
      <w:lvl w:ilvl="3">
        <w:numFmt w:val="decimal"/>
        <w:lvlText w:val=""/>
        <w:lvlJc w:val="left"/>
        <w:pPr>
          <w:ind w:left="0" w:firstLine="0"/>
        </w:pPr>
        <w:rPr>
          <w:rFonts w:hint="default"/>
        </w:rPr>
      </w:lvl>
    </w:lvlOverride>
    <w:lvlOverride w:ilvl="4">
      <w:lvl w:ilvl="4">
        <w:numFmt w:val="decimal"/>
        <w:lvlText w:val=""/>
        <w:lvlJc w:val="left"/>
        <w:pPr>
          <w:ind w:left="0" w:firstLine="0"/>
        </w:pPr>
        <w:rPr>
          <w:rFonts w:hint="default"/>
        </w:rPr>
      </w:lvl>
    </w:lvlOverride>
    <w:lvlOverride w:ilvl="5">
      <w:lvl w:ilvl="5">
        <w:numFmt w:val="decimal"/>
        <w:lvlText w:val=""/>
        <w:lvlJc w:val="left"/>
        <w:pPr>
          <w:ind w:left="0" w:firstLine="0"/>
        </w:pPr>
        <w:rPr>
          <w:rFonts w:hint="default"/>
        </w:rPr>
      </w:lvl>
    </w:lvlOverride>
    <w:lvlOverride w:ilvl="6">
      <w:lvl w:ilvl="6">
        <w:numFmt w:val="decimal"/>
        <w:lvlText w:val=""/>
        <w:lvlJc w:val="left"/>
        <w:pPr>
          <w:ind w:left="0" w:firstLine="0"/>
        </w:pPr>
        <w:rPr>
          <w:rFonts w:hint="default"/>
        </w:rPr>
      </w:lvl>
    </w:lvlOverride>
    <w:lvlOverride w:ilvl="7">
      <w:lvl w:ilvl="7">
        <w:numFmt w:val="decimal"/>
        <w:lvlText w:val=""/>
        <w:lvlJc w:val="left"/>
        <w:pPr>
          <w:ind w:left="0" w:firstLine="0"/>
        </w:pPr>
        <w:rPr>
          <w:rFonts w:hint="default"/>
        </w:rPr>
      </w:lvl>
    </w:lvlOverride>
    <w:lvlOverride w:ilvl="8">
      <w:lvl w:ilvl="8">
        <w:numFmt w:val="decimal"/>
        <w:lvlText w:val=""/>
        <w:lvlJc w:val="left"/>
        <w:pPr>
          <w:ind w:left="0" w:firstLine="0"/>
        </w:pPr>
        <w:rPr>
          <w:rFonts w:hint="default"/>
        </w:rPr>
      </w:lvl>
    </w:lvlOverride>
  </w:num>
  <w:num w:numId="13" w16cid:durableId="1924147122">
    <w:abstractNumId w:val="37"/>
  </w:num>
  <w:num w:numId="14" w16cid:durableId="1603682083">
    <w:abstractNumId w:val="3"/>
  </w:num>
  <w:num w:numId="15" w16cid:durableId="596133361">
    <w:abstractNumId w:val="6"/>
  </w:num>
  <w:num w:numId="16" w16cid:durableId="247470644">
    <w:abstractNumId w:val="35"/>
  </w:num>
  <w:num w:numId="17" w16cid:durableId="1035346057">
    <w:abstractNumId w:val="36"/>
  </w:num>
  <w:num w:numId="18" w16cid:durableId="1211454754">
    <w:abstractNumId w:val="16"/>
  </w:num>
  <w:num w:numId="19" w16cid:durableId="1419134978">
    <w:abstractNumId w:val="46"/>
  </w:num>
  <w:num w:numId="20" w16cid:durableId="1624379719">
    <w:abstractNumId w:val="31"/>
  </w:num>
  <w:num w:numId="21" w16cid:durableId="1771581974">
    <w:abstractNumId w:val="22"/>
  </w:num>
  <w:num w:numId="22" w16cid:durableId="1251354258">
    <w:abstractNumId w:val="47"/>
  </w:num>
  <w:num w:numId="23" w16cid:durableId="138036809">
    <w:abstractNumId w:val="34"/>
  </w:num>
  <w:num w:numId="24" w16cid:durableId="1838417483">
    <w:abstractNumId w:val="56"/>
  </w:num>
  <w:num w:numId="25" w16cid:durableId="111556144">
    <w:abstractNumId w:val="50"/>
  </w:num>
  <w:num w:numId="26" w16cid:durableId="180749591">
    <w:abstractNumId w:val="18"/>
  </w:num>
  <w:num w:numId="27" w16cid:durableId="333387454">
    <w:abstractNumId w:val="52"/>
  </w:num>
  <w:num w:numId="28" w16cid:durableId="1621184915">
    <w:abstractNumId w:val="24"/>
  </w:num>
  <w:num w:numId="29" w16cid:durableId="612593773">
    <w:abstractNumId w:val="0"/>
  </w:num>
  <w:num w:numId="30" w16cid:durableId="728114919">
    <w:abstractNumId w:val="27"/>
  </w:num>
  <w:num w:numId="31" w16cid:durableId="114913774">
    <w:abstractNumId w:val="13"/>
  </w:num>
  <w:num w:numId="32" w16cid:durableId="850684836">
    <w:abstractNumId w:val="38"/>
  </w:num>
  <w:num w:numId="33" w16cid:durableId="235866167">
    <w:abstractNumId w:val="23"/>
  </w:num>
  <w:num w:numId="34" w16cid:durableId="1615671358">
    <w:abstractNumId w:val="1"/>
  </w:num>
  <w:num w:numId="35" w16cid:durableId="20982010">
    <w:abstractNumId w:val="9"/>
  </w:num>
  <w:num w:numId="36" w16cid:durableId="737551735">
    <w:abstractNumId w:val="39"/>
  </w:num>
  <w:num w:numId="37" w16cid:durableId="1549679478">
    <w:abstractNumId w:val="51"/>
  </w:num>
  <w:num w:numId="38" w16cid:durableId="848298144">
    <w:abstractNumId w:val="40"/>
  </w:num>
  <w:num w:numId="39" w16cid:durableId="743911799">
    <w:abstractNumId w:val="32"/>
  </w:num>
  <w:num w:numId="40" w16cid:durableId="1085685615">
    <w:abstractNumId w:val="29"/>
  </w:num>
  <w:num w:numId="41" w16cid:durableId="1106657219">
    <w:abstractNumId w:val="48"/>
  </w:num>
  <w:num w:numId="42" w16cid:durableId="1902476512">
    <w:abstractNumId w:val="8"/>
  </w:num>
  <w:num w:numId="43" w16cid:durableId="1442340125">
    <w:abstractNumId w:val="44"/>
  </w:num>
  <w:num w:numId="44" w16cid:durableId="1199928159">
    <w:abstractNumId w:val="7"/>
  </w:num>
  <w:num w:numId="45" w16cid:durableId="117918222">
    <w:abstractNumId w:val="11"/>
  </w:num>
  <w:num w:numId="46" w16cid:durableId="652148986">
    <w:abstractNumId w:val="12"/>
  </w:num>
  <w:num w:numId="47" w16cid:durableId="279652336">
    <w:abstractNumId w:val="41"/>
  </w:num>
  <w:num w:numId="48" w16cid:durableId="1459949849">
    <w:abstractNumId w:val="2"/>
  </w:num>
  <w:num w:numId="49" w16cid:durableId="1666667539">
    <w:abstractNumId w:val="5"/>
  </w:num>
  <w:num w:numId="50" w16cid:durableId="360328160">
    <w:abstractNumId w:val="43"/>
  </w:num>
  <w:num w:numId="51" w16cid:durableId="2092847912">
    <w:abstractNumId w:val="19"/>
  </w:num>
  <w:num w:numId="52" w16cid:durableId="2031250325">
    <w:abstractNumId w:val="28"/>
  </w:num>
  <w:num w:numId="53" w16cid:durableId="1311209111">
    <w:abstractNumId w:val="21"/>
  </w:num>
  <w:num w:numId="54" w16cid:durableId="1884826053">
    <w:abstractNumId w:val="17"/>
  </w:num>
  <w:num w:numId="55" w16cid:durableId="45180468">
    <w:abstractNumId w:val="10"/>
  </w:num>
  <w:num w:numId="56" w16cid:durableId="397553673">
    <w:abstractNumId w:val="54"/>
  </w:num>
  <w:num w:numId="57" w16cid:durableId="1629775059">
    <w:abstractNumId w:val="14"/>
  </w:num>
  <w:num w:numId="58" w16cid:durableId="1897084625">
    <w:abstractNumId w:val="25"/>
  </w:num>
  <w:num w:numId="59" w16cid:durableId="886988854">
    <w:abstractNumId w:val="35"/>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8BA"/>
    <w:rsid w:val="000012F7"/>
    <w:rsid w:val="00001593"/>
    <w:rsid w:val="00005DFD"/>
    <w:rsid w:val="00006654"/>
    <w:rsid w:val="000067F3"/>
    <w:rsid w:val="00011DAF"/>
    <w:rsid w:val="000121AC"/>
    <w:rsid w:val="00012B0A"/>
    <w:rsid w:val="00013FA6"/>
    <w:rsid w:val="00016A13"/>
    <w:rsid w:val="000178CC"/>
    <w:rsid w:val="00021C0C"/>
    <w:rsid w:val="00022A62"/>
    <w:rsid w:val="000268D6"/>
    <w:rsid w:val="00026A2D"/>
    <w:rsid w:val="000377EF"/>
    <w:rsid w:val="000415F6"/>
    <w:rsid w:val="000419FF"/>
    <w:rsid w:val="00041A87"/>
    <w:rsid w:val="00045D6C"/>
    <w:rsid w:val="00052367"/>
    <w:rsid w:val="000562D3"/>
    <w:rsid w:val="00057058"/>
    <w:rsid w:val="00071F98"/>
    <w:rsid w:val="0007271A"/>
    <w:rsid w:val="00075FC6"/>
    <w:rsid w:val="00077A42"/>
    <w:rsid w:val="000800F8"/>
    <w:rsid w:val="00080426"/>
    <w:rsid w:val="000826B7"/>
    <w:rsid w:val="00082896"/>
    <w:rsid w:val="00084B9F"/>
    <w:rsid w:val="000864F3"/>
    <w:rsid w:val="000972B3"/>
    <w:rsid w:val="000A041A"/>
    <w:rsid w:val="000A55D8"/>
    <w:rsid w:val="000A5A63"/>
    <w:rsid w:val="000A6865"/>
    <w:rsid w:val="000B0208"/>
    <w:rsid w:val="000B0949"/>
    <w:rsid w:val="000B1328"/>
    <w:rsid w:val="000B1E07"/>
    <w:rsid w:val="000B2D98"/>
    <w:rsid w:val="000B303B"/>
    <w:rsid w:val="000C02B1"/>
    <w:rsid w:val="000C4E04"/>
    <w:rsid w:val="000C5A92"/>
    <w:rsid w:val="000D0422"/>
    <w:rsid w:val="000D2234"/>
    <w:rsid w:val="000D337F"/>
    <w:rsid w:val="000D3966"/>
    <w:rsid w:val="000D3AA2"/>
    <w:rsid w:val="000D6573"/>
    <w:rsid w:val="000D69CD"/>
    <w:rsid w:val="000D69D3"/>
    <w:rsid w:val="000D7E6A"/>
    <w:rsid w:val="000E017B"/>
    <w:rsid w:val="000E0E06"/>
    <w:rsid w:val="000E110B"/>
    <w:rsid w:val="000E2697"/>
    <w:rsid w:val="000E4594"/>
    <w:rsid w:val="000E5A15"/>
    <w:rsid w:val="000F6831"/>
    <w:rsid w:val="000F6B0B"/>
    <w:rsid w:val="000F708D"/>
    <w:rsid w:val="00100290"/>
    <w:rsid w:val="0010244E"/>
    <w:rsid w:val="00104139"/>
    <w:rsid w:val="00104F3D"/>
    <w:rsid w:val="00106E7B"/>
    <w:rsid w:val="00106FB7"/>
    <w:rsid w:val="001079FB"/>
    <w:rsid w:val="0011260D"/>
    <w:rsid w:val="00113C38"/>
    <w:rsid w:val="00114B5A"/>
    <w:rsid w:val="001163E2"/>
    <w:rsid w:val="0012023E"/>
    <w:rsid w:val="00121BC6"/>
    <w:rsid w:val="00123D11"/>
    <w:rsid w:val="001269DB"/>
    <w:rsid w:val="0013181F"/>
    <w:rsid w:val="00133B29"/>
    <w:rsid w:val="0013711D"/>
    <w:rsid w:val="00140DB3"/>
    <w:rsid w:val="001418E5"/>
    <w:rsid w:val="00142618"/>
    <w:rsid w:val="00146947"/>
    <w:rsid w:val="00150FE0"/>
    <w:rsid w:val="001513BE"/>
    <w:rsid w:val="00151673"/>
    <w:rsid w:val="00151721"/>
    <w:rsid w:val="001564A8"/>
    <w:rsid w:val="00156767"/>
    <w:rsid w:val="00161563"/>
    <w:rsid w:val="001621E6"/>
    <w:rsid w:val="0016715F"/>
    <w:rsid w:val="00170653"/>
    <w:rsid w:val="00171722"/>
    <w:rsid w:val="0017425A"/>
    <w:rsid w:val="00175C3F"/>
    <w:rsid w:val="0017655D"/>
    <w:rsid w:val="001802B4"/>
    <w:rsid w:val="001833B5"/>
    <w:rsid w:val="001842EB"/>
    <w:rsid w:val="00184B9B"/>
    <w:rsid w:val="00186606"/>
    <w:rsid w:val="001902B5"/>
    <w:rsid w:val="00190A74"/>
    <w:rsid w:val="00192C8C"/>
    <w:rsid w:val="00196743"/>
    <w:rsid w:val="00197116"/>
    <w:rsid w:val="001A5AB3"/>
    <w:rsid w:val="001A5DF3"/>
    <w:rsid w:val="001A7D47"/>
    <w:rsid w:val="001B20C9"/>
    <w:rsid w:val="001B2A3E"/>
    <w:rsid w:val="001B3063"/>
    <w:rsid w:val="001B3BA2"/>
    <w:rsid w:val="001B4671"/>
    <w:rsid w:val="001C31B4"/>
    <w:rsid w:val="001D1AA7"/>
    <w:rsid w:val="001D1C61"/>
    <w:rsid w:val="001D20D7"/>
    <w:rsid w:val="001D5339"/>
    <w:rsid w:val="001E76CF"/>
    <w:rsid w:val="001F075D"/>
    <w:rsid w:val="001F13ED"/>
    <w:rsid w:val="001F34CA"/>
    <w:rsid w:val="001F72A1"/>
    <w:rsid w:val="001F7664"/>
    <w:rsid w:val="001F76BF"/>
    <w:rsid w:val="0020165D"/>
    <w:rsid w:val="0020194C"/>
    <w:rsid w:val="00204954"/>
    <w:rsid w:val="00204EB4"/>
    <w:rsid w:val="0020686C"/>
    <w:rsid w:val="00207FC0"/>
    <w:rsid w:val="00211C44"/>
    <w:rsid w:val="002166EA"/>
    <w:rsid w:val="002251EA"/>
    <w:rsid w:val="00226E14"/>
    <w:rsid w:val="00236EBF"/>
    <w:rsid w:val="00237270"/>
    <w:rsid w:val="00241424"/>
    <w:rsid w:val="002429E5"/>
    <w:rsid w:val="00246130"/>
    <w:rsid w:val="002504DD"/>
    <w:rsid w:val="00255818"/>
    <w:rsid w:val="00256B55"/>
    <w:rsid w:val="0026186A"/>
    <w:rsid w:val="00261A6F"/>
    <w:rsid w:val="0026338D"/>
    <w:rsid w:val="00263499"/>
    <w:rsid w:val="002634DE"/>
    <w:rsid w:val="002707F9"/>
    <w:rsid w:val="002720EC"/>
    <w:rsid w:val="00272D63"/>
    <w:rsid w:val="002741BA"/>
    <w:rsid w:val="0027445A"/>
    <w:rsid w:val="00274CE6"/>
    <w:rsid w:val="00277DF4"/>
    <w:rsid w:val="002822C6"/>
    <w:rsid w:val="002823FD"/>
    <w:rsid w:val="002867CA"/>
    <w:rsid w:val="00287A8C"/>
    <w:rsid w:val="0029062F"/>
    <w:rsid w:val="00291DC2"/>
    <w:rsid w:val="00292389"/>
    <w:rsid w:val="00293386"/>
    <w:rsid w:val="0029358C"/>
    <w:rsid w:val="00293604"/>
    <w:rsid w:val="00294039"/>
    <w:rsid w:val="00294DEA"/>
    <w:rsid w:val="00296512"/>
    <w:rsid w:val="002B0015"/>
    <w:rsid w:val="002B23E0"/>
    <w:rsid w:val="002B5220"/>
    <w:rsid w:val="002B6FD6"/>
    <w:rsid w:val="002B7643"/>
    <w:rsid w:val="002B76EA"/>
    <w:rsid w:val="002B7F1A"/>
    <w:rsid w:val="002C288B"/>
    <w:rsid w:val="002C34B8"/>
    <w:rsid w:val="002C3D62"/>
    <w:rsid w:val="002C51A0"/>
    <w:rsid w:val="002C6A6E"/>
    <w:rsid w:val="002C72E7"/>
    <w:rsid w:val="002D121D"/>
    <w:rsid w:val="002D610C"/>
    <w:rsid w:val="002D7FDF"/>
    <w:rsid w:val="002E5CF8"/>
    <w:rsid w:val="002E66C6"/>
    <w:rsid w:val="002F04E2"/>
    <w:rsid w:val="002F126F"/>
    <w:rsid w:val="002F6557"/>
    <w:rsid w:val="003026A6"/>
    <w:rsid w:val="003026AC"/>
    <w:rsid w:val="0030506A"/>
    <w:rsid w:val="0030606C"/>
    <w:rsid w:val="003110AE"/>
    <w:rsid w:val="003111B8"/>
    <w:rsid w:val="003146ED"/>
    <w:rsid w:val="00314EFC"/>
    <w:rsid w:val="00315CB4"/>
    <w:rsid w:val="00315E14"/>
    <w:rsid w:val="00316717"/>
    <w:rsid w:val="00324186"/>
    <w:rsid w:val="00324763"/>
    <w:rsid w:val="00324F79"/>
    <w:rsid w:val="00326FF5"/>
    <w:rsid w:val="003300E1"/>
    <w:rsid w:val="003303E1"/>
    <w:rsid w:val="00331B38"/>
    <w:rsid w:val="00345FE6"/>
    <w:rsid w:val="00351D02"/>
    <w:rsid w:val="0035340B"/>
    <w:rsid w:val="0035358F"/>
    <w:rsid w:val="00360F7F"/>
    <w:rsid w:val="003652B4"/>
    <w:rsid w:val="00365351"/>
    <w:rsid w:val="0036680C"/>
    <w:rsid w:val="00367AA8"/>
    <w:rsid w:val="00370562"/>
    <w:rsid w:val="00370B35"/>
    <w:rsid w:val="00373CE8"/>
    <w:rsid w:val="003760EC"/>
    <w:rsid w:val="00376206"/>
    <w:rsid w:val="003765DD"/>
    <w:rsid w:val="00376A79"/>
    <w:rsid w:val="0038468C"/>
    <w:rsid w:val="00391984"/>
    <w:rsid w:val="00396861"/>
    <w:rsid w:val="003A3784"/>
    <w:rsid w:val="003A41D3"/>
    <w:rsid w:val="003A60B6"/>
    <w:rsid w:val="003B3794"/>
    <w:rsid w:val="003B40D4"/>
    <w:rsid w:val="003C13D6"/>
    <w:rsid w:val="003C4478"/>
    <w:rsid w:val="003C4599"/>
    <w:rsid w:val="003C6693"/>
    <w:rsid w:val="003D2601"/>
    <w:rsid w:val="003E5396"/>
    <w:rsid w:val="003E69E5"/>
    <w:rsid w:val="003E758F"/>
    <w:rsid w:val="003F3B42"/>
    <w:rsid w:val="003F3BF5"/>
    <w:rsid w:val="003F4AE4"/>
    <w:rsid w:val="003F6959"/>
    <w:rsid w:val="003F6BAD"/>
    <w:rsid w:val="003F7742"/>
    <w:rsid w:val="004006BF"/>
    <w:rsid w:val="004008DB"/>
    <w:rsid w:val="00401B2F"/>
    <w:rsid w:val="004027A0"/>
    <w:rsid w:val="00403EB8"/>
    <w:rsid w:val="00405ED0"/>
    <w:rsid w:val="00405F0E"/>
    <w:rsid w:val="00410A03"/>
    <w:rsid w:val="004112A6"/>
    <w:rsid w:val="00412076"/>
    <w:rsid w:val="00412F2B"/>
    <w:rsid w:val="00423E61"/>
    <w:rsid w:val="004257AE"/>
    <w:rsid w:val="0043011C"/>
    <w:rsid w:val="00431D9B"/>
    <w:rsid w:val="00433D4B"/>
    <w:rsid w:val="00441C7D"/>
    <w:rsid w:val="00443FC9"/>
    <w:rsid w:val="00447484"/>
    <w:rsid w:val="004504E7"/>
    <w:rsid w:val="004526BE"/>
    <w:rsid w:val="00453B3A"/>
    <w:rsid w:val="00461297"/>
    <w:rsid w:val="00464703"/>
    <w:rsid w:val="00474FA4"/>
    <w:rsid w:val="00475EA4"/>
    <w:rsid w:val="00476600"/>
    <w:rsid w:val="00480671"/>
    <w:rsid w:val="00483641"/>
    <w:rsid w:val="004847BE"/>
    <w:rsid w:val="00484F11"/>
    <w:rsid w:val="00486BEC"/>
    <w:rsid w:val="0048744F"/>
    <w:rsid w:val="00493853"/>
    <w:rsid w:val="00495365"/>
    <w:rsid w:val="00497140"/>
    <w:rsid w:val="004A4133"/>
    <w:rsid w:val="004A55E3"/>
    <w:rsid w:val="004B0533"/>
    <w:rsid w:val="004B27F5"/>
    <w:rsid w:val="004B2C96"/>
    <w:rsid w:val="004B4962"/>
    <w:rsid w:val="004C103A"/>
    <w:rsid w:val="004C32BB"/>
    <w:rsid w:val="004C6044"/>
    <w:rsid w:val="004D0028"/>
    <w:rsid w:val="004D0A70"/>
    <w:rsid w:val="004D636B"/>
    <w:rsid w:val="004E7383"/>
    <w:rsid w:val="004E7793"/>
    <w:rsid w:val="004F055F"/>
    <w:rsid w:val="004F2EFD"/>
    <w:rsid w:val="004F4193"/>
    <w:rsid w:val="00504B59"/>
    <w:rsid w:val="00504D60"/>
    <w:rsid w:val="005054F2"/>
    <w:rsid w:val="00507E0A"/>
    <w:rsid w:val="00510B7D"/>
    <w:rsid w:val="005112BE"/>
    <w:rsid w:val="005132DD"/>
    <w:rsid w:val="005137EC"/>
    <w:rsid w:val="00520C25"/>
    <w:rsid w:val="00522980"/>
    <w:rsid w:val="00525935"/>
    <w:rsid w:val="00525C58"/>
    <w:rsid w:val="0053351B"/>
    <w:rsid w:val="00536190"/>
    <w:rsid w:val="00536E5A"/>
    <w:rsid w:val="0054050A"/>
    <w:rsid w:val="005414D2"/>
    <w:rsid w:val="005518B4"/>
    <w:rsid w:val="005637EB"/>
    <w:rsid w:val="00565EE0"/>
    <w:rsid w:val="00567F1A"/>
    <w:rsid w:val="00574DF7"/>
    <w:rsid w:val="005818A1"/>
    <w:rsid w:val="005840DA"/>
    <w:rsid w:val="005846A9"/>
    <w:rsid w:val="00584892"/>
    <w:rsid w:val="005855A3"/>
    <w:rsid w:val="00585E61"/>
    <w:rsid w:val="0058665F"/>
    <w:rsid w:val="00586A54"/>
    <w:rsid w:val="00586B78"/>
    <w:rsid w:val="005A4DA5"/>
    <w:rsid w:val="005A4EA4"/>
    <w:rsid w:val="005A5DA8"/>
    <w:rsid w:val="005B07A4"/>
    <w:rsid w:val="005B31EC"/>
    <w:rsid w:val="005B5F79"/>
    <w:rsid w:val="005B658F"/>
    <w:rsid w:val="005C58D5"/>
    <w:rsid w:val="005C59DB"/>
    <w:rsid w:val="005C716B"/>
    <w:rsid w:val="005D38C5"/>
    <w:rsid w:val="005E45F6"/>
    <w:rsid w:val="005E522B"/>
    <w:rsid w:val="005F089F"/>
    <w:rsid w:val="005F1301"/>
    <w:rsid w:val="005F3500"/>
    <w:rsid w:val="005F5AE4"/>
    <w:rsid w:val="005F6063"/>
    <w:rsid w:val="005F64F6"/>
    <w:rsid w:val="006009E1"/>
    <w:rsid w:val="00606B39"/>
    <w:rsid w:val="0061512B"/>
    <w:rsid w:val="00617C4F"/>
    <w:rsid w:val="006221F0"/>
    <w:rsid w:val="00630604"/>
    <w:rsid w:val="00633AD3"/>
    <w:rsid w:val="00635781"/>
    <w:rsid w:val="006379FB"/>
    <w:rsid w:val="00640DB3"/>
    <w:rsid w:val="00644C06"/>
    <w:rsid w:val="00647794"/>
    <w:rsid w:val="00654497"/>
    <w:rsid w:val="00655AE9"/>
    <w:rsid w:val="0066196D"/>
    <w:rsid w:val="006633C5"/>
    <w:rsid w:val="006634D5"/>
    <w:rsid w:val="0066428E"/>
    <w:rsid w:val="006646F0"/>
    <w:rsid w:val="006660D2"/>
    <w:rsid w:val="0066673C"/>
    <w:rsid w:val="0066788E"/>
    <w:rsid w:val="006737AB"/>
    <w:rsid w:val="00675B50"/>
    <w:rsid w:val="00675FA3"/>
    <w:rsid w:val="0068048E"/>
    <w:rsid w:val="00681D1D"/>
    <w:rsid w:val="00690D63"/>
    <w:rsid w:val="00691A8E"/>
    <w:rsid w:val="006966E3"/>
    <w:rsid w:val="006A1BFD"/>
    <w:rsid w:val="006A348D"/>
    <w:rsid w:val="006A40AB"/>
    <w:rsid w:val="006A645F"/>
    <w:rsid w:val="006A7345"/>
    <w:rsid w:val="006B0AD1"/>
    <w:rsid w:val="006B60E7"/>
    <w:rsid w:val="006B77A7"/>
    <w:rsid w:val="006D1468"/>
    <w:rsid w:val="006D4F3A"/>
    <w:rsid w:val="006E108A"/>
    <w:rsid w:val="006E48A4"/>
    <w:rsid w:val="006E4948"/>
    <w:rsid w:val="006E4C6C"/>
    <w:rsid w:val="006E5135"/>
    <w:rsid w:val="006E6777"/>
    <w:rsid w:val="006F2257"/>
    <w:rsid w:val="007039EF"/>
    <w:rsid w:val="00703CEC"/>
    <w:rsid w:val="00711096"/>
    <w:rsid w:val="007145BF"/>
    <w:rsid w:val="00714D09"/>
    <w:rsid w:val="00715E5E"/>
    <w:rsid w:val="0071607D"/>
    <w:rsid w:val="00724EA1"/>
    <w:rsid w:val="0073445A"/>
    <w:rsid w:val="00735A5B"/>
    <w:rsid w:val="00736C7F"/>
    <w:rsid w:val="007370CD"/>
    <w:rsid w:val="00741A51"/>
    <w:rsid w:val="007422D6"/>
    <w:rsid w:val="00742FC4"/>
    <w:rsid w:val="00763A00"/>
    <w:rsid w:val="00764337"/>
    <w:rsid w:val="007702FB"/>
    <w:rsid w:val="007726D8"/>
    <w:rsid w:val="007735FF"/>
    <w:rsid w:val="00773D35"/>
    <w:rsid w:val="0077500C"/>
    <w:rsid w:val="0077793E"/>
    <w:rsid w:val="00782C18"/>
    <w:rsid w:val="007840BB"/>
    <w:rsid w:val="007945CD"/>
    <w:rsid w:val="00795582"/>
    <w:rsid w:val="0079583F"/>
    <w:rsid w:val="007959FF"/>
    <w:rsid w:val="007A2D0B"/>
    <w:rsid w:val="007A3C2D"/>
    <w:rsid w:val="007A4179"/>
    <w:rsid w:val="007A4DFA"/>
    <w:rsid w:val="007A5939"/>
    <w:rsid w:val="007A617E"/>
    <w:rsid w:val="007A656A"/>
    <w:rsid w:val="007A752B"/>
    <w:rsid w:val="007A7CE1"/>
    <w:rsid w:val="007B06A3"/>
    <w:rsid w:val="007B47D7"/>
    <w:rsid w:val="007B78FD"/>
    <w:rsid w:val="007C09A2"/>
    <w:rsid w:val="007C1055"/>
    <w:rsid w:val="007C66C9"/>
    <w:rsid w:val="007D337E"/>
    <w:rsid w:val="007D59B1"/>
    <w:rsid w:val="007E2202"/>
    <w:rsid w:val="007E3D87"/>
    <w:rsid w:val="007E5593"/>
    <w:rsid w:val="007F0C6D"/>
    <w:rsid w:val="007F7734"/>
    <w:rsid w:val="00800FA3"/>
    <w:rsid w:val="008027B5"/>
    <w:rsid w:val="008036E6"/>
    <w:rsid w:val="00804DC5"/>
    <w:rsid w:val="00807424"/>
    <w:rsid w:val="008108F5"/>
    <w:rsid w:val="00811DF2"/>
    <w:rsid w:val="00821FFA"/>
    <w:rsid w:val="00826569"/>
    <w:rsid w:val="00826804"/>
    <w:rsid w:val="00832D3F"/>
    <w:rsid w:val="00835249"/>
    <w:rsid w:val="008407BA"/>
    <w:rsid w:val="00844B81"/>
    <w:rsid w:val="00845085"/>
    <w:rsid w:val="00845335"/>
    <w:rsid w:val="008474CA"/>
    <w:rsid w:val="00852406"/>
    <w:rsid w:val="00853F7B"/>
    <w:rsid w:val="008576FE"/>
    <w:rsid w:val="00860610"/>
    <w:rsid w:val="00866F34"/>
    <w:rsid w:val="00873234"/>
    <w:rsid w:val="00873CDF"/>
    <w:rsid w:val="00874925"/>
    <w:rsid w:val="00874AF8"/>
    <w:rsid w:val="00876531"/>
    <w:rsid w:val="0088054E"/>
    <w:rsid w:val="00883608"/>
    <w:rsid w:val="00884194"/>
    <w:rsid w:val="008849F0"/>
    <w:rsid w:val="00896B14"/>
    <w:rsid w:val="008A326C"/>
    <w:rsid w:val="008A3899"/>
    <w:rsid w:val="008A437A"/>
    <w:rsid w:val="008A5C15"/>
    <w:rsid w:val="008B033A"/>
    <w:rsid w:val="008B0E60"/>
    <w:rsid w:val="008B22A2"/>
    <w:rsid w:val="008C1A00"/>
    <w:rsid w:val="008C230A"/>
    <w:rsid w:val="008C5434"/>
    <w:rsid w:val="008C56F0"/>
    <w:rsid w:val="008D13A3"/>
    <w:rsid w:val="008D5511"/>
    <w:rsid w:val="008E0172"/>
    <w:rsid w:val="008E5025"/>
    <w:rsid w:val="008E5201"/>
    <w:rsid w:val="008E6DE0"/>
    <w:rsid w:val="008F62C8"/>
    <w:rsid w:val="008F663E"/>
    <w:rsid w:val="009019FA"/>
    <w:rsid w:val="009022FB"/>
    <w:rsid w:val="00903201"/>
    <w:rsid w:val="00913010"/>
    <w:rsid w:val="00913E8E"/>
    <w:rsid w:val="00914E46"/>
    <w:rsid w:val="00917BDD"/>
    <w:rsid w:val="00920D6E"/>
    <w:rsid w:val="00921434"/>
    <w:rsid w:val="0093118C"/>
    <w:rsid w:val="0093128B"/>
    <w:rsid w:val="009312D6"/>
    <w:rsid w:val="00931962"/>
    <w:rsid w:val="009367C2"/>
    <w:rsid w:val="00937FD6"/>
    <w:rsid w:val="00942019"/>
    <w:rsid w:val="00950020"/>
    <w:rsid w:val="0095294E"/>
    <w:rsid w:val="009531FC"/>
    <w:rsid w:val="0095339B"/>
    <w:rsid w:val="00960C68"/>
    <w:rsid w:val="00961152"/>
    <w:rsid w:val="009614FF"/>
    <w:rsid w:val="00962B5C"/>
    <w:rsid w:val="00963888"/>
    <w:rsid w:val="00963C93"/>
    <w:rsid w:val="00967F35"/>
    <w:rsid w:val="00970977"/>
    <w:rsid w:val="009709DE"/>
    <w:rsid w:val="00970BB5"/>
    <w:rsid w:val="009726B3"/>
    <w:rsid w:val="00974086"/>
    <w:rsid w:val="00974BBA"/>
    <w:rsid w:val="00980BD3"/>
    <w:rsid w:val="0098476B"/>
    <w:rsid w:val="00984E60"/>
    <w:rsid w:val="009850D8"/>
    <w:rsid w:val="00985293"/>
    <w:rsid w:val="00987110"/>
    <w:rsid w:val="009945CB"/>
    <w:rsid w:val="00995586"/>
    <w:rsid w:val="009A3C9D"/>
    <w:rsid w:val="009B74F4"/>
    <w:rsid w:val="009C12B4"/>
    <w:rsid w:val="009C2F8C"/>
    <w:rsid w:val="009C407A"/>
    <w:rsid w:val="009C48F1"/>
    <w:rsid w:val="009D28EF"/>
    <w:rsid w:val="009D38E0"/>
    <w:rsid w:val="009D3EFA"/>
    <w:rsid w:val="009D5E84"/>
    <w:rsid w:val="009D7659"/>
    <w:rsid w:val="009D7C33"/>
    <w:rsid w:val="009E6A03"/>
    <w:rsid w:val="009E6F6E"/>
    <w:rsid w:val="009E7BDA"/>
    <w:rsid w:val="009F3E52"/>
    <w:rsid w:val="00A06612"/>
    <w:rsid w:val="00A11084"/>
    <w:rsid w:val="00A15F94"/>
    <w:rsid w:val="00A16A41"/>
    <w:rsid w:val="00A20C30"/>
    <w:rsid w:val="00A2792B"/>
    <w:rsid w:val="00A32F26"/>
    <w:rsid w:val="00A33C88"/>
    <w:rsid w:val="00A41B12"/>
    <w:rsid w:val="00A41B1C"/>
    <w:rsid w:val="00A45D6C"/>
    <w:rsid w:val="00A53481"/>
    <w:rsid w:val="00A5360A"/>
    <w:rsid w:val="00A55661"/>
    <w:rsid w:val="00A56AC4"/>
    <w:rsid w:val="00A57581"/>
    <w:rsid w:val="00A6140E"/>
    <w:rsid w:val="00A63778"/>
    <w:rsid w:val="00A6419F"/>
    <w:rsid w:val="00A6612F"/>
    <w:rsid w:val="00A664B8"/>
    <w:rsid w:val="00A73DA7"/>
    <w:rsid w:val="00A7539D"/>
    <w:rsid w:val="00A75A55"/>
    <w:rsid w:val="00A75D9B"/>
    <w:rsid w:val="00A908AC"/>
    <w:rsid w:val="00A91303"/>
    <w:rsid w:val="00A962DD"/>
    <w:rsid w:val="00A96C30"/>
    <w:rsid w:val="00A96D65"/>
    <w:rsid w:val="00A9735F"/>
    <w:rsid w:val="00AA1082"/>
    <w:rsid w:val="00AA2C67"/>
    <w:rsid w:val="00AA56D0"/>
    <w:rsid w:val="00AB2491"/>
    <w:rsid w:val="00AB5466"/>
    <w:rsid w:val="00AB61A2"/>
    <w:rsid w:val="00AB6255"/>
    <w:rsid w:val="00AC6DAC"/>
    <w:rsid w:val="00AD256A"/>
    <w:rsid w:val="00AD29D4"/>
    <w:rsid w:val="00AD310C"/>
    <w:rsid w:val="00AD7BAD"/>
    <w:rsid w:val="00AE07B5"/>
    <w:rsid w:val="00AE0E1C"/>
    <w:rsid w:val="00AE0E73"/>
    <w:rsid w:val="00AE18BA"/>
    <w:rsid w:val="00AE2688"/>
    <w:rsid w:val="00AE37F8"/>
    <w:rsid w:val="00AE4E16"/>
    <w:rsid w:val="00AF2CCC"/>
    <w:rsid w:val="00AF3FC9"/>
    <w:rsid w:val="00AF7193"/>
    <w:rsid w:val="00B00270"/>
    <w:rsid w:val="00B0520E"/>
    <w:rsid w:val="00B06322"/>
    <w:rsid w:val="00B118E1"/>
    <w:rsid w:val="00B12573"/>
    <w:rsid w:val="00B12F27"/>
    <w:rsid w:val="00B13DD2"/>
    <w:rsid w:val="00B15CC9"/>
    <w:rsid w:val="00B22299"/>
    <w:rsid w:val="00B27112"/>
    <w:rsid w:val="00B31216"/>
    <w:rsid w:val="00B37232"/>
    <w:rsid w:val="00B40C2B"/>
    <w:rsid w:val="00B40F9A"/>
    <w:rsid w:val="00B4189D"/>
    <w:rsid w:val="00B42245"/>
    <w:rsid w:val="00B437EE"/>
    <w:rsid w:val="00B46277"/>
    <w:rsid w:val="00B46A8C"/>
    <w:rsid w:val="00B501E5"/>
    <w:rsid w:val="00B53CA3"/>
    <w:rsid w:val="00B53E56"/>
    <w:rsid w:val="00B57474"/>
    <w:rsid w:val="00B57C11"/>
    <w:rsid w:val="00B60FF0"/>
    <w:rsid w:val="00B6357C"/>
    <w:rsid w:val="00B643EC"/>
    <w:rsid w:val="00B66EBB"/>
    <w:rsid w:val="00B70799"/>
    <w:rsid w:val="00B73D2A"/>
    <w:rsid w:val="00B76F51"/>
    <w:rsid w:val="00B80912"/>
    <w:rsid w:val="00B8255B"/>
    <w:rsid w:val="00B86247"/>
    <w:rsid w:val="00B87244"/>
    <w:rsid w:val="00B90509"/>
    <w:rsid w:val="00B91C0D"/>
    <w:rsid w:val="00B9519D"/>
    <w:rsid w:val="00B96606"/>
    <w:rsid w:val="00B978D1"/>
    <w:rsid w:val="00BA0D4B"/>
    <w:rsid w:val="00BA5487"/>
    <w:rsid w:val="00BA75CA"/>
    <w:rsid w:val="00BA7F8A"/>
    <w:rsid w:val="00BB087A"/>
    <w:rsid w:val="00BB2422"/>
    <w:rsid w:val="00BB609F"/>
    <w:rsid w:val="00BC1BA9"/>
    <w:rsid w:val="00BC225A"/>
    <w:rsid w:val="00BC3C53"/>
    <w:rsid w:val="00BC4EBB"/>
    <w:rsid w:val="00BC58FA"/>
    <w:rsid w:val="00BD5D14"/>
    <w:rsid w:val="00BD68F2"/>
    <w:rsid w:val="00BD7CF7"/>
    <w:rsid w:val="00BD7EC4"/>
    <w:rsid w:val="00BE058F"/>
    <w:rsid w:val="00BE1CD0"/>
    <w:rsid w:val="00BE298C"/>
    <w:rsid w:val="00BE4935"/>
    <w:rsid w:val="00BE6ED1"/>
    <w:rsid w:val="00BE7383"/>
    <w:rsid w:val="00BE7A56"/>
    <w:rsid w:val="00BF1E63"/>
    <w:rsid w:val="00BF37E2"/>
    <w:rsid w:val="00BF5686"/>
    <w:rsid w:val="00BF7A79"/>
    <w:rsid w:val="00C0053F"/>
    <w:rsid w:val="00C01911"/>
    <w:rsid w:val="00C040A4"/>
    <w:rsid w:val="00C107C8"/>
    <w:rsid w:val="00C13F28"/>
    <w:rsid w:val="00C17DD0"/>
    <w:rsid w:val="00C17F8D"/>
    <w:rsid w:val="00C2519F"/>
    <w:rsid w:val="00C27844"/>
    <w:rsid w:val="00C27CF9"/>
    <w:rsid w:val="00C311E8"/>
    <w:rsid w:val="00C3600E"/>
    <w:rsid w:val="00C363E0"/>
    <w:rsid w:val="00C374AD"/>
    <w:rsid w:val="00C40B3C"/>
    <w:rsid w:val="00C442A7"/>
    <w:rsid w:val="00C503AD"/>
    <w:rsid w:val="00C50961"/>
    <w:rsid w:val="00C51E28"/>
    <w:rsid w:val="00C53E78"/>
    <w:rsid w:val="00C55C16"/>
    <w:rsid w:val="00C6038C"/>
    <w:rsid w:val="00C703B0"/>
    <w:rsid w:val="00C714D6"/>
    <w:rsid w:val="00C74BC0"/>
    <w:rsid w:val="00C7504C"/>
    <w:rsid w:val="00C82D17"/>
    <w:rsid w:val="00C82FF1"/>
    <w:rsid w:val="00C838F8"/>
    <w:rsid w:val="00C8654A"/>
    <w:rsid w:val="00C871BE"/>
    <w:rsid w:val="00CA03F7"/>
    <w:rsid w:val="00CA3DCD"/>
    <w:rsid w:val="00CA5FCC"/>
    <w:rsid w:val="00CA7AA5"/>
    <w:rsid w:val="00CB2564"/>
    <w:rsid w:val="00CB50E1"/>
    <w:rsid w:val="00CB75FE"/>
    <w:rsid w:val="00CB7EB1"/>
    <w:rsid w:val="00CC3CB7"/>
    <w:rsid w:val="00CC43FF"/>
    <w:rsid w:val="00CC6169"/>
    <w:rsid w:val="00CD49E7"/>
    <w:rsid w:val="00CD5760"/>
    <w:rsid w:val="00CD6FE6"/>
    <w:rsid w:val="00CE0F70"/>
    <w:rsid w:val="00CE2282"/>
    <w:rsid w:val="00CE46F5"/>
    <w:rsid w:val="00CE6E5A"/>
    <w:rsid w:val="00CF2DD6"/>
    <w:rsid w:val="00CF3F71"/>
    <w:rsid w:val="00CF3FEA"/>
    <w:rsid w:val="00CF7B4C"/>
    <w:rsid w:val="00D00215"/>
    <w:rsid w:val="00D019BA"/>
    <w:rsid w:val="00D037D1"/>
    <w:rsid w:val="00D0391D"/>
    <w:rsid w:val="00D04507"/>
    <w:rsid w:val="00D04FCD"/>
    <w:rsid w:val="00D0659C"/>
    <w:rsid w:val="00D10ACC"/>
    <w:rsid w:val="00D15117"/>
    <w:rsid w:val="00D20834"/>
    <w:rsid w:val="00D233C3"/>
    <w:rsid w:val="00D23923"/>
    <w:rsid w:val="00D2795C"/>
    <w:rsid w:val="00D30606"/>
    <w:rsid w:val="00D32CFA"/>
    <w:rsid w:val="00D3313E"/>
    <w:rsid w:val="00D356F7"/>
    <w:rsid w:val="00D35AEA"/>
    <w:rsid w:val="00D54C1D"/>
    <w:rsid w:val="00D54E40"/>
    <w:rsid w:val="00D56D2F"/>
    <w:rsid w:val="00D66241"/>
    <w:rsid w:val="00D71815"/>
    <w:rsid w:val="00D720E6"/>
    <w:rsid w:val="00D772A4"/>
    <w:rsid w:val="00D80C85"/>
    <w:rsid w:val="00D84165"/>
    <w:rsid w:val="00D910A6"/>
    <w:rsid w:val="00D92466"/>
    <w:rsid w:val="00DA1598"/>
    <w:rsid w:val="00DA1CE7"/>
    <w:rsid w:val="00DA3B23"/>
    <w:rsid w:val="00DA4016"/>
    <w:rsid w:val="00DA4EA4"/>
    <w:rsid w:val="00DA6B39"/>
    <w:rsid w:val="00DB34B2"/>
    <w:rsid w:val="00DB6A23"/>
    <w:rsid w:val="00DC5364"/>
    <w:rsid w:val="00DC6FA2"/>
    <w:rsid w:val="00DD1FE3"/>
    <w:rsid w:val="00DD3288"/>
    <w:rsid w:val="00DD5374"/>
    <w:rsid w:val="00DD7833"/>
    <w:rsid w:val="00DE0EEC"/>
    <w:rsid w:val="00DE32D9"/>
    <w:rsid w:val="00DE374A"/>
    <w:rsid w:val="00DE443C"/>
    <w:rsid w:val="00DE48D3"/>
    <w:rsid w:val="00DE5752"/>
    <w:rsid w:val="00DE668D"/>
    <w:rsid w:val="00DF3F03"/>
    <w:rsid w:val="00E01966"/>
    <w:rsid w:val="00E039B5"/>
    <w:rsid w:val="00E07796"/>
    <w:rsid w:val="00E0792E"/>
    <w:rsid w:val="00E10967"/>
    <w:rsid w:val="00E11CD6"/>
    <w:rsid w:val="00E13A8E"/>
    <w:rsid w:val="00E16D1C"/>
    <w:rsid w:val="00E2162D"/>
    <w:rsid w:val="00E228E0"/>
    <w:rsid w:val="00E24F99"/>
    <w:rsid w:val="00E25215"/>
    <w:rsid w:val="00E26CDC"/>
    <w:rsid w:val="00E27351"/>
    <w:rsid w:val="00E303DB"/>
    <w:rsid w:val="00E3131C"/>
    <w:rsid w:val="00E32C1A"/>
    <w:rsid w:val="00E32F7C"/>
    <w:rsid w:val="00E424AF"/>
    <w:rsid w:val="00E42C4F"/>
    <w:rsid w:val="00E43E8A"/>
    <w:rsid w:val="00E45464"/>
    <w:rsid w:val="00E45CFD"/>
    <w:rsid w:val="00E46441"/>
    <w:rsid w:val="00E4645E"/>
    <w:rsid w:val="00E47B89"/>
    <w:rsid w:val="00E50291"/>
    <w:rsid w:val="00E5105F"/>
    <w:rsid w:val="00E535D6"/>
    <w:rsid w:val="00E55A04"/>
    <w:rsid w:val="00E561AD"/>
    <w:rsid w:val="00E570D1"/>
    <w:rsid w:val="00E64B05"/>
    <w:rsid w:val="00E6781A"/>
    <w:rsid w:val="00E779FA"/>
    <w:rsid w:val="00E77CB0"/>
    <w:rsid w:val="00E827D5"/>
    <w:rsid w:val="00E82AAA"/>
    <w:rsid w:val="00E838A6"/>
    <w:rsid w:val="00E850C5"/>
    <w:rsid w:val="00E86D7A"/>
    <w:rsid w:val="00E90F1C"/>
    <w:rsid w:val="00E91C3A"/>
    <w:rsid w:val="00E91FFF"/>
    <w:rsid w:val="00E926FB"/>
    <w:rsid w:val="00E942BA"/>
    <w:rsid w:val="00EA0328"/>
    <w:rsid w:val="00EA3094"/>
    <w:rsid w:val="00EA43C0"/>
    <w:rsid w:val="00EB5397"/>
    <w:rsid w:val="00EB5EA7"/>
    <w:rsid w:val="00EB67DF"/>
    <w:rsid w:val="00ED6D7F"/>
    <w:rsid w:val="00EE0CF4"/>
    <w:rsid w:val="00EE0ECB"/>
    <w:rsid w:val="00EE2932"/>
    <w:rsid w:val="00EF0459"/>
    <w:rsid w:val="00EF1537"/>
    <w:rsid w:val="00EF1B6A"/>
    <w:rsid w:val="00EF5C84"/>
    <w:rsid w:val="00F0138C"/>
    <w:rsid w:val="00F02F15"/>
    <w:rsid w:val="00F03CBA"/>
    <w:rsid w:val="00F139AB"/>
    <w:rsid w:val="00F13AB7"/>
    <w:rsid w:val="00F14457"/>
    <w:rsid w:val="00F159E1"/>
    <w:rsid w:val="00F20D65"/>
    <w:rsid w:val="00F21BA2"/>
    <w:rsid w:val="00F26BFF"/>
    <w:rsid w:val="00F30EB1"/>
    <w:rsid w:val="00F30FF5"/>
    <w:rsid w:val="00F33AF6"/>
    <w:rsid w:val="00F37F20"/>
    <w:rsid w:val="00F40B1E"/>
    <w:rsid w:val="00F4108F"/>
    <w:rsid w:val="00F45442"/>
    <w:rsid w:val="00F45A82"/>
    <w:rsid w:val="00F504FE"/>
    <w:rsid w:val="00F52FAC"/>
    <w:rsid w:val="00F54EEE"/>
    <w:rsid w:val="00F6276E"/>
    <w:rsid w:val="00F651D9"/>
    <w:rsid w:val="00F6649F"/>
    <w:rsid w:val="00F679DE"/>
    <w:rsid w:val="00F717BF"/>
    <w:rsid w:val="00F719A4"/>
    <w:rsid w:val="00F72785"/>
    <w:rsid w:val="00F75E19"/>
    <w:rsid w:val="00F76FE6"/>
    <w:rsid w:val="00F811B0"/>
    <w:rsid w:val="00F84C9C"/>
    <w:rsid w:val="00F9009E"/>
    <w:rsid w:val="00F9176E"/>
    <w:rsid w:val="00F9363B"/>
    <w:rsid w:val="00F9440E"/>
    <w:rsid w:val="00FA1967"/>
    <w:rsid w:val="00FA4336"/>
    <w:rsid w:val="00FB009B"/>
    <w:rsid w:val="00FB41F7"/>
    <w:rsid w:val="00FB4274"/>
    <w:rsid w:val="00FB4A45"/>
    <w:rsid w:val="00FC31E7"/>
    <w:rsid w:val="00FC3248"/>
    <w:rsid w:val="00FD04E6"/>
    <w:rsid w:val="00FD416B"/>
    <w:rsid w:val="00FD5D8F"/>
    <w:rsid w:val="00FD7AB5"/>
    <w:rsid w:val="00FE3C7B"/>
    <w:rsid w:val="00FE4B0E"/>
    <w:rsid w:val="00FF2303"/>
    <w:rsid w:val="00FF3578"/>
    <w:rsid w:val="00FF6EC4"/>
    <w:rsid w:val="00FF779A"/>
    <w:rsid w:val="00FF7B36"/>
    <w:rsid w:val="00FF7C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2B848E"/>
  <w15:docId w15:val="{E63CB66C-BFBA-4D28-A9FE-4FF20B77C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73CE8"/>
    <w:rPr>
      <w:rFonts w:ascii="Gill Sans MT" w:hAnsi="Gill Sans MT"/>
      <w:lang w:val="en-GB"/>
    </w:rPr>
  </w:style>
  <w:style w:type="paragraph" w:styleId="Heading1">
    <w:name w:val="heading 1"/>
    <w:basedOn w:val="Normal"/>
    <w:next w:val="Normal"/>
    <w:link w:val="Heading1Char"/>
    <w:uiPriority w:val="9"/>
    <w:qFormat/>
    <w:rsid w:val="00EE0CF4"/>
    <w:pPr>
      <w:keepNext/>
      <w:keepLines/>
      <w:numPr>
        <w:numId w:val="16"/>
      </w:numPr>
      <w:spacing w:before="480"/>
      <w:ind w:left="567" w:hanging="567"/>
      <w:jc w:val="both"/>
      <w:outlineLvl w:val="0"/>
    </w:pPr>
    <w:rPr>
      <w:rFonts w:eastAsia="Gill Sans MT" w:cstheme="majorBidi"/>
      <w:b/>
      <w:sz w:val="28"/>
      <w:szCs w:val="28"/>
    </w:rPr>
  </w:style>
  <w:style w:type="paragraph" w:styleId="Heading2">
    <w:name w:val="heading 2"/>
    <w:basedOn w:val="Heading1"/>
    <w:next w:val="Normal"/>
    <w:link w:val="Heading2Char"/>
    <w:uiPriority w:val="9"/>
    <w:unhideWhenUsed/>
    <w:qFormat/>
    <w:rsid w:val="00A32F26"/>
    <w:pPr>
      <w:numPr>
        <w:ilvl w:val="1"/>
      </w:numPr>
      <w:spacing w:before="360"/>
      <w:outlineLvl w:val="1"/>
    </w:pPr>
    <w:rPr>
      <w:caps/>
      <w:sz w:val="24"/>
      <w:szCs w:val="24"/>
    </w:rPr>
  </w:style>
  <w:style w:type="paragraph" w:styleId="Heading3">
    <w:name w:val="heading 3"/>
    <w:basedOn w:val="Heading2"/>
    <w:next w:val="Normal"/>
    <w:link w:val="Heading3Char"/>
    <w:uiPriority w:val="9"/>
    <w:unhideWhenUsed/>
    <w:qFormat/>
    <w:rsid w:val="003C4478"/>
    <w:pPr>
      <w:numPr>
        <w:ilvl w:val="2"/>
      </w:numPr>
      <w:spacing w:before="240"/>
      <w:ind w:left="851" w:hanging="851"/>
      <w:outlineLvl w:val="2"/>
    </w:pPr>
    <w:rPr>
      <w:caps w:val="0"/>
    </w:rPr>
  </w:style>
  <w:style w:type="paragraph" w:styleId="Heading4">
    <w:name w:val="heading 4"/>
    <w:basedOn w:val="Normal"/>
    <w:next w:val="Normal"/>
    <w:link w:val="Heading4Char"/>
    <w:uiPriority w:val="9"/>
    <w:unhideWhenUsed/>
    <w:qFormat/>
    <w:rsid w:val="00984E60"/>
    <w:pPr>
      <w:keepNext/>
      <w:keepLines/>
      <w:numPr>
        <w:ilvl w:val="3"/>
        <w:numId w:val="16"/>
      </w:numPr>
      <w:spacing w:before="40"/>
      <w:ind w:left="1134"/>
      <w:outlineLvl w:val="3"/>
    </w:pPr>
    <w:rPr>
      <w:rFonts w:eastAsiaTheme="majorEastAsia" w:cstheme="majorBidi"/>
      <w:bCs/>
      <w:iCs/>
      <w:sz w:val="24"/>
      <w:szCs w:val="24"/>
    </w:rPr>
  </w:style>
  <w:style w:type="paragraph" w:styleId="Heading5">
    <w:name w:val="heading 5"/>
    <w:basedOn w:val="Normal"/>
    <w:next w:val="Normal"/>
    <w:link w:val="Heading5Char"/>
    <w:uiPriority w:val="9"/>
    <w:semiHidden/>
    <w:unhideWhenUsed/>
    <w:qFormat/>
    <w:rsid w:val="006B60E7"/>
    <w:pPr>
      <w:keepNext/>
      <w:keepLines/>
      <w:numPr>
        <w:ilvl w:val="4"/>
        <w:numId w:val="16"/>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6B60E7"/>
    <w:pPr>
      <w:keepNext/>
      <w:keepLines/>
      <w:numPr>
        <w:ilvl w:val="5"/>
        <w:numId w:val="16"/>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6B60E7"/>
    <w:pPr>
      <w:keepNext/>
      <w:keepLines/>
      <w:numPr>
        <w:ilvl w:val="6"/>
        <w:numId w:val="16"/>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6B60E7"/>
    <w:pPr>
      <w:keepNext/>
      <w:keepLines/>
      <w:numPr>
        <w:ilvl w:val="7"/>
        <w:numId w:val="1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B60E7"/>
    <w:pPr>
      <w:keepNext/>
      <w:keepLines/>
      <w:numPr>
        <w:ilvl w:val="8"/>
        <w:numId w:val="1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0CF4"/>
    <w:rPr>
      <w:rFonts w:ascii="Gill Sans MT" w:eastAsia="Gill Sans MT" w:hAnsi="Gill Sans MT" w:cstheme="majorBidi"/>
      <w:b/>
      <w:sz w:val="28"/>
      <w:szCs w:val="28"/>
      <w:lang w:val="en-GB"/>
    </w:rPr>
  </w:style>
  <w:style w:type="character" w:customStyle="1" w:styleId="Heading2Char">
    <w:name w:val="Heading 2 Char"/>
    <w:basedOn w:val="DefaultParagraphFont"/>
    <w:link w:val="Heading2"/>
    <w:uiPriority w:val="9"/>
    <w:rsid w:val="00A32F26"/>
    <w:rPr>
      <w:rFonts w:ascii="Gill Sans MT" w:eastAsia="Gill Sans MT" w:hAnsi="Gill Sans MT" w:cstheme="majorBidi"/>
      <w:b/>
      <w:caps/>
      <w:sz w:val="24"/>
      <w:szCs w:val="24"/>
      <w:lang w:val="en-GB"/>
    </w:rPr>
  </w:style>
  <w:style w:type="character" w:customStyle="1" w:styleId="Heading3Char">
    <w:name w:val="Heading 3 Char"/>
    <w:basedOn w:val="DefaultParagraphFont"/>
    <w:link w:val="Heading3"/>
    <w:uiPriority w:val="9"/>
    <w:rsid w:val="003C4478"/>
    <w:rPr>
      <w:rFonts w:ascii="Gill Sans MT" w:eastAsia="Gill Sans MT" w:hAnsi="Gill Sans MT" w:cstheme="majorBidi"/>
      <w:b/>
      <w:sz w:val="24"/>
      <w:szCs w:val="24"/>
      <w:lang w:val="en-GB"/>
    </w:rPr>
  </w:style>
  <w:style w:type="paragraph" w:styleId="ListParagraph">
    <w:name w:val="List Paragraph"/>
    <w:basedOn w:val="Normal"/>
    <w:uiPriority w:val="34"/>
    <w:qFormat/>
    <w:rsid w:val="00365351"/>
    <w:pPr>
      <w:ind w:left="720"/>
      <w:contextualSpacing/>
    </w:pPr>
  </w:style>
  <w:style w:type="paragraph" w:styleId="BalloonText">
    <w:name w:val="Balloon Text"/>
    <w:basedOn w:val="Normal"/>
    <w:link w:val="BalloonTextChar"/>
    <w:uiPriority w:val="99"/>
    <w:semiHidden/>
    <w:unhideWhenUsed/>
    <w:rsid w:val="0036535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5351"/>
    <w:rPr>
      <w:rFonts w:ascii="Segoe UI" w:hAnsi="Segoe UI" w:cs="Segoe UI"/>
      <w:sz w:val="18"/>
      <w:szCs w:val="18"/>
    </w:rPr>
  </w:style>
  <w:style w:type="paragraph" w:styleId="NoSpacing">
    <w:name w:val="No Spacing"/>
    <w:basedOn w:val="Normal"/>
    <w:uiPriority w:val="1"/>
    <w:qFormat/>
    <w:rsid w:val="005855A3"/>
    <w:pPr>
      <w:spacing w:before="120"/>
      <w:jc w:val="both"/>
    </w:pPr>
  </w:style>
  <w:style w:type="character" w:styleId="Hyperlink">
    <w:name w:val="Hyperlink"/>
    <w:basedOn w:val="DefaultParagraphFont"/>
    <w:uiPriority w:val="99"/>
    <w:unhideWhenUsed/>
    <w:qFormat/>
    <w:rsid w:val="00184B9B"/>
    <w:rPr>
      <w:rFonts w:ascii="Gill Sans MT" w:hAnsi="Gill Sans MT"/>
      <w:color w:val="0563C1" w:themeColor="hyperlink"/>
      <w:sz w:val="22"/>
      <w:u w:val="single"/>
    </w:rPr>
  </w:style>
  <w:style w:type="character" w:styleId="FollowedHyperlink">
    <w:name w:val="FollowedHyperlink"/>
    <w:basedOn w:val="DefaultParagraphFont"/>
    <w:uiPriority w:val="99"/>
    <w:semiHidden/>
    <w:unhideWhenUsed/>
    <w:rsid w:val="00835249"/>
    <w:rPr>
      <w:color w:val="954F72" w:themeColor="followedHyperlink"/>
      <w:u w:val="single"/>
    </w:rPr>
  </w:style>
  <w:style w:type="character" w:styleId="CommentReference">
    <w:name w:val="annotation reference"/>
    <w:basedOn w:val="DefaultParagraphFont"/>
    <w:uiPriority w:val="99"/>
    <w:semiHidden/>
    <w:unhideWhenUsed/>
    <w:rsid w:val="00CD49E7"/>
    <w:rPr>
      <w:sz w:val="16"/>
      <w:szCs w:val="16"/>
    </w:rPr>
  </w:style>
  <w:style w:type="paragraph" w:styleId="CommentText">
    <w:name w:val="annotation text"/>
    <w:basedOn w:val="Normal"/>
    <w:link w:val="CommentTextChar"/>
    <w:uiPriority w:val="99"/>
    <w:semiHidden/>
    <w:unhideWhenUsed/>
    <w:rsid w:val="00CD49E7"/>
    <w:rPr>
      <w:sz w:val="20"/>
      <w:szCs w:val="20"/>
    </w:rPr>
  </w:style>
  <w:style w:type="character" w:customStyle="1" w:styleId="CommentTextChar">
    <w:name w:val="Comment Text Char"/>
    <w:basedOn w:val="DefaultParagraphFont"/>
    <w:link w:val="CommentText"/>
    <w:uiPriority w:val="99"/>
    <w:semiHidden/>
    <w:rsid w:val="00CD49E7"/>
    <w:rPr>
      <w:sz w:val="20"/>
      <w:szCs w:val="20"/>
    </w:rPr>
  </w:style>
  <w:style w:type="paragraph" w:styleId="Header">
    <w:name w:val="header"/>
    <w:basedOn w:val="Normal"/>
    <w:link w:val="HeaderChar"/>
    <w:uiPriority w:val="99"/>
    <w:unhideWhenUsed/>
    <w:rsid w:val="00367AA8"/>
    <w:pPr>
      <w:tabs>
        <w:tab w:val="center" w:pos="4513"/>
        <w:tab w:val="right" w:pos="9026"/>
      </w:tabs>
    </w:pPr>
  </w:style>
  <w:style w:type="character" w:customStyle="1" w:styleId="HeaderChar">
    <w:name w:val="Header Char"/>
    <w:basedOn w:val="DefaultParagraphFont"/>
    <w:link w:val="Header"/>
    <w:uiPriority w:val="99"/>
    <w:rsid w:val="00367AA8"/>
  </w:style>
  <w:style w:type="paragraph" w:styleId="Footer">
    <w:name w:val="footer"/>
    <w:basedOn w:val="Normal"/>
    <w:link w:val="FooterChar"/>
    <w:uiPriority w:val="99"/>
    <w:unhideWhenUsed/>
    <w:rsid w:val="003026AC"/>
    <w:pPr>
      <w:tabs>
        <w:tab w:val="center" w:pos="4513"/>
        <w:tab w:val="right" w:pos="9026"/>
      </w:tabs>
    </w:pPr>
    <w:rPr>
      <w:sz w:val="18"/>
    </w:rPr>
  </w:style>
  <w:style w:type="character" w:customStyle="1" w:styleId="FooterChar">
    <w:name w:val="Footer Char"/>
    <w:basedOn w:val="DefaultParagraphFont"/>
    <w:link w:val="Footer"/>
    <w:uiPriority w:val="99"/>
    <w:rsid w:val="003026AC"/>
    <w:rPr>
      <w:rFonts w:ascii="Gill Sans MT" w:hAnsi="Gill Sans MT"/>
      <w:sz w:val="18"/>
      <w:lang w:val="en-GB"/>
    </w:rPr>
  </w:style>
  <w:style w:type="paragraph" w:styleId="TOCHeading">
    <w:name w:val="TOC Heading"/>
    <w:basedOn w:val="Heading1"/>
    <w:next w:val="Normal"/>
    <w:uiPriority w:val="39"/>
    <w:unhideWhenUsed/>
    <w:qFormat/>
    <w:rsid w:val="003026AC"/>
    <w:pPr>
      <w:spacing w:line="259" w:lineRule="auto"/>
      <w:outlineLvl w:val="9"/>
    </w:pPr>
    <w:rPr>
      <w:rFonts w:asciiTheme="majorHAnsi" w:hAnsiTheme="majorHAnsi"/>
      <w:b w:val="0"/>
      <w:color w:val="2E74B5" w:themeColor="accent1" w:themeShade="BF"/>
      <w:sz w:val="32"/>
      <w:lang w:val="en-US"/>
    </w:rPr>
  </w:style>
  <w:style w:type="paragraph" w:styleId="TOC1">
    <w:name w:val="toc 1"/>
    <w:next w:val="Normal"/>
    <w:autoRedefine/>
    <w:uiPriority w:val="39"/>
    <w:unhideWhenUsed/>
    <w:rsid w:val="006633C5"/>
    <w:pPr>
      <w:tabs>
        <w:tab w:val="left" w:pos="709"/>
        <w:tab w:val="right" w:leader="dot" w:pos="9027"/>
      </w:tabs>
      <w:spacing w:before="120" w:after="120"/>
    </w:pPr>
    <w:rPr>
      <w:rFonts w:ascii="Gill Sans MT" w:eastAsia="Gill Sans MT" w:hAnsi="Gill Sans MT" w:cstheme="majorBidi"/>
      <w:b/>
      <w:noProof/>
      <w:szCs w:val="32"/>
      <w:lang w:val="en-GB"/>
    </w:rPr>
  </w:style>
  <w:style w:type="paragraph" w:styleId="TOC2">
    <w:name w:val="toc 2"/>
    <w:next w:val="Normal"/>
    <w:autoRedefine/>
    <w:uiPriority w:val="39"/>
    <w:unhideWhenUsed/>
    <w:rsid w:val="006633C5"/>
    <w:pPr>
      <w:tabs>
        <w:tab w:val="left" w:pos="567"/>
        <w:tab w:val="left" w:pos="709"/>
        <w:tab w:val="right" w:leader="dot" w:pos="9027"/>
      </w:tabs>
      <w:spacing w:after="100"/>
      <w:ind w:left="1134" w:hanging="425"/>
    </w:pPr>
    <w:rPr>
      <w:rFonts w:ascii="Gill Sans MT" w:eastAsiaTheme="majorEastAsia" w:hAnsi="Gill Sans MT" w:cstheme="majorBidi"/>
      <w:b/>
      <w:sz w:val="18"/>
      <w:szCs w:val="26"/>
      <w:lang w:val="en-GB"/>
    </w:rPr>
  </w:style>
  <w:style w:type="paragraph" w:styleId="TOC3">
    <w:name w:val="toc 3"/>
    <w:next w:val="Normal"/>
    <w:autoRedefine/>
    <w:uiPriority w:val="39"/>
    <w:unhideWhenUsed/>
    <w:rsid w:val="006633C5"/>
    <w:pPr>
      <w:tabs>
        <w:tab w:val="left" w:pos="440"/>
        <w:tab w:val="right" w:leader="dot" w:pos="9027"/>
      </w:tabs>
      <w:spacing w:after="100"/>
      <w:ind w:left="1418" w:hanging="284"/>
    </w:pPr>
    <w:rPr>
      <w:rFonts w:ascii="Gill Sans MT" w:eastAsia="Gill Sans MT" w:hAnsi="Gill Sans MT" w:cstheme="majorBidi"/>
      <w:b/>
      <w:noProof/>
      <w:sz w:val="18"/>
      <w:szCs w:val="24"/>
      <w:lang w:val="en-GB"/>
    </w:rPr>
  </w:style>
  <w:style w:type="paragraph" w:styleId="TOC4">
    <w:name w:val="toc 4"/>
    <w:basedOn w:val="Normal"/>
    <w:next w:val="Normal"/>
    <w:autoRedefine/>
    <w:uiPriority w:val="39"/>
    <w:unhideWhenUsed/>
    <w:rsid w:val="003026AC"/>
    <w:pPr>
      <w:spacing w:after="100"/>
      <w:ind w:left="660"/>
    </w:pPr>
  </w:style>
  <w:style w:type="paragraph" w:styleId="TOC5">
    <w:name w:val="toc 5"/>
    <w:basedOn w:val="Normal"/>
    <w:next w:val="Normal"/>
    <w:autoRedefine/>
    <w:uiPriority w:val="39"/>
    <w:unhideWhenUsed/>
    <w:rsid w:val="00B06322"/>
    <w:pPr>
      <w:spacing w:after="100" w:line="259" w:lineRule="auto"/>
      <w:ind w:left="880"/>
    </w:pPr>
    <w:rPr>
      <w:rFonts w:asciiTheme="minorHAnsi" w:eastAsiaTheme="minorEastAsia" w:hAnsiTheme="minorHAnsi" w:cstheme="minorBidi"/>
      <w:lang w:eastAsia="en-GB"/>
    </w:rPr>
  </w:style>
  <w:style w:type="paragraph" w:styleId="TOC6">
    <w:name w:val="toc 6"/>
    <w:basedOn w:val="Normal"/>
    <w:next w:val="Normal"/>
    <w:autoRedefine/>
    <w:uiPriority w:val="39"/>
    <w:unhideWhenUsed/>
    <w:rsid w:val="00B06322"/>
    <w:pPr>
      <w:spacing w:after="100" w:line="259" w:lineRule="auto"/>
      <w:ind w:left="1100"/>
    </w:pPr>
    <w:rPr>
      <w:rFonts w:asciiTheme="minorHAnsi" w:eastAsiaTheme="minorEastAsia" w:hAnsiTheme="minorHAnsi" w:cstheme="minorBidi"/>
      <w:lang w:eastAsia="en-GB"/>
    </w:rPr>
  </w:style>
  <w:style w:type="paragraph" w:styleId="TOC7">
    <w:name w:val="toc 7"/>
    <w:basedOn w:val="Normal"/>
    <w:next w:val="Normal"/>
    <w:autoRedefine/>
    <w:uiPriority w:val="39"/>
    <w:unhideWhenUsed/>
    <w:rsid w:val="00B06322"/>
    <w:pPr>
      <w:spacing w:after="100" w:line="259" w:lineRule="auto"/>
      <w:ind w:left="1320"/>
    </w:pPr>
    <w:rPr>
      <w:rFonts w:asciiTheme="minorHAnsi" w:eastAsiaTheme="minorEastAsia" w:hAnsiTheme="minorHAnsi" w:cstheme="minorBidi"/>
      <w:lang w:eastAsia="en-GB"/>
    </w:rPr>
  </w:style>
  <w:style w:type="paragraph" w:styleId="TOC8">
    <w:name w:val="toc 8"/>
    <w:basedOn w:val="Normal"/>
    <w:next w:val="Normal"/>
    <w:autoRedefine/>
    <w:uiPriority w:val="39"/>
    <w:unhideWhenUsed/>
    <w:rsid w:val="00B06322"/>
    <w:pPr>
      <w:spacing w:after="100" w:line="259" w:lineRule="auto"/>
      <w:ind w:left="1540"/>
    </w:pPr>
    <w:rPr>
      <w:rFonts w:asciiTheme="minorHAnsi" w:eastAsiaTheme="minorEastAsia" w:hAnsiTheme="minorHAnsi" w:cstheme="minorBidi"/>
      <w:lang w:eastAsia="en-GB"/>
    </w:rPr>
  </w:style>
  <w:style w:type="paragraph" w:styleId="TOC9">
    <w:name w:val="toc 9"/>
    <w:basedOn w:val="Normal"/>
    <w:next w:val="Normal"/>
    <w:autoRedefine/>
    <w:uiPriority w:val="39"/>
    <w:unhideWhenUsed/>
    <w:rsid w:val="00B06322"/>
    <w:pPr>
      <w:spacing w:after="100" w:line="259" w:lineRule="auto"/>
      <w:ind w:left="1760"/>
    </w:pPr>
    <w:rPr>
      <w:rFonts w:asciiTheme="minorHAnsi" w:eastAsiaTheme="minorEastAsia" w:hAnsiTheme="minorHAnsi" w:cstheme="minorBidi"/>
      <w:lang w:eastAsia="en-GB"/>
    </w:rPr>
  </w:style>
  <w:style w:type="paragraph" w:styleId="CommentSubject">
    <w:name w:val="annotation subject"/>
    <w:basedOn w:val="CommentText"/>
    <w:next w:val="CommentText"/>
    <w:link w:val="CommentSubjectChar"/>
    <w:uiPriority w:val="99"/>
    <w:semiHidden/>
    <w:unhideWhenUsed/>
    <w:rsid w:val="000268D6"/>
    <w:rPr>
      <w:b/>
      <w:bCs/>
    </w:rPr>
  </w:style>
  <w:style w:type="character" w:customStyle="1" w:styleId="CommentSubjectChar">
    <w:name w:val="Comment Subject Char"/>
    <w:basedOn w:val="CommentTextChar"/>
    <w:link w:val="CommentSubject"/>
    <w:uiPriority w:val="99"/>
    <w:semiHidden/>
    <w:rsid w:val="000268D6"/>
    <w:rPr>
      <w:b/>
      <w:bCs/>
      <w:sz w:val="20"/>
      <w:szCs w:val="20"/>
      <w:lang w:val="en-GB"/>
    </w:rPr>
  </w:style>
  <w:style w:type="paragraph" w:styleId="Revision">
    <w:name w:val="Revision"/>
    <w:hidden/>
    <w:uiPriority w:val="99"/>
    <w:semiHidden/>
    <w:rsid w:val="00584892"/>
    <w:rPr>
      <w:lang w:val="en-GB"/>
    </w:rPr>
  </w:style>
  <w:style w:type="character" w:customStyle="1" w:styleId="UnresolvedMention1">
    <w:name w:val="Unresolved Mention1"/>
    <w:basedOn w:val="DefaultParagraphFont"/>
    <w:uiPriority w:val="99"/>
    <w:semiHidden/>
    <w:unhideWhenUsed/>
    <w:rsid w:val="00E5105F"/>
    <w:rPr>
      <w:color w:val="605E5C"/>
      <w:shd w:val="clear" w:color="auto" w:fill="E1DFDD"/>
    </w:rPr>
  </w:style>
  <w:style w:type="paragraph" w:customStyle="1" w:styleId="letters">
    <w:name w:val="letters"/>
    <w:basedOn w:val="Heading3"/>
    <w:qFormat/>
    <w:rsid w:val="009709DE"/>
    <w:pPr>
      <w:numPr>
        <w:numId w:val="8"/>
      </w:numPr>
      <w:tabs>
        <w:tab w:val="num" w:pos="360"/>
        <w:tab w:val="left" w:pos="720"/>
      </w:tabs>
      <w:spacing w:before="200" w:line="276" w:lineRule="auto"/>
      <w:ind w:left="0" w:firstLine="0"/>
    </w:pPr>
    <w:rPr>
      <w:rFonts w:ascii="Arial" w:hAnsi="Arial"/>
      <w:b w:val="0"/>
      <w:bCs/>
      <w:szCs w:val="22"/>
    </w:rPr>
  </w:style>
  <w:style w:type="character" w:customStyle="1" w:styleId="UnresolvedMention2">
    <w:name w:val="Unresolved Mention2"/>
    <w:basedOn w:val="DefaultParagraphFont"/>
    <w:uiPriority w:val="99"/>
    <w:semiHidden/>
    <w:unhideWhenUsed/>
    <w:rsid w:val="00E850C5"/>
    <w:rPr>
      <w:color w:val="605E5C"/>
      <w:shd w:val="clear" w:color="auto" w:fill="E1DFDD"/>
    </w:rPr>
  </w:style>
  <w:style w:type="character" w:customStyle="1" w:styleId="UnresolvedMention3">
    <w:name w:val="Unresolved Mention3"/>
    <w:basedOn w:val="DefaultParagraphFont"/>
    <w:uiPriority w:val="99"/>
    <w:semiHidden/>
    <w:unhideWhenUsed/>
    <w:rsid w:val="009945CB"/>
    <w:rPr>
      <w:color w:val="605E5C"/>
      <w:shd w:val="clear" w:color="auto" w:fill="E1DFDD"/>
    </w:rPr>
  </w:style>
  <w:style w:type="character" w:customStyle="1" w:styleId="Heading4Char">
    <w:name w:val="Heading 4 Char"/>
    <w:basedOn w:val="DefaultParagraphFont"/>
    <w:link w:val="Heading4"/>
    <w:uiPriority w:val="9"/>
    <w:rsid w:val="00E45CFD"/>
    <w:rPr>
      <w:rFonts w:ascii="Gill Sans MT" w:eastAsiaTheme="majorEastAsia" w:hAnsi="Gill Sans MT" w:cstheme="majorBidi"/>
      <w:bCs/>
      <w:iCs/>
      <w:sz w:val="24"/>
      <w:szCs w:val="24"/>
      <w:lang w:val="en-GB"/>
    </w:rPr>
  </w:style>
  <w:style w:type="character" w:customStyle="1" w:styleId="Heading5Char">
    <w:name w:val="Heading 5 Char"/>
    <w:basedOn w:val="DefaultParagraphFont"/>
    <w:link w:val="Heading5"/>
    <w:uiPriority w:val="9"/>
    <w:semiHidden/>
    <w:rsid w:val="006B60E7"/>
    <w:rPr>
      <w:rFonts w:asciiTheme="majorHAnsi" w:eastAsiaTheme="majorEastAsia" w:hAnsiTheme="majorHAnsi" w:cstheme="majorBidi"/>
      <w:color w:val="2E74B5" w:themeColor="accent1" w:themeShade="BF"/>
      <w:lang w:val="en-GB"/>
    </w:rPr>
  </w:style>
  <w:style w:type="character" w:customStyle="1" w:styleId="Heading6Char">
    <w:name w:val="Heading 6 Char"/>
    <w:basedOn w:val="DefaultParagraphFont"/>
    <w:link w:val="Heading6"/>
    <w:uiPriority w:val="9"/>
    <w:semiHidden/>
    <w:rsid w:val="006B60E7"/>
    <w:rPr>
      <w:rFonts w:asciiTheme="majorHAnsi" w:eastAsiaTheme="majorEastAsia" w:hAnsiTheme="majorHAnsi" w:cstheme="majorBidi"/>
      <w:color w:val="1F4D78" w:themeColor="accent1" w:themeShade="7F"/>
      <w:lang w:val="en-GB"/>
    </w:rPr>
  </w:style>
  <w:style w:type="character" w:customStyle="1" w:styleId="Heading7Char">
    <w:name w:val="Heading 7 Char"/>
    <w:basedOn w:val="DefaultParagraphFont"/>
    <w:link w:val="Heading7"/>
    <w:uiPriority w:val="9"/>
    <w:semiHidden/>
    <w:rsid w:val="006B60E7"/>
    <w:rPr>
      <w:rFonts w:asciiTheme="majorHAnsi" w:eastAsiaTheme="majorEastAsia" w:hAnsiTheme="majorHAnsi" w:cstheme="majorBidi"/>
      <w:i/>
      <w:iCs/>
      <w:color w:val="1F4D78" w:themeColor="accent1" w:themeShade="7F"/>
      <w:lang w:val="en-GB"/>
    </w:rPr>
  </w:style>
  <w:style w:type="character" w:customStyle="1" w:styleId="Heading8Char">
    <w:name w:val="Heading 8 Char"/>
    <w:basedOn w:val="DefaultParagraphFont"/>
    <w:link w:val="Heading8"/>
    <w:uiPriority w:val="9"/>
    <w:semiHidden/>
    <w:rsid w:val="006B60E7"/>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sid w:val="006B60E7"/>
    <w:rPr>
      <w:rFonts w:asciiTheme="majorHAnsi" w:eastAsiaTheme="majorEastAsia" w:hAnsiTheme="majorHAnsi" w:cstheme="majorBidi"/>
      <w:i/>
      <w:iCs/>
      <w:color w:val="272727" w:themeColor="text1" w:themeTint="D8"/>
      <w:sz w:val="21"/>
      <w:szCs w:val="21"/>
      <w:lang w:val="en-GB"/>
    </w:rPr>
  </w:style>
  <w:style w:type="character" w:styleId="Strong">
    <w:name w:val="Strong"/>
    <w:uiPriority w:val="22"/>
    <w:qFormat/>
    <w:rsid w:val="00967F35"/>
    <w:rPr>
      <w:b/>
    </w:rPr>
  </w:style>
  <w:style w:type="table" w:styleId="TableGrid">
    <w:name w:val="Table Grid"/>
    <w:basedOn w:val="TableNormal"/>
    <w:uiPriority w:val="39"/>
    <w:rsid w:val="00967F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E52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96200">
      <w:bodyDiv w:val="1"/>
      <w:marLeft w:val="0"/>
      <w:marRight w:val="0"/>
      <w:marTop w:val="0"/>
      <w:marBottom w:val="0"/>
      <w:divBdr>
        <w:top w:val="none" w:sz="0" w:space="0" w:color="auto"/>
        <w:left w:val="none" w:sz="0" w:space="0" w:color="auto"/>
        <w:bottom w:val="none" w:sz="0" w:space="0" w:color="auto"/>
        <w:right w:val="none" w:sz="0" w:space="0" w:color="auto"/>
      </w:divBdr>
    </w:div>
    <w:div w:id="79765185">
      <w:bodyDiv w:val="1"/>
      <w:marLeft w:val="0"/>
      <w:marRight w:val="0"/>
      <w:marTop w:val="0"/>
      <w:marBottom w:val="0"/>
      <w:divBdr>
        <w:top w:val="none" w:sz="0" w:space="0" w:color="auto"/>
        <w:left w:val="none" w:sz="0" w:space="0" w:color="auto"/>
        <w:bottom w:val="none" w:sz="0" w:space="0" w:color="auto"/>
        <w:right w:val="none" w:sz="0" w:space="0" w:color="auto"/>
      </w:divBdr>
    </w:div>
    <w:div w:id="349186014">
      <w:bodyDiv w:val="1"/>
      <w:marLeft w:val="0"/>
      <w:marRight w:val="0"/>
      <w:marTop w:val="0"/>
      <w:marBottom w:val="0"/>
      <w:divBdr>
        <w:top w:val="none" w:sz="0" w:space="0" w:color="auto"/>
        <w:left w:val="none" w:sz="0" w:space="0" w:color="auto"/>
        <w:bottom w:val="none" w:sz="0" w:space="0" w:color="auto"/>
        <w:right w:val="none" w:sz="0" w:space="0" w:color="auto"/>
      </w:divBdr>
    </w:div>
    <w:div w:id="391777752">
      <w:bodyDiv w:val="1"/>
      <w:marLeft w:val="0"/>
      <w:marRight w:val="0"/>
      <w:marTop w:val="0"/>
      <w:marBottom w:val="0"/>
      <w:divBdr>
        <w:top w:val="none" w:sz="0" w:space="0" w:color="auto"/>
        <w:left w:val="none" w:sz="0" w:space="0" w:color="auto"/>
        <w:bottom w:val="none" w:sz="0" w:space="0" w:color="auto"/>
        <w:right w:val="none" w:sz="0" w:space="0" w:color="auto"/>
      </w:divBdr>
    </w:div>
    <w:div w:id="462384970">
      <w:bodyDiv w:val="1"/>
      <w:marLeft w:val="0"/>
      <w:marRight w:val="0"/>
      <w:marTop w:val="0"/>
      <w:marBottom w:val="0"/>
      <w:divBdr>
        <w:top w:val="none" w:sz="0" w:space="0" w:color="auto"/>
        <w:left w:val="none" w:sz="0" w:space="0" w:color="auto"/>
        <w:bottom w:val="none" w:sz="0" w:space="0" w:color="auto"/>
        <w:right w:val="none" w:sz="0" w:space="0" w:color="auto"/>
      </w:divBdr>
    </w:div>
    <w:div w:id="500892809">
      <w:bodyDiv w:val="1"/>
      <w:marLeft w:val="0"/>
      <w:marRight w:val="0"/>
      <w:marTop w:val="0"/>
      <w:marBottom w:val="0"/>
      <w:divBdr>
        <w:top w:val="none" w:sz="0" w:space="0" w:color="auto"/>
        <w:left w:val="none" w:sz="0" w:space="0" w:color="auto"/>
        <w:bottom w:val="none" w:sz="0" w:space="0" w:color="auto"/>
        <w:right w:val="none" w:sz="0" w:space="0" w:color="auto"/>
      </w:divBdr>
    </w:div>
    <w:div w:id="603268640">
      <w:bodyDiv w:val="1"/>
      <w:marLeft w:val="0"/>
      <w:marRight w:val="0"/>
      <w:marTop w:val="0"/>
      <w:marBottom w:val="0"/>
      <w:divBdr>
        <w:top w:val="none" w:sz="0" w:space="0" w:color="auto"/>
        <w:left w:val="none" w:sz="0" w:space="0" w:color="auto"/>
        <w:bottom w:val="none" w:sz="0" w:space="0" w:color="auto"/>
        <w:right w:val="none" w:sz="0" w:space="0" w:color="auto"/>
      </w:divBdr>
    </w:div>
    <w:div w:id="756444042">
      <w:bodyDiv w:val="1"/>
      <w:marLeft w:val="0"/>
      <w:marRight w:val="0"/>
      <w:marTop w:val="0"/>
      <w:marBottom w:val="0"/>
      <w:divBdr>
        <w:top w:val="none" w:sz="0" w:space="0" w:color="auto"/>
        <w:left w:val="none" w:sz="0" w:space="0" w:color="auto"/>
        <w:bottom w:val="none" w:sz="0" w:space="0" w:color="auto"/>
        <w:right w:val="none" w:sz="0" w:space="0" w:color="auto"/>
      </w:divBdr>
    </w:div>
    <w:div w:id="780299531">
      <w:bodyDiv w:val="1"/>
      <w:marLeft w:val="0"/>
      <w:marRight w:val="0"/>
      <w:marTop w:val="0"/>
      <w:marBottom w:val="0"/>
      <w:divBdr>
        <w:top w:val="none" w:sz="0" w:space="0" w:color="auto"/>
        <w:left w:val="none" w:sz="0" w:space="0" w:color="auto"/>
        <w:bottom w:val="none" w:sz="0" w:space="0" w:color="auto"/>
        <w:right w:val="none" w:sz="0" w:space="0" w:color="auto"/>
      </w:divBdr>
    </w:div>
    <w:div w:id="888225694">
      <w:bodyDiv w:val="1"/>
      <w:marLeft w:val="0"/>
      <w:marRight w:val="0"/>
      <w:marTop w:val="0"/>
      <w:marBottom w:val="0"/>
      <w:divBdr>
        <w:top w:val="none" w:sz="0" w:space="0" w:color="auto"/>
        <w:left w:val="none" w:sz="0" w:space="0" w:color="auto"/>
        <w:bottom w:val="none" w:sz="0" w:space="0" w:color="auto"/>
        <w:right w:val="none" w:sz="0" w:space="0" w:color="auto"/>
      </w:divBdr>
    </w:div>
    <w:div w:id="964585731">
      <w:bodyDiv w:val="1"/>
      <w:marLeft w:val="0"/>
      <w:marRight w:val="0"/>
      <w:marTop w:val="0"/>
      <w:marBottom w:val="0"/>
      <w:divBdr>
        <w:top w:val="none" w:sz="0" w:space="0" w:color="auto"/>
        <w:left w:val="none" w:sz="0" w:space="0" w:color="auto"/>
        <w:bottom w:val="none" w:sz="0" w:space="0" w:color="auto"/>
        <w:right w:val="none" w:sz="0" w:space="0" w:color="auto"/>
      </w:divBdr>
    </w:div>
    <w:div w:id="1089347973">
      <w:bodyDiv w:val="1"/>
      <w:marLeft w:val="0"/>
      <w:marRight w:val="0"/>
      <w:marTop w:val="0"/>
      <w:marBottom w:val="0"/>
      <w:divBdr>
        <w:top w:val="none" w:sz="0" w:space="0" w:color="auto"/>
        <w:left w:val="none" w:sz="0" w:space="0" w:color="auto"/>
        <w:bottom w:val="none" w:sz="0" w:space="0" w:color="auto"/>
        <w:right w:val="none" w:sz="0" w:space="0" w:color="auto"/>
      </w:divBdr>
    </w:div>
    <w:div w:id="1156530593">
      <w:bodyDiv w:val="1"/>
      <w:marLeft w:val="0"/>
      <w:marRight w:val="0"/>
      <w:marTop w:val="0"/>
      <w:marBottom w:val="0"/>
      <w:divBdr>
        <w:top w:val="none" w:sz="0" w:space="0" w:color="auto"/>
        <w:left w:val="none" w:sz="0" w:space="0" w:color="auto"/>
        <w:bottom w:val="none" w:sz="0" w:space="0" w:color="auto"/>
        <w:right w:val="none" w:sz="0" w:space="0" w:color="auto"/>
      </w:divBdr>
    </w:div>
    <w:div w:id="1240334789">
      <w:bodyDiv w:val="1"/>
      <w:marLeft w:val="0"/>
      <w:marRight w:val="0"/>
      <w:marTop w:val="0"/>
      <w:marBottom w:val="0"/>
      <w:divBdr>
        <w:top w:val="none" w:sz="0" w:space="0" w:color="auto"/>
        <w:left w:val="none" w:sz="0" w:space="0" w:color="auto"/>
        <w:bottom w:val="none" w:sz="0" w:space="0" w:color="auto"/>
        <w:right w:val="none" w:sz="0" w:space="0" w:color="auto"/>
      </w:divBdr>
    </w:div>
    <w:div w:id="1267538761">
      <w:bodyDiv w:val="1"/>
      <w:marLeft w:val="0"/>
      <w:marRight w:val="0"/>
      <w:marTop w:val="0"/>
      <w:marBottom w:val="0"/>
      <w:divBdr>
        <w:top w:val="none" w:sz="0" w:space="0" w:color="auto"/>
        <w:left w:val="none" w:sz="0" w:space="0" w:color="auto"/>
        <w:bottom w:val="none" w:sz="0" w:space="0" w:color="auto"/>
        <w:right w:val="none" w:sz="0" w:space="0" w:color="auto"/>
      </w:divBdr>
    </w:div>
    <w:div w:id="1371537666">
      <w:bodyDiv w:val="1"/>
      <w:marLeft w:val="0"/>
      <w:marRight w:val="0"/>
      <w:marTop w:val="0"/>
      <w:marBottom w:val="0"/>
      <w:divBdr>
        <w:top w:val="none" w:sz="0" w:space="0" w:color="auto"/>
        <w:left w:val="none" w:sz="0" w:space="0" w:color="auto"/>
        <w:bottom w:val="none" w:sz="0" w:space="0" w:color="auto"/>
        <w:right w:val="none" w:sz="0" w:space="0" w:color="auto"/>
      </w:divBdr>
    </w:div>
    <w:div w:id="1445687712">
      <w:bodyDiv w:val="1"/>
      <w:marLeft w:val="0"/>
      <w:marRight w:val="0"/>
      <w:marTop w:val="0"/>
      <w:marBottom w:val="0"/>
      <w:divBdr>
        <w:top w:val="none" w:sz="0" w:space="0" w:color="auto"/>
        <w:left w:val="none" w:sz="0" w:space="0" w:color="auto"/>
        <w:bottom w:val="none" w:sz="0" w:space="0" w:color="auto"/>
        <w:right w:val="none" w:sz="0" w:space="0" w:color="auto"/>
      </w:divBdr>
    </w:div>
    <w:div w:id="1485858367">
      <w:bodyDiv w:val="1"/>
      <w:marLeft w:val="0"/>
      <w:marRight w:val="0"/>
      <w:marTop w:val="0"/>
      <w:marBottom w:val="0"/>
      <w:divBdr>
        <w:top w:val="none" w:sz="0" w:space="0" w:color="auto"/>
        <w:left w:val="none" w:sz="0" w:space="0" w:color="auto"/>
        <w:bottom w:val="none" w:sz="0" w:space="0" w:color="auto"/>
        <w:right w:val="none" w:sz="0" w:space="0" w:color="auto"/>
      </w:divBdr>
    </w:div>
    <w:div w:id="1620532639">
      <w:bodyDiv w:val="1"/>
      <w:marLeft w:val="0"/>
      <w:marRight w:val="0"/>
      <w:marTop w:val="0"/>
      <w:marBottom w:val="0"/>
      <w:divBdr>
        <w:top w:val="none" w:sz="0" w:space="0" w:color="auto"/>
        <w:left w:val="none" w:sz="0" w:space="0" w:color="auto"/>
        <w:bottom w:val="none" w:sz="0" w:space="0" w:color="auto"/>
        <w:right w:val="none" w:sz="0" w:space="0" w:color="auto"/>
      </w:divBdr>
    </w:div>
    <w:div w:id="1639871932">
      <w:bodyDiv w:val="1"/>
      <w:marLeft w:val="0"/>
      <w:marRight w:val="0"/>
      <w:marTop w:val="0"/>
      <w:marBottom w:val="0"/>
      <w:divBdr>
        <w:top w:val="none" w:sz="0" w:space="0" w:color="auto"/>
        <w:left w:val="none" w:sz="0" w:space="0" w:color="auto"/>
        <w:bottom w:val="none" w:sz="0" w:space="0" w:color="auto"/>
        <w:right w:val="none" w:sz="0" w:space="0" w:color="auto"/>
      </w:divBdr>
    </w:div>
    <w:div w:id="1650017032">
      <w:bodyDiv w:val="1"/>
      <w:marLeft w:val="0"/>
      <w:marRight w:val="0"/>
      <w:marTop w:val="0"/>
      <w:marBottom w:val="0"/>
      <w:divBdr>
        <w:top w:val="none" w:sz="0" w:space="0" w:color="auto"/>
        <w:left w:val="none" w:sz="0" w:space="0" w:color="auto"/>
        <w:bottom w:val="none" w:sz="0" w:space="0" w:color="auto"/>
        <w:right w:val="none" w:sz="0" w:space="0" w:color="auto"/>
      </w:divBdr>
    </w:div>
    <w:div w:id="1770390725">
      <w:bodyDiv w:val="1"/>
      <w:marLeft w:val="0"/>
      <w:marRight w:val="0"/>
      <w:marTop w:val="0"/>
      <w:marBottom w:val="0"/>
      <w:divBdr>
        <w:top w:val="none" w:sz="0" w:space="0" w:color="auto"/>
        <w:left w:val="none" w:sz="0" w:space="0" w:color="auto"/>
        <w:bottom w:val="none" w:sz="0" w:space="0" w:color="auto"/>
        <w:right w:val="none" w:sz="0" w:space="0" w:color="auto"/>
      </w:divBdr>
    </w:div>
    <w:div w:id="1855680196">
      <w:bodyDiv w:val="1"/>
      <w:marLeft w:val="0"/>
      <w:marRight w:val="0"/>
      <w:marTop w:val="0"/>
      <w:marBottom w:val="0"/>
      <w:divBdr>
        <w:top w:val="none" w:sz="0" w:space="0" w:color="auto"/>
        <w:left w:val="none" w:sz="0" w:space="0" w:color="auto"/>
        <w:bottom w:val="none" w:sz="0" w:space="0" w:color="auto"/>
        <w:right w:val="none" w:sz="0" w:space="0" w:color="auto"/>
      </w:divBdr>
    </w:div>
    <w:div w:id="1908151633">
      <w:bodyDiv w:val="1"/>
      <w:marLeft w:val="0"/>
      <w:marRight w:val="0"/>
      <w:marTop w:val="0"/>
      <w:marBottom w:val="0"/>
      <w:divBdr>
        <w:top w:val="none" w:sz="0" w:space="0" w:color="auto"/>
        <w:left w:val="none" w:sz="0" w:space="0" w:color="auto"/>
        <w:bottom w:val="none" w:sz="0" w:space="0" w:color="auto"/>
        <w:right w:val="none" w:sz="0" w:space="0" w:color="auto"/>
      </w:divBdr>
    </w:div>
    <w:div w:id="19763270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jesuscollegeintranet.web.ox.ac.uk/accommodation/" TargetMode="External"/><Relationship Id="rId21" Type="http://schemas.openxmlformats.org/officeDocument/2006/relationships/hyperlink" Target="mailto:welfare@jesus.ox.ac.uk" TargetMode="External"/><Relationship Id="rId42" Type="http://schemas.openxmlformats.org/officeDocument/2006/relationships/hyperlink" Target="https://www.jesus.ox.ac.uk/public-documents/" TargetMode="External"/><Relationship Id="rId63" Type="http://schemas.openxmlformats.org/officeDocument/2006/relationships/hyperlink" Target="https://www.ox.ac.uk/students/fees-funding/assistance/managing-budget" TargetMode="External"/><Relationship Id="rId84" Type="http://schemas.openxmlformats.org/officeDocument/2006/relationships/hyperlink" Target="https://jesuscollegeintranet.web.ox.ac.uk/academic-office/bursaries-hardship-fund" TargetMode="External"/><Relationship Id="rId138" Type="http://schemas.openxmlformats.org/officeDocument/2006/relationships/hyperlink" Target="https://jesuscollegeintranet.web.ox.ac.uk/hall-menu" TargetMode="External"/><Relationship Id="rId159" Type="http://schemas.openxmlformats.org/officeDocument/2006/relationships/hyperlink" Target="https://compliance.admin.ox.ac.uk/freedom-of-speech" TargetMode="External"/><Relationship Id="rId170" Type="http://schemas.openxmlformats.org/officeDocument/2006/relationships/hyperlink" Target="mailto:dean@jesus.ox.ac.uk" TargetMode="External"/><Relationship Id="rId107" Type="http://schemas.openxmlformats.org/officeDocument/2006/relationships/hyperlink" Target="https://jesuscollegeintranet.web.ox.ac.uk/accommodation/room-flat-information" TargetMode="External"/><Relationship Id="rId11" Type="http://schemas.openxmlformats.org/officeDocument/2006/relationships/footer" Target="footer1.xml"/><Relationship Id="rId32" Type="http://schemas.openxmlformats.org/officeDocument/2006/relationships/hyperlink" Target="https://www.ox.ac.uk/students/selfservice" TargetMode="External"/><Relationship Id="rId53" Type="http://schemas.openxmlformats.org/officeDocument/2006/relationships/hyperlink" Target="https://www.jesus.ox.ac.uk/study-here/graduate-admissions/finance/scholarships-prizes-and-awards/" TargetMode="External"/><Relationship Id="rId74" Type="http://schemas.openxmlformats.org/officeDocument/2006/relationships/hyperlink" Target="https://www.jesus.ox.ac.uk/study-here/undergraduate-studies/admissions/finance" TargetMode="External"/><Relationship Id="rId128" Type="http://schemas.openxmlformats.org/officeDocument/2006/relationships/hyperlink" Target="https://www.royal-cars.com" TargetMode="External"/><Relationship Id="rId149" Type="http://schemas.openxmlformats.org/officeDocument/2006/relationships/hyperlink" Target="https://www.jesus.ox.ac.uk/environmental-sustainability-2/" TargetMode="External"/><Relationship Id="rId5" Type="http://schemas.openxmlformats.org/officeDocument/2006/relationships/webSettings" Target="webSettings.xml"/><Relationship Id="rId95" Type="http://schemas.openxmlformats.org/officeDocument/2006/relationships/hyperlink" Target="mailto:counselling@admin.ox.ac.uk" TargetMode="External"/><Relationship Id="rId160" Type="http://schemas.openxmlformats.org/officeDocument/2006/relationships/hyperlink" Target="https://oxbykes.co.uk/" TargetMode="External"/><Relationship Id="rId22" Type="http://schemas.openxmlformats.org/officeDocument/2006/relationships/hyperlink" Target="mailto:david.barron@jesus.ox.ac.uk" TargetMode="External"/><Relationship Id="rId43" Type="http://schemas.openxmlformats.org/officeDocument/2006/relationships/hyperlink" Target="https://www.jesus.ox.ac.uk/public-documents/" TargetMode="External"/><Relationship Id="rId64" Type="http://schemas.openxmlformats.org/officeDocument/2006/relationships/hyperlink" Target="mailto:accounts@jesus.ox.ac.uk" TargetMode="External"/><Relationship Id="rId118" Type="http://schemas.openxmlformats.org/officeDocument/2006/relationships/hyperlink" Target="https://intranet.jesus.ox.ac.uk/accommodation/general/rental-charges" TargetMode="External"/><Relationship Id="rId139" Type="http://schemas.openxmlformats.org/officeDocument/2006/relationships/hyperlink" Target="https://www.jesus.ox.ac.uk/study-here/life-at-jesus/hall-and-food/" TargetMode="External"/><Relationship Id="rId85" Type="http://schemas.openxmlformats.org/officeDocument/2006/relationships/hyperlink" Target="mailto:student.support@jesus.ox.ac.uk" TargetMode="External"/><Relationship Id="rId150" Type="http://schemas.openxmlformats.org/officeDocument/2006/relationships/hyperlink" Target="mailto:cathy.lea@jesus.ox.ac.uk" TargetMode="External"/><Relationship Id="rId171" Type="http://schemas.openxmlformats.org/officeDocument/2006/relationships/fontTable" Target="fontTable.xml"/><Relationship Id="rId12" Type="http://schemas.openxmlformats.org/officeDocument/2006/relationships/footer" Target="footer2.xml"/><Relationship Id="rId33" Type="http://schemas.openxmlformats.org/officeDocument/2006/relationships/hyperlink" Target="https://www.ox.ac.uk/students/graduation" TargetMode="External"/><Relationship Id="rId108" Type="http://schemas.openxmlformats.org/officeDocument/2006/relationships/hyperlink" Target="https://jesuscollegeintranet.web.ox.ac.uk/accommodation/room-flat-information" TargetMode="External"/><Relationship Id="rId129" Type="http://schemas.openxmlformats.org/officeDocument/2006/relationships/hyperlink" Target="https://intranet.jesus.ox.ac.uk/download-forms.aspx" TargetMode="External"/><Relationship Id="rId54" Type="http://schemas.openxmlformats.org/officeDocument/2006/relationships/hyperlink" Target="https://www.jesus.ox.ac.uk/about-jesus-college/history/libraries-and-archives/" TargetMode="External"/><Relationship Id="rId75" Type="http://schemas.openxmlformats.org/officeDocument/2006/relationships/hyperlink" Target="https://intranet.jesus.ox.ac.uk/academic-office/grants-forms/book-grants" TargetMode="External"/><Relationship Id="rId96" Type="http://schemas.openxmlformats.org/officeDocument/2006/relationships/hyperlink" Target="https://www.oxfordsu.org/" TargetMode="External"/><Relationship Id="rId140" Type="http://schemas.openxmlformats.org/officeDocument/2006/relationships/hyperlink" Target="mailto:catering@jesus.ox.ac.uk" TargetMode="External"/><Relationship Id="rId161" Type="http://schemas.openxmlformats.org/officeDocument/2006/relationships/hyperlink" Target="http://www.bikeregister.com"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mailto:chaplain@jesus.ox.ac.uk" TargetMode="External"/><Relationship Id="rId28" Type="http://schemas.openxmlformats.org/officeDocument/2006/relationships/hyperlink" Target="https://www.ox.ac.uk/students/academic/student-handbook" TargetMode="External"/><Relationship Id="rId49" Type="http://schemas.openxmlformats.org/officeDocument/2006/relationships/hyperlink" Target="https://www.ox.ac.uk/students/academic/exams/problems-completing-your-assessment" TargetMode="External"/><Relationship Id="rId114" Type="http://schemas.openxmlformats.org/officeDocument/2006/relationships/hyperlink" Target="https://jesuscollegeintranet.web.ox.ac.uk/accommodation/general/leases-licences" TargetMode="External"/><Relationship Id="rId119" Type="http://schemas.openxmlformats.org/officeDocument/2006/relationships/hyperlink" Target="https://jesuscollegeintranet.web.ox.ac.uk/download-forms.aspx" TargetMode="External"/><Relationship Id="rId44" Type="http://schemas.openxmlformats.org/officeDocument/2006/relationships/hyperlink" Target="https://www.jesus.ox.ac.uk/academic-matters/" TargetMode="External"/><Relationship Id="rId60" Type="http://schemas.openxmlformats.org/officeDocument/2006/relationships/hyperlink" Target="https://jesuscollegeintranet.web.ox.ac.uk/college-policies-0" TargetMode="External"/><Relationship Id="rId65" Type="http://schemas.openxmlformats.org/officeDocument/2006/relationships/hyperlink" Target="https://www.jesus.ox.ac.uk/study-here/undergraduate-studies/admissions/finance/international-students-pay-portal/" TargetMode="External"/><Relationship Id="rId81" Type="http://schemas.openxmlformats.org/officeDocument/2006/relationships/hyperlink" Target="https://intranet.jesus.ox.ac.uk/academic-office/graduate-research-allowance" TargetMode="External"/><Relationship Id="rId86" Type="http://schemas.openxmlformats.org/officeDocument/2006/relationships/hyperlink" Target="https://ams.jesus.ox.ac.uk/Forms/Home/Dashboard" TargetMode="External"/><Relationship Id="rId130" Type="http://schemas.openxmlformats.org/officeDocument/2006/relationships/hyperlink" Target="https://intranet.jesus.ox.ac.uk/offices/accommodation/web-accommodation" TargetMode="External"/><Relationship Id="rId135" Type="http://schemas.openxmlformats.org/officeDocument/2006/relationships/hyperlink" Target="https://www.oxford.gov.uk/info/20046/elections_and_voting/190/register_to_vote" TargetMode="External"/><Relationship Id="rId151" Type="http://schemas.openxmlformats.org/officeDocument/2006/relationships/hyperlink" Target="https://www.jesus.ox.ac.uk/study-here/undergraduate-studies/admissions/finance/cultural-sporting-and-travel-funds/" TargetMode="External"/><Relationship Id="rId156" Type="http://schemas.openxmlformats.org/officeDocument/2006/relationships/hyperlink" Target="https://jesuscollegeintranet.web.ox.ac.uk/gym-application" TargetMode="External"/><Relationship Id="rId172" Type="http://schemas.openxmlformats.org/officeDocument/2006/relationships/theme" Target="theme/theme1.xml"/><Relationship Id="rId13" Type="http://schemas.openxmlformats.org/officeDocument/2006/relationships/header" Target="header3.xml"/><Relationship Id="rId18" Type="http://schemas.openxmlformats.org/officeDocument/2006/relationships/hyperlink" Target="mailto:cathy.lea@jesus.ox.ac.uk" TargetMode="External"/><Relationship Id="rId39" Type="http://schemas.openxmlformats.org/officeDocument/2006/relationships/hyperlink" Target="https://www.ox.ac.uk/students/academic/guidance/skills/plagiarism" TargetMode="External"/><Relationship Id="rId109" Type="http://schemas.openxmlformats.org/officeDocument/2006/relationships/hyperlink" Target="https://jesuscollegeintranet.web.ox.ac.uk/accommodation/room-flat-information" TargetMode="External"/><Relationship Id="rId34" Type="http://schemas.openxmlformats.org/officeDocument/2006/relationships/hyperlink" Target="https://www.jesus.ox.ac.uk/alumni-friends/information/graduations/" TargetMode="External"/><Relationship Id="rId50" Type="http://schemas.openxmlformats.org/officeDocument/2006/relationships/hyperlink" Target="https://www.ox.ac.uk/students/academic/exams/completing-an-exam/online-exams" TargetMode="External"/><Relationship Id="rId55" Type="http://schemas.openxmlformats.org/officeDocument/2006/relationships/hyperlink" Target="https://solo.bodleian.ox.ac.uk/" TargetMode="External"/><Relationship Id="rId76" Type="http://schemas.openxmlformats.org/officeDocument/2006/relationships/hyperlink" Target="http://www.lang.ox.ac.uk/" TargetMode="External"/><Relationship Id="rId97" Type="http://schemas.openxmlformats.org/officeDocument/2006/relationships/hyperlink" Target="https://www.oxfordsu.org/advice-wellbeing/contact-advice/" TargetMode="External"/><Relationship Id="rId104" Type="http://schemas.openxmlformats.org/officeDocument/2006/relationships/hyperlink" Target="https://jesuscollegeintranet.web.ox.ac.uk/accommodation/room-flat-information" TargetMode="External"/><Relationship Id="rId120" Type="http://schemas.openxmlformats.org/officeDocument/2006/relationships/hyperlink" Target="https://intranet.jesus.ox.ac.uk/download-forms.aspx" TargetMode="External"/><Relationship Id="rId125" Type="http://schemas.openxmlformats.org/officeDocument/2006/relationships/hyperlink" Target="https://www.bigyellow.co.uk/oxford-self-storage-units/" TargetMode="External"/><Relationship Id="rId141" Type="http://schemas.openxmlformats.org/officeDocument/2006/relationships/hyperlink" Target="mailto:at_catering@jesus.ox.ac.uk" TargetMode="External"/><Relationship Id="rId146" Type="http://schemas.openxmlformats.org/officeDocument/2006/relationships/hyperlink" Target="https://jesuscollegeintranet.web.ox.ac.uk/files/keepingsafeinandaroundoxfordpdf" TargetMode="External"/><Relationship Id="rId167" Type="http://schemas.openxmlformats.org/officeDocument/2006/relationships/hyperlink" Target="mailto:junior.dean@jesus.ox.ac.uk" TargetMode="External"/><Relationship Id="rId7" Type="http://schemas.openxmlformats.org/officeDocument/2006/relationships/endnotes" Target="endnotes.xml"/><Relationship Id="rId71" Type="http://schemas.openxmlformats.org/officeDocument/2006/relationships/hyperlink" Target="https://www.ox.ac.uk/students/fees-funding/ug-funding/government-support" TargetMode="External"/><Relationship Id="rId92" Type="http://schemas.openxmlformats.org/officeDocument/2006/relationships/hyperlink" Target="https://damiradental.co.uk/location/oxford/" TargetMode="External"/><Relationship Id="rId162" Type="http://schemas.openxmlformats.org/officeDocument/2006/relationships/hyperlink" Target="https://travel.admin.ox.ac.uk/bike/oxford" TargetMode="External"/><Relationship Id="rId2" Type="http://schemas.openxmlformats.org/officeDocument/2006/relationships/numbering" Target="numbering.xml"/><Relationship Id="rId29" Type="http://schemas.openxmlformats.org/officeDocument/2006/relationships/hyperlink" Target="https://www.ox.ac.uk/students/academic/dress" TargetMode="External"/><Relationship Id="rId24" Type="http://schemas.openxmlformats.org/officeDocument/2006/relationships/hyperlink" Target="mailto:mahreen.khan@oxfordmartin.ox.ac.uk" TargetMode="External"/><Relationship Id="rId40" Type="http://schemas.openxmlformats.org/officeDocument/2006/relationships/hyperlink" Target="https://www.jesus.ox.ac.uk/academic-matters/" TargetMode="External"/><Relationship Id="rId45" Type="http://schemas.openxmlformats.org/officeDocument/2006/relationships/hyperlink" Target="https://examregs.admin.ox.ac.uk/" TargetMode="External"/><Relationship Id="rId66" Type="http://schemas.openxmlformats.org/officeDocument/2006/relationships/hyperlink" Target="https://www.ox.ac.uk/students/fees-funding/fees" TargetMode="External"/><Relationship Id="rId87" Type="http://schemas.openxmlformats.org/officeDocument/2006/relationships/hyperlink" Target="https://www.jesus.ox.ac.uk/study-here/life-at-jesus/wellbeing/" TargetMode="External"/><Relationship Id="rId110" Type="http://schemas.openxmlformats.org/officeDocument/2006/relationships/hyperlink" Target="https://jesuscollegeintranet.web.ox.ac.uk/accommodation/room-flat-information" TargetMode="External"/><Relationship Id="rId115" Type="http://schemas.openxmlformats.org/officeDocument/2006/relationships/hyperlink" Target="https://jesuscollegeintranet.web.ox.ac.uk/accommodation/room-flat-information" TargetMode="External"/><Relationship Id="rId131" Type="http://schemas.openxmlformats.org/officeDocument/2006/relationships/hyperlink" Target="https://www.oxfordshire.gov.uk/transport-and-travel/oxford-zero-emission-zone-zez/view-map-zez" TargetMode="External"/><Relationship Id="rId136" Type="http://schemas.openxmlformats.org/officeDocument/2006/relationships/hyperlink" Target="https://www.electoralcommission.org.uk/voting-and-elections/who-can-vote/students" TargetMode="External"/><Relationship Id="rId157" Type="http://schemas.openxmlformats.org/officeDocument/2006/relationships/hyperlink" Target="https://www.jesus.ox.ac.uk/about-jesus-college/our-community/public-documents/" TargetMode="External"/><Relationship Id="rId61" Type="http://schemas.openxmlformats.org/officeDocument/2006/relationships/hyperlink" Target="https://www.infosec.ox.ac.uk/students" TargetMode="External"/><Relationship Id="rId82" Type="http://schemas.openxmlformats.org/officeDocument/2006/relationships/hyperlink" Target="https://www.jesus.ox.ac.uk/study-here/graduate-admissions/finance/jesus-college-writing-up-allowance/" TargetMode="External"/><Relationship Id="rId152" Type="http://schemas.openxmlformats.org/officeDocument/2006/relationships/hyperlink" Target="https://www.jesus.ox.ac.uk/study-here/graduate-studies/admissions/finance/cultural-sporting-and-travel-funds/" TargetMode="External"/><Relationship Id="rId19" Type="http://schemas.openxmlformats.org/officeDocument/2006/relationships/hyperlink" Target="mailto:angela.unsworth@jesus.ox.ac.uk" TargetMode="External"/><Relationship Id="rId14" Type="http://schemas.openxmlformats.org/officeDocument/2006/relationships/footer" Target="footer3.xml"/><Relationship Id="rId30" Type="http://schemas.openxmlformats.org/officeDocument/2006/relationships/hyperlink" Target="https://www.ox.ac.uk/students/new/matriculation" TargetMode="External"/><Relationship Id="rId35" Type="http://schemas.openxmlformats.org/officeDocument/2006/relationships/hyperlink" Target="mailto:degree_day@jesus.ox.ac.uk" TargetMode="External"/><Relationship Id="rId56" Type="http://schemas.openxmlformats.org/officeDocument/2006/relationships/hyperlink" Target="https://www.ox.ac.uk/students/life/it" TargetMode="External"/><Relationship Id="rId77" Type="http://schemas.openxmlformats.org/officeDocument/2006/relationships/hyperlink" Target="https://ams.jesus.ox.ac.uk/Forms/Home/Dashboard" TargetMode="External"/><Relationship Id="rId100" Type="http://schemas.openxmlformats.org/officeDocument/2006/relationships/hyperlink" Target="http://www.jesus.ox.ac.uk/about-jesus-college/public-documents" TargetMode="External"/><Relationship Id="rId105" Type="http://schemas.openxmlformats.org/officeDocument/2006/relationships/hyperlink" Target="https://jesuscollegeintranet.web.ox.ac.uk/accommodation/room-flat-information" TargetMode="External"/><Relationship Id="rId126" Type="http://schemas.openxmlformats.org/officeDocument/2006/relationships/hyperlink" Target="https://www.storageking.co.uk" TargetMode="External"/><Relationship Id="rId147" Type="http://schemas.openxmlformats.org/officeDocument/2006/relationships/hyperlink" Target="https://jesuscollegeintranet.web.ox.ac.uk/accommodation/health-and-safety/fire-safety" TargetMode="External"/><Relationship Id="rId168" Type="http://schemas.openxmlformats.org/officeDocument/2006/relationships/hyperlink" Target="http://www.jesus.ox.ac.uk/about/public-documents" TargetMode="External"/><Relationship Id="rId8" Type="http://schemas.openxmlformats.org/officeDocument/2006/relationships/image" Target="media/image1.jpeg"/><Relationship Id="rId51" Type="http://schemas.openxmlformats.org/officeDocument/2006/relationships/hyperlink" Target="https://www.ox.ac.uk/students/academic/exams/submission" TargetMode="External"/><Relationship Id="rId72" Type="http://schemas.openxmlformats.org/officeDocument/2006/relationships/hyperlink" Target="https://www.gov.uk/student-finance/new-fulltime-students" TargetMode="External"/><Relationship Id="rId93" Type="http://schemas.openxmlformats.org/officeDocument/2006/relationships/hyperlink" Target="https://www.jesus.ox.ac.uk/study-here/life-at-jesus/wellbeing/" TargetMode="External"/><Relationship Id="rId98" Type="http://schemas.openxmlformats.org/officeDocument/2006/relationships/hyperlink" Target="http://www.jesus.ox.ac.uk/about-jesus-college/public-documents" TargetMode="External"/><Relationship Id="rId121" Type="http://schemas.openxmlformats.org/officeDocument/2006/relationships/hyperlink" Target="https://jesuscollegeintranet.web.ox.ac.uk/accommodation/maintenance-issues" TargetMode="External"/><Relationship Id="rId142" Type="http://schemas.openxmlformats.org/officeDocument/2006/relationships/hyperlink" Target="mailto:catering@jesus.ox.ac.uk" TargetMode="External"/><Relationship Id="rId163" Type="http://schemas.openxmlformats.org/officeDocument/2006/relationships/hyperlink" Target="http://bsbcoop.org/what-we-do/cycle-training/" TargetMode="External"/><Relationship Id="rId3" Type="http://schemas.openxmlformats.org/officeDocument/2006/relationships/styles" Target="styles.xml"/><Relationship Id="rId25" Type="http://schemas.openxmlformats.org/officeDocument/2006/relationships/hyperlink" Target="https://www.jesusoxfordjcr.com" TargetMode="External"/><Relationship Id="rId46" Type="http://schemas.openxmlformats.org/officeDocument/2006/relationships/hyperlink" Target="https://www.ox.ac.uk/students/academic/exams" TargetMode="External"/><Relationship Id="rId67" Type="http://schemas.openxmlformats.org/officeDocument/2006/relationships/hyperlink" Target="https://www.gov.uk/student-finance" TargetMode="External"/><Relationship Id="rId116" Type="http://schemas.openxmlformats.org/officeDocument/2006/relationships/hyperlink" Target="https://jesuscollegeintranet.web.ox.ac.uk/accommodation/general" TargetMode="External"/><Relationship Id="rId137" Type="http://schemas.openxmlformats.org/officeDocument/2006/relationships/hyperlink" Target="https://jesuscollegeintranet.web.ox.ac.uk/online-services" TargetMode="External"/><Relationship Id="rId158" Type="http://schemas.openxmlformats.org/officeDocument/2006/relationships/hyperlink" Target="https://www.jesus.ox.ac.uk/about-jesus-college/our-community/public-documents/" TargetMode="External"/><Relationship Id="rId20" Type="http://schemas.openxmlformats.org/officeDocument/2006/relationships/hyperlink" Target="mailto:dean@jesus.ox.ac.uk" TargetMode="External"/><Relationship Id="rId41" Type="http://schemas.openxmlformats.org/officeDocument/2006/relationships/hyperlink" Target="https://www.ox.ac.uk/students/academic/conduct" TargetMode="External"/><Relationship Id="rId62" Type="http://schemas.openxmlformats.org/officeDocument/2006/relationships/hyperlink" Target="https://www.ox.ac.uk/students/fees-funding/living-costs" TargetMode="External"/><Relationship Id="rId83" Type="http://schemas.openxmlformats.org/officeDocument/2006/relationships/hyperlink" Target="https://www.ox.ac.uk/students/fees-funding/assistance" TargetMode="External"/><Relationship Id="rId88" Type="http://schemas.openxmlformats.org/officeDocument/2006/relationships/hyperlink" Target="mailto:nurse" TargetMode="External"/><Relationship Id="rId111" Type="http://schemas.openxmlformats.org/officeDocument/2006/relationships/hyperlink" Target="https://jesuscollegeintranet.web.ox.ac.uk/accommodation/room-flat-information" TargetMode="External"/><Relationship Id="rId132" Type="http://schemas.openxmlformats.org/officeDocument/2006/relationships/hyperlink" Target="https://www.oxfordshire.gov.uk/residents/roads-and-transport/oxford-zero-emission-zone-zez" TargetMode="External"/><Relationship Id="rId153" Type="http://schemas.openxmlformats.org/officeDocument/2006/relationships/hyperlink" Target="https://ams.jesus.ox.ac.uk/Forms/Home/Dashboard" TargetMode="External"/><Relationship Id="rId15" Type="http://schemas.openxmlformats.org/officeDocument/2006/relationships/hyperlink" Target="https://www.jesus.ox.ac.uk/public-documents/" TargetMode="External"/><Relationship Id="rId36" Type="http://schemas.openxmlformats.org/officeDocument/2006/relationships/hyperlink" Target="https://www.jesus.ox.ac.uk/study-here/undergraduate-studies/academic-skills-support/" TargetMode="External"/><Relationship Id="rId57" Type="http://schemas.openxmlformats.org/officeDocument/2006/relationships/hyperlink" Target="mailto:it-help@jesus.ox.ac.uk" TargetMode="External"/><Relationship Id="rId106" Type="http://schemas.openxmlformats.org/officeDocument/2006/relationships/hyperlink" Target="https://jesuscollegeintranet.web.ox.ac.uk/accommodation/room-flat-information" TargetMode="External"/><Relationship Id="rId127" Type="http://schemas.openxmlformats.org/officeDocument/2006/relationships/hyperlink" Target="https://www.isisremovals.co.uk/s/man-and-van/" TargetMode="External"/><Relationship Id="rId10" Type="http://schemas.openxmlformats.org/officeDocument/2006/relationships/header" Target="header2.xml"/><Relationship Id="rId31" Type="http://schemas.openxmlformats.org/officeDocument/2006/relationships/hyperlink" Target="https://www.ox.ac.uk/students/registration" TargetMode="External"/><Relationship Id="rId52" Type="http://schemas.openxmlformats.org/officeDocument/2006/relationships/hyperlink" Target="https://www.jesus.ox.ac.uk/study-here/undergraduate-admissions/finance/scholarships-prizes-and-awards/" TargetMode="External"/><Relationship Id="rId73" Type="http://schemas.openxmlformats.org/officeDocument/2006/relationships/hyperlink" Target="http://www.ox.ac.uk/admissions/undergraduate/fees-and-funding/oxford-support" TargetMode="External"/><Relationship Id="rId78" Type="http://schemas.openxmlformats.org/officeDocument/2006/relationships/hyperlink" Target="https://jesuscollegeintranet.web.ox.ac.uk/development-funds" TargetMode="External"/><Relationship Id="rId94" Type="http://schemas.openxmlformats.org/officeDocument/2006/relationships/hyperlink" Target="http://www.ox.ac.uk/students/welfare/counselling" TargetMode="External"/><Relationship Id="rId99" Type="http://schemas.openxmlformats.org/officeDocument/2006/relationships/hyperlink" Target="https://www.ox.ac.uk/about/organisation/harassment-and-sexual-misconduct" TargetMode="External"/><Relationship Id="rId101" Type="http://schemas.openxmlformats.org/officeDocument/2006/relationships/hyperlink" Target="https://intranet.jesus.ox.ac.uk/accommodation/general" TargetMode="External"/><Relationship Id="rId122" Type="http://schemas.openxmlformats.org/officeDocument/2006/relationships/hyperlink" Target="https://intranet.jesus.ox.ac.uk/maintenance-reporting-form" TargetMode="External"/><Relationship Id="rId143" Type="http://schemas.openxmlformats.org/officeDocument/2006/relationships/hyperlink" Target="https://www.jesus.ox.ac.uk/study-here/life-at-jesus/hall-and-food/" TargetMode="External"/><Relationship Id="rId148" Type="http://schemas.openxmlformats.org/officeDocument/2006/relationships/hyperlink" Target="http://www.gov.uk/government/publications/stay-safe-film" TargetMode="External"/><Relationship Id="rId164" Type="http://schemas.openxmlformats.org/officeDocument/2006/relationships/hyperlink" Target="https://academic.web.ox.ac.uk/sitefiles/university-of-oxford-assistance-dog-policy-for-students.pdf" TargetMode="External"/><Relationship Id="rId169" Type="http://schemas.openxmlformats.org/officeDocument/2006/relationships/hyperlink" Target="https://compliance.admin.ox.ac.uk/freedom-of-speech" TargetMode="External"/><Relationship Id="rId4" Type="http://schemas.openxmlformats.org/officeDocument/2006/relationships/settings" Target="settings.xml"/><Relationship Id="rId9" Type="http://schemas.openxmlformats.org/officeDocument/2006/relationships/header" Target="header1.xml"/><Relationship Id="rId26" Type="http://schemas.openxmlformats.org/officeDocument/2006/relationships/hyperlink" Target="https://www.jesuscollegemcr.com/" TargetMode="External"/><Relationship Id="rId47" Type="http://schemas.openxmlformats.org/officeDocument/2006/relationships/hyperlink" Target="https://www.ox.ac.uk/students/academic/exams/examination-adjustments" TargetMode="External"/><Relationship Id="rId68" Type="http://schemas.openxmlformats.org/officeDocument/2006/relationships/hyperlink" Target="https://www.ox.ac.uk/students/fees-funding/fees/liability/graduate-continuation-charge" TargetMode="External"/><Relationship Id="rId89" Type="http://schemas.openxmlformats.org/officeDocument/2006/relationships/hyperlink" Target="mailto:pml.jesusnurse@nhs.net" TargetMode="External"/><Relationship Id="rId112" Type="http://schemas.openxmlformats.org/officeDocument/2006/relationships/hyperlink" Target="https://jesuscollegeintranet.web.ox.ac.uk/accommodation/general/leases-licences" TargetMode="External"/><Relationship Id="rId133" Type="http://schemas.openxmlformats.org/officeDocument/2006/relationships/hyperlink" Target="http://www.ox.ac.uk/students" TargetMode="External"/><Relationship Id="rId154" Type="http://schemas.openxmlformats.org/officeDocument/2006/relationships/hyperlink" Target="https://jesuscollegeintranet.web.ox.ac.uk/junior-member-meeting-room-request" TargetMode="External"/><Relationship Id="rId16" Type="http://schemas.openxmlformats.org/officeDocument/2006/relationships/hyperlink" Target="https://www.ox.ac.uk/students/academic/student-handbook" TargetMode="External"/><Relationship Id="drId2" Type="http://schemas.openxmlformats.org/wordprocessingml/2006/fontTable" Target="fontTable0.xml"/><Relationship Id="rId37" Type="http://schemas.openxmlformats.org/officeDocument/2006/relationships/hyperlink" Target="https://www.ox.ac.uk/students/academic/guidance/skills" TargetMode="External"/><Relationship Id="rId58" Type="http://schemas.openxmlformats.org/officeDocument/2006/relationships/hyperlink" Target="https://www.jesus.ox.ac.uk/it-services/" TargetMode="External"/><Relationship Id="rId79" Type="http://schemas.openxmlformats.org/officeDocument/2006/relationships/hyperlink" Target="https://www.jesus.ox.ac.uk/study-here/graduate-admissions/finance/bylaw-6-3-award/" TargetMode="External"/><Relationship Id="rId102" Type="http://schemas.openxmlformats.org/officeDocument/2006/relationships/hyperlink" Target="https://www.jesus.ox.ac.uk/study-here/life-at-jesus/accomodation/" TargetMode="External"/><Relationship Id="rId123" Type="http://schemas.openxmlformats.org/officeDocument/2006/relationships/hyperlink" Target="https://intranet.jesus.ox.ac.uk/download-forms.aspx" TargetMode="External"/><Relationship Id="rId144" Type="http://schemas.openxmlformats.org/officeDocument/2006/relationships/hyperlink" Target="mailto:catering@jesus.ox.ac.uk" TargetMode="External"/><Relationship Id="rId90" Type="http://schemas.openxmlformats.org/officeDocument/2006/relationships/hyperlink" Target="http://www.campusdoctor.co.uk/oxford" TargetMode="External"/><Relationship Id="rId165" Type="http://schemas.openxmlformats.org/officeDocument/2006/relationships/hyperlink" Target="https://jesuscollegeintranet.web.ox.ac.uk/welfare/further-info" TargetMode="External"/><Relationship Id="rId27" Type="http://schemas.openxmlformats.org/officeDocument/2006/relationships/hyperlink" Target="https://www.ox.ac.uk/about/facts-and-figures/dates-of-term" TargetMode="External"/><Relationship Id="rId48" Type="http://schemas.openxmlformats.org/officeDocument/2006/relationships/hyperlink" Target="mailto:student.support@jesus.ox.ac.uk" TargetMode="External"/><Relationship Id="rId69" Type="http://schemas.openxmlformats.org/officeDocument/2006/relationships/hyperlink" Target="https://www.ox.ac.uk/students/fees-funding/fees/liability/payments" TargetMode="External"/><Relationship Id="rId113" Type="http://schemas.openxmlformats.org/officeDocument/2006/relationships/hyperlink" Target="https://jesuscollegeintranet.web.ox.ac.uk/sitefiles/accommodation-policy-2023-24.pdf" TargetMode="External"/><Relationship Id="rId134" Type="http://schemas.openxmlformats.org/officeDocument/2006/relationships/hyperlink" Target="http://www.oxford.gov.uk/downloads/file/2115/council_tax_discretionary_discount_procedure" TargetMode="External"/><Relationship Id="rId80" Type="http://schemas.openxmlformats.org/officeDocument/2006/relationships/hyperlink" Target="https://intranet.jesus.ox.ac.uk/academic-office/grants-forms/vacation-grants" TargetMode="External"/><Relationship Id="rId155" Type="http://schemas.openxmlformats.org/officeDocument/2006/relationships/hyperlink" Target="https://outlook.office365.com/book/Booking@UniOxfordNexus.onmicrosoft.com/?ismsaljsauthenabled=true" TargetMode="External"/><Relationship Id="rId17" Type="http://schemas.openxmlformats.org/officeDocument/2006/relationships/hyperlink" Target="mailto:accounts@jesus.ox.ac.uk" TargetMode="External"/><Relationship Id="rId38" Type="http://schemas.openxmlformats.org/officeDocument/2006/relationships/hyperlink" Target="https://www.ox.ac.uk/students/life/it/gen-ai" TargetMode="External"/><Relationship Id="rId59" Type="http://schemas.openxmlformats.org/officeDocument/2006/relationships/hyperlink" Target="https://register.it.ox.ac.uk/self/software" TargetMode="External"/><Relationship Id="rId103" Type="http://schemas.openxmlformats.org/officeDocument/2006/relationships/hyperlink" Target="https://www.universitiesuk.ac.uk/topics/students/student-support/accommodation-code-practice" TargetMode="External"/><Relationship Id="rId124" Type="http://schemas.openxmlformats.org/officeDocument/2006/relationships/hyperlink" Target="https://lovespace.co.uk" TargetMode="External"/><Relationship Id="rId70" Type="http://schemas.openxmlformats.org/officeDocument/2006/relationships/hyperlink" Target="https://examregs.admin.ox.ac.uk/Regulation?code=ai-ronfinamatt" TargetMode="External"/><Relationship Id="rId91" Type="http://schemas.openxmlformats.org/officeDocument/2006/relationships/hyperlink" Target="https://www.kingedwardst.nhs.uk/" TargetMode="External"/><Relationship Id="rId145" Type="http://schemas.openxmlformats.org/officeDocument/2006/relationships/hyperlink" Target="https://www.ox.ac.uk/students/selfservice" TargetMode="External"/><Relationship Id="rId166" Type="http://schemas.openxmlformats.org/officeDocument/2006/relationships/hyperlink" Target="mailto:dean@jesus.ox.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816BD7-6D94-48E6-8267-0B73B392E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27111</Words>
  <Characters>154539</Characters>
  <Application>Microsoft Office Word</Application>
  <DocSecurity>0</DocSecurity>
  <Lines>1287</Lines>
  <Paragraphs>362</Paragraphs>
  <ScaleCrop>false</ScaleCrop>
  <HeadingPairs>
    <vt:vector size="2" baseType="variant">
      <vt:variant>
        <vt:lpstr>Title</vt:lpstr>
      </vt:variant>
      <vt:variant>
        <vt:i4>1</vt:i4>
      </vt:variant>
    </vt:vector>
  </HeadingPairs>
  <TitlesOfParts>
    <vt:vector size="1" baseType="lpstr">
      <vt:lpstr/>
    </vt:vector>
  </TitlesOfParts>
  <Company>Oxford University</Company>
  <LinksUpToDate>false</LinksUpToDate>
  <CharactersWithSpaces>181288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DACC Temp</dc:creator>
  <cp:lastModifiedBy>Hannah Daley</cp:lastModifiedBy>
  <cp:revision>3</cp:revision>
  <cp:lastPrinted>2026-06-16T14:28:00Z</cp:lastPrinted>
  <dcterms:created xsi:type="dcterms:W3CDTF">2026-06-16T14:28:00Z</dcterms:created>
  <dcterms:modified xsi:type="dcterms:W3CDTF">2026-06-16T14:29:00Z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90a35531713819435e48cd4c2c2798ed17d5569ef059527369bfc9cc9dd02aca</vt:lpwstr>
  </property>
</Properties>
</file>